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4521988B" w:rsidR="009B6FCA" w:rsidRPr="005403BD" w:rsidRDefault="009B6FCA" w:rsidP="002D135B">
      <w:pPr>
        <w:ind w:left="1416"/>
        <w:rPr>
          <w:rFonts w:ascii="Arial" w:hAnsi="Arial" w:cs="Arial"/>
          <w:sz w:val="22"/>
        </w:rPr>
      </w:pPr>
    </w:p>
    <w:p w14:paraId="3B182C11" w14:textId="2C49AA25" w:rsidR="007F3595" w:rsidRPr="005403BD" w:rsidRDefault="007F3595" w:rsidP="002D135B">
      <w:pPr>
        <w:ind w:left="1416"/>
        <w:rPr>
          <w:rFonts w:ascii="Arial" w:hAnsi="Arial" w:cs="Arial"/>
          <w:sz w:val="22"/>
        </w:rPr>
      </w:pPr>
    </w:p>
    <w:p w14:paraId="295F4E9C" w14:textId="0A7909FE" w:rsidR="007F3595" w:rsidRPr="005403BD" w:rsidRDefault="007F3595" w:rsidP="002D135B">
      <w:pPr>
        <w:ind w:left="1416"/>
        <w:rPr>
          <w:rFonts w:ascii="Arial" w:hAnsi="Arial" w:cs="Arial"/>
          <w:sz w:val="22"/>
        </w:rPr>
      </w:pPr>
    </w:p>
    <w:p w14:paraId="4857869F" w14:textId="02E49F81" w:rsidR="007F3595" w:rsidRPr="005403BD" w:rsidRDefault="007F3595" w:rsidP="002D135B">
      <w:pPr>
        <w:ind w:left="1416"/>
        <w:rPr>
          <w:rFonts w:ascii="Arial" w:hAnsi="Arial" w:cs="Arial"/>
          <w:sz w:val="22"/>
        </w:rPr>
      </w:pPr>
    </w:p>
    <w:p w14:paraId="60D45455" w14:textId="1C3BB051" w:rsidR="007F3595" w:rsidRPr="005403BD" w:rsidRDefault="007F3595" w:rsidP="002D135B">
      <w:pPr>
        <w:ind w:left="1416"/>
        <w:rPr>
          <w:rFonts w:ascii="Arial" w:hAnsi="Arial" w:cs="Arial"/>
          <w:sz w:val="22"/>
        </w:rPr>
      </w:pPr>
    </w:p>
    <w:p w14:paraId="4CB42129" w14:textId="2744F219" w:rsidR="007F3595" w:rsidRPr="005403BD" w:rsidRDefault="00A82E13" w:rsidP="002D135B">
      <w:pPr>
        <w:ind w:left="1416"/>
        <w:rPr>
          <w:rFonts w:ascii="Arial" w:hAnsi="Arial" w:cs="Arial"/>
          <w:sz w:val="22"/>
        </w:rPr>
      </w:pPr>
      <w:r>
        <w:rPr>
          <w:rFonts w:ascii="Arial" w:hAnsi="Arial" w:cs="Arial"/>
          <w:sz w:val="22"/>
        </w:rPr>
        <w:t xml:space="preserve"> </w:t>
      </w:r>
    </w:p>
    <w:p w14:paraId="35690B65" w14:textId="2C98E821" w:rsidR="009B6FCA" w:rsidRPr="005403BD" w:rsidRDefault="009B6FCA" w:rsidP="002D135B">
      <w:pPr>
        <w:ind w:left="1416"/>
        <w:rPr>
          <w:rFonts w:ascii="Arial" w:hAnsi="Arial" w:cs="Arial"/>
          <w:sz w:val="22"/>
        </w:rPr>
      </w:pPr>
    </w:p>
    <w:p w14:paraId="19E6F1F1" w14:textId="3404B4AC" w:rsidR="00E33749" w:rsidRPr="005403BD" w:rsidRDefault="00E33749" w:rsidP="002C2FFF">
      <w:pPr>
        <w:ind w:left="1416"/>
        <w:rPr>
          <w:rFonts w:ascii="Arial" w:hAnsi="Arial" w:cs="Arial"/>
          <w:sz w:val="22"/>
        </w:rPr>
      </w:pPr>
    </w:p>
    <w:p w14:paraId="4BDC72A2" w14:textId="725C32E8" w:rsidR="005403BD" w:rsidRDefault="005403BD" w:rsidP="002C2FFF">
      <w:pPr>
        <w:ind w:left="1416"/>
        <w:rPr>
          <w:rFonts w:ascii="Arial" w:hAnsi="Arial" w:cs="Arial"/>
          <w:sz w:val="22"/>
        </w:rPr>
      </w:pPr>
    </w:p>
    <w:p w14:paraId="5297BFB6" w14:textId="32EC33D4" w:rsidR="00197A42" w:rsidRPr="00C84FE8" w:rsidRDefault="00955637" w:rsidP="00C84FE8">
      <w:pPr>
        <w:ind w:left="1416"/>
        <w:rPr>
          <w:rFonts w:ascii="Arial" w:hAnsi="Arial" w:cs="Arial"/>
          <w:sz w:val="22"/>
        </w:rPr>
      </w:pPr>
      <w:r w:rsidRPr="005403BD">
        <w:rPr>
          <w:rFonts w:ascii="Arial" w:hAnsi="Arial" w:cs="Arial"/>
          <w:noProof/>
        </w:rPr>
        <mc:AlternateContent>
          <mc:Choice Requires="wps">
            <w:drawing>
              <wp:anchor distT="0" distB="0" distL="114300" distR="114300" simplePos="0" relativeHeight="251658240" behindDoc="0" locked="0" layoutInCell="1" allowOverlap="1" wp14:anchorId="7597CF76" wp14:editId="5A4D30FD">
                <wp:simplePos x="0" y="0"/>
                <wp:positionH relativeFrom="column">
                  <wp:posOffset>-431165</wp:posOffset>
                </wp:positionH>
                <wp:positionV relativeFrom="paragraph">
                  <wp:posOffset>97311</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77777777" w:rsidR="00955637" w:rsidRPr="00D15EA4" w:rsidRDefault="00955637" w:rsidP="00955637">
                            <w:pPr>
                              <w:rPr>
                                <w:rFonts w:ascii="Arial" w:hAnsi="Arial" w:cs="Arial"/>
                                <w:sz w:val="22"/>
                                <w:szCs w:val="22"/>
                              </w:rPr>
                            </w:pPr>
                            <w:r>
                              <w:rPr>
                                <w:rFonts w:ascii="Arial" w:hAnsi="Arial" w:cs="Arial"/>
                                <w:sz w:val="22"/>
                                <w:szCs w:val="22"/>
                              </w:rPr>
                              <w:t>Saison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33.95pt;margin-top:7.65pt;width:83.3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" stroked="f">
                <v:textbox>
                  <w:txbxContent>
                    <w:p w14:paraId="3FF5FCEE" w14:textId="77777777" w:rsidR="00955637" w:rsidRPr="00D15EA4" w:rsidRDefault="00955637" w:rsidP="00955637">
                      <w:pPr>
                        <w:rPr>
                          <w:rFonts w:ascii="Arial" w:hAnsi="Arial" w:cs="Arial"/>
                          <w:sz w:val="22"/>
                          <w:szCs w:val="22"/>
                        </w:rPr>
                      </w:pPr>
                      <w:r>
                        <w:rPr>
                          <w:rFonts w:ascii="Arial" w:hAnsi="Arial" w:cs="Arial"/>
                          <w:sz w:val="22"/>
                          <w:szCs w:val="22"/>
                        </w:rPr>
                        <w:t>Saison 2019</w:t>
                      </w:r>
                    </w:p>
                  </w:txbxContent>
                </v:textbox>
              </v:shape>
            </w:pict>
          </mc:Fallback>
        </mc:AlternateContent>
      </w:r>
    </w:p>
    <w:p w14:paraId="22A29098" w14:textId="2D8B149E" w:rsidR="00197A42" w:rsidRPr="00C925F7" w:rsidRDefault="00C84FE8" w:rsidP="00197A42">
      <w:pPr>
        <w:spacing w:after="240"/>
        <w:ind w:left="1416"/>
      </w:pPr>
      <w:r w:rsidRPr="00C84FE8">
        <w:rPr>
          <w:rFonts w:ascii="Arial" w:hAnsi="Arial" w:cs="Arial"/>
          <w:b/>
          <w:sz w:val="28"/>
        </w:rPr>
        <w:t xml:space="preserve">Rulantica – die nordische Saga erwacht in einem Fantasy-Abenteuer aus dem </w:t>
      </w:r>
      <w:proofErr w:type="spellStart"/>
      <w:r w:rsidRPr="00C84FE8">
        <w:rPr>
          <w:rFonts w:ascii="Arial" w:hAnsi="Arial" w:cs="Arial"/>
          <w:b/>
          <w:sz w:val="28"/>
        </w:rPr>
        <w:t>Coppenrath</w:t>
      </w:r>
      <w:proofErr w:type="spellEnd"/>
      <w:r w:rsidRPr="00C84FE8">
        <w:rPr>
          <w:rFonts w:ascii="Arial" w:hAnsi="Arial" w:cs="Arial"/>
          <w:b/>
          <w:sz w:val="28"/>
        </w:rPr>
        <w:t xml:space="preserve"> Verlag zum Leben</w:t>
      </w:r>
    </w:p>
    <w:p w14:paraId="2FE52DB8" w14:textId="12F6162D" w:rsidR="00C84FE8" w:rsidRPr="00C84FE8" w:rsidRDefault="00C84FE8" w:rsidP="00C84FE8">
      <w:pPr>
        <w:spacing w:after="240" w:line="288" w:lineRule="auto"/>
        <w:ind w:left="1416"/>
        <w:jc w:val="both"/>
        <w:rPr>
          <w:rFonts w:ascii="Arial" w:hAnsi="Arial" w:cs="Arial"/>
          <w:b/>
          <w:bCs/>
          <w:i/>
          <w:sz w:val="22"/>
          <w:szCs w:val="22"/>
          <w:lang w:eastAsia="en-US"/>
        </w:rPr>
      </w:pPr>
      <w:r>
        <w:rPr>
          <w:rFonts w:ascii="Arial" w:hAnsi="Arial" w:cs="Arial"/>
          <w:b/>
          <w:bCs/>
          <w:i/>
          <w:sz w:val="22"/>
          <w:szCs w:val="22"/>
          <w:lang w:eastAsia="en-US"/>
        </w:rPr>
        <w:t>I</w:t>
      </w:r>
      <w:r w:rsidRPr="00C84FE8">
        <w:rPr>
          <w:rFonts w:ascii="Arial" w:hAnsi="Arial" w:cs="Arial"/>
          <w:b/>
          <w:bCs/>
          <w:i/>
          <w:sz w:val="22"/>
          <w:szCs w:val="22"/>
          <w:lang w:eastAsia="en-US"/>
        </w:rPr>
        <w:t xml:space="preserve">m September 2017 erfolgte der erste Spatenstich für </w:t>
      </w:r>
      <w:proofErr w:type="spellStart"/>
      <w:r w:rsidRPr="00C84FE8">
        <w:rPr>
          <w:rFonts w:ascii="Arial" w:hAnsi="Arial" w:cs="Arial"/>
          <w:b/>
          <w:bCs/>
          <w:i/>
          <w:sz w:val="22"/>
          <w:szCs w:val="22"/>
          <w:lang w:eastAsia="en-US"/>
        </w:rPr>
        <w:t>Rulantica</w:t>
      </w:r>
      <w:proofErr w:type="spellEnd"/>
      <w:r w:rsidRPr="00C84FE8">
        <w:rPr>
          <w:rFonts w:ascii="Arial" w:hAnsi="Arial" w:cs="Arial"/>
          <w:b/>
          <w:bCs/>
          <w:i/>
          <w:sz w:val="22"/>
          <w:szCs w:val="22"/>
          <w:lang w:eastAsia="en-US"/>
        </w:rPr>
        <w:t xml:space="preserve">, die neue </w:t>
      </w:r>
      <w:proofErr w:type="spellStart"/>
      <w:r w:rsidR="002A606C">
        <w:rPr>
          <w:rFonts w:ascii="Arial" w:hAnsi="Arial" w:cs="Arial"/>
          <w:b/>
          <w:bCs/>
          <w:i/>
          <w:sz w:val="22"/>
          <w:szCs w:val="22"/>
          <w:lang w:eastAsia="en-US"/>
        </w:rPr>
        <w:t>Indoor</w:t>
      </w:r>
      <w:proofErr w:type="spellEnd"/>
      <w:r w:rsidR="002A606C">
        <w:rPr>
          <w:rFonts w:ascii="Arial" w:hAnsi="Arial" w:cs="Arial"/>
          <w:b/>
          <w:bCs/>
          <w:i/>
          <w:sz w:val="22"/>
          <w:szCs w:val="22"/>
          <w:lang w:eastAsia="en-US"/>
        </w:rPr>
        <w:t>-</w:t>
      </w:r>
      <w:r w:rsidRPr="00C84FE8">
        <w:rPr>
          <w:rFonts w:ascii="Arial" w:hAnsi="Arial" w:cs="Arial"/>
          <w:b/>
          <w:bCs/>
          <w:i/>
          <w:sz w:val="22"/>
          <w:szCs w:val="22"/>
          <w:lang w:eastAsia="en-US"/>
        </w:rPr>
        <w:t xml:space="preserve">Wasserwelt des Europa-Park in Rust. Aber bereits lange bevor die ersten Bagger rollten, wurde die Phantasiewelt Rulantica erschaffen. Darin traf Autorin Michaela Hanauer auf das Meermädchen </w:t>
      </w:r>
      <w:proofErr w:type="spellStart"/>
      <w:r w:rsidRPr="00C84FE8">
        <w:rPr>
          <w:rFonts w:ascii="Arial" w:hAnsi="Arial" w:cs="Arial"/>
          <w:b/>
          <w:bCs/>
          <w:i/>
          <w:sz w:val="22"/>
          <w:szCs w:val="22"/>
          <w:lang w:eastAsia="en-US"/>
        </w:rPr>
        <w:t>Aquina</w:t>
      </w:r>
      <w:proofErr w:type="spellEnd"/>
      <w:r w:rsidRPr="00C84FE8">
        <w:rPr>
          <w:rFonts w:ascii="Arial" w:hAnsi="Arial" w:cs="Arial"/>
          <w:b/>
          <w:bCs/>
          <w:i/>
          <w:sz w:val="22"/>
          <w:szCs w:val="22"/>
          <w:lang w:eastAsia="en-US"/>
        </w:rPr>
        <w:t xml:space="preserve">, ihren sechsarmigen </w:t>
      </w:r>
      <w:proofErr w:type="spellStart"/>
      <w:r w:rsidRPr="00C84FE8">
        <w:rPr>
          <w:rFonts w:ascii="Arial" w:hAnsi="Arial" w:cs="Arial"/>
          <w:b/>
          <w:bCs/>
          <w:i/>
          <w:sz w:val="22"/>
          <w:szCs w:val="22"/>
          <w:lang w:eastAsia="en-US"/>
        </w:rPr>
        <w:t>Oktopusfreund</w:t>
      </w:r>
      <w:proofErr w:type="spellEnd"/>
      <w:r w:rsidRPr="00C84FE8">
        <w:rPr>
          <w:rFonts w:ascii="Arial" w:hAnsi="Arial" w:cs="Arial"/>
          <w:b/>
          <w:bCs/>
          <w:i/>
          <w:sz w:val="22"/>
          <w:szCs w:val="22"/>
          <w:lang w:eastAsia="en-US"/>
        </w:rPr>
        <w:t xml:space="preserve"> </w:t>
      </w:r>
      <w:proofErr w:type="spellStart"/>
      <w:r w:rsidRPr="00C84FE8">
        <w:rPr>
          <w:rFonts w:ascii="Arial" w:hAnsi="Arial" w:cs="Arial"/>
          <w:b/>
          <w:bCs/>
          <w:i/>
          <w:sz w:val="22"/>
          <w:szCs w:val="22"/>
          <w:lang w:eastAsia="en-US"/>
        </w:rPr>
        <w:t>Snorri</w:t>
      </w:r>
      <w:proofErr w:type="spellEnd"/>
      <w:r w:rsidRPr="00C84FE8">
        <w:rPr>
          <w:rFonts w:ascii="Arial" w:hAnsi="Arial" w:cs="Arial"/>
          <w:b/>
          <w:bCs/>
          <w:i/>
          <w:sz w:val="22"/>
          <w:szCs w:val="22"/>
          <w:lang w:eastAsia="en-US"/>
        </w:rPr>
        <w:t xml:space="preserve"> sowie den Menschenjungen Mats, um sich ihre Geschichte erzählen zu lassen. Diese Geschichte </w:t>
      </w:r>
      <w:r w:rsidR="002A606C">
        <w:rPr>
          <w:rFonts w:ascii="Arial" w:hAnsi="Arial" w:cs="Arial"/>
          <w:b/>
          <w:bCs/>
          <w:i/>
          <w:sz w:val="22"/>
          <w:szCs w:val="22"/>
          <w:lang w:eastAsia="en-US"/>
        </w:rPr>
        <w:t xml:space="preserve">ist </w:t>
      </w:r>
      <w:r w:rsidRPr="00C84FE8">
        <w:rPr>
          <w:rFonts w:ascii="Arial" w:hAnsi="Arial" w:cs="Arial"/>
          <w:b/>
          <w:bCs/>
          <w:i/>
          <w:sz w:val="22"/>
          <w:szCs w:val="22"/>
          <w:lang w:eastAsia="en-US"/>
        </w:rPr>
        <w:t xml:space="preserve">nun im </w:t>
      </w:r>
      <w:proofErr w:type="spellStart"/>
      <w:r w:rsidRPr="00C84FE8">
        <w:rPr>
          <w:rFonts w:ascii="Arial" w:hAnsi="Arial" w:cs="Arial"/>
          <w:b/>
          <w:bCs/>
          <w:i/>
          <w:sz w:val="22"/>
          <w:szCs w:val="22"/>
          <w:lang w:eastAsia="en-US"/>
        </w:rPr>
        <w:t>Coppenrath</w:t>
      </w:r>
      <w:proofErr w:type="spellEnd"/>
      <w:r w:rsidRPr="00C84FE8">
        <w:rPr>
          <w:rFonts w:ascii="Arial" w:hAnsi="Arial" w:cs="Arial"/>
          <w:b/>
          <w:bCs/>
          <w:i/>
          <w:sz w:val="22"/>
          <w:szCs w:val="22"/>
          <w:lang w:eastAsia="en-US"/>
        </w:rPr>
        <w:t xml:space="preserve"> Verlag</w:t>
      </w:r>
      <w:r w:rsidR="002A606C">
        <w:rPr>
          <w:rFonts w:ascii="Arial" w:hAnsi="Arial" w:cs="Arial"/>
          <w:b/>
          <w:bCs/>
          <w:i/>
          <w:sz w:val="22"/>
          <w:szCs w:val="22"/>
          <w:lang w:eastAsia="en-US"/>
        </w:rPr>
        <w:t xml:space="preserve"> erschienen</w:t>
      </w:r>
      <w:r w:rsidRPr="00C84FE8">
        <w:rPr>
          <w:rFonts w:ascii="Arial" w:hAnsi="Arial" w:cs="Arial"/>
          <w:b/>
          <w:bCs/>
          <w:i/>
          <w:sz w:val="22"/>
          <w:szCs w:val="22"/>
          <w:lang w:eastAsia="en-US"/>
        </w:rPr>
        <w:t xml:space="preserve">, während der Europa-Park </w:t>
      </w:r>
      <w:r w:rsidR="002A606C">
        <w:rPr>
          <w:rFonts w:ascii="Arial" w:hAnsi="Arial" w:cs="Arial"/>
          <w:b/>
          <w:bCs/>
          <w:i/>
          <w:sz w:val="22"/>
          <w:szCs w:val="22"/>
          <w:lang w:eastAsia="en-US"/>
        </w:rPr>
        <w:t>sie</w:t>
      </w:r>
      <w:r w:rsidR="002A606C" w:rsidRPr="00C84FE8">
        <w:rPr>
          <w:rFonts w:ascii="Arial" w:hAnsi="Arial" w:cs="Arial"/>
          <w:b/>
          <w:bCs/>
          <w:i/>
          <w:sz w:val="22"/>
          <w:szCs w:val="22"/>
          <w:lang w:eastAsia="en-US"/>
        </w:rPr>
        <w:t xml:space="preserve"> </w:t>
      </w:r>
      <w:r w:rsidRPr="00C84FE8">
        <w:rPr>
          <w:rFonts w:ascii="Arial" w:hAnsi="Arial" w:cs="Arial"/>
          <w:b/>
          <w:bCs/>
          <w:i/>
          <w:sz w:val="22"/>
          <w:szCs w:val="22"/>
          <w:lang w:eastAsia="en-US"/>
        </w:rPr>
        <w:t>auf 45 Hektar in die Realität um</w:t>
      </w:r>
      <w:r w:rsidR="002A606C">
        <w:rPr>
          <w:rFonts w:ascii="Arial" w:hAnsi="Arial" w:cs="Arial"/>
          <w:b/>
          <w:bCs/>
          <w:i/>
          <w:sz w:val="22"/>
          <w:szCs w:val="22"/>
          <w:lang w:eastAsia="en-US"/>
        </w:rPr>
        <w:t>ge</w:t>
      </w:r>
      <w:r w:rsidRPr="00C84FE8">
        <w:rPr>
          <w:rFonts w:ascii="Arial" w:hAnsi="Arial" w:cs="Arial"/>
          <w:b/>
          <w:bCs/>
          <w:i/>
          <w:sz w:val="22"/>
          <w:szCs w:val="22"/>
          <w:lang w:eastAsia="en-US"/>
        </w:rPr>
        <w:t>setzt</w:t>
      </w:r>
      <w:r w:rsidR="002A606C">
        <w:rPr>
          <w:rFonts w:ascii="Arial" w:hAnsi="Arial" w:cs="Arial"/>
          <w:b/>
          <w:bCs/>
          <w:i/>
          <w:sz w:val="22"/>
          <w:szCs w:val="22"/>
          <w:lang w:eastAsia="en-US"/>
        </w:rPr>
        <w:t xml:space="preserve"> hat</w:t>
      </w:r>
      <w:r w:rsidRPr="00C84FE8">
        <w:rPr>
          <w:rFonts w:ascii="Arial" w:hAnsi="Arial" w:cs="Arial"/>
          <w:b/>
          <w:bCs/>
          <w:i/>
          <w:sz w:val="22"/>
          <w:szCs w:val="22"/>
          <w:lang w:eastAsia="en-US"/>
        </w:rPr>
        <w:t>.</w:t>
      </w:r>
    </w:p>
    <w:p w14:paraId="0617BB0C" w14:textId="77777777" w:rsidR="00C84FE8" w:rsidRPr="00C84FE8" w:rsidRDefault="00C84FE8" w:rsidP="00C84FE8">
      <w:pPr>
        <w:spacing w:line="288" w:lineRule="auto"/>
        <w:ind w:left="1418" w:right="-227"/>
        <w:jc w:val="both"/>
        <w:rPr>
          <w:rFonts w:ascii="Arial" w:hAnsi="Arial" w:cs="Arial"/>
          <w:bCs/>
          <w:sz w:val="22"/>
          <w:szCs w:val="22"/>
          <w:lang w:eastAsia="en-US"/>
        </w:rPr>
      </w:pPr>
      <w:r w:rsidRPr="00C84FE8">
        <w:rPr>
          <w:rFonts w:ascii="Arial" w:hAnsi="Arial" w:cs="Arial"/>
          <w:bCs/>
          <w:sz w:val="22"/>
          <w:szCs w:val="22"/>
          <w:lang w:eastAsia="en-US"/>
        </w:rPr>
        <w:t xml:space="preserve">Das Meermädchen </w:t>
      </w:r>
      <w:proofErr w:type="spellStart"/>
      <w:r w:rsidRPr="00C84FE8">
        <w:rPr>
          <w:rFonts w:ascii="Arial" w:hAnsi="Arial" w:cs="Arial"/>
          <w:bCs/>
          <w:sz w:val="22"/>
          <w:szCs w:val="22"/>
          <w:lang w:eastAsia="en-US"/>
        </w:rPr>
        <w:t>Aquina</w:t>
      </w:r>
      <w:proofErr w:type="spellEnd"/>
      <w:r w:rsidRPr="00C84FE8">
        <w:rPr>
          <w:rFonts w:ascii="Arial" w:hAnsi="Arial" w:cs="Arial"/>
          <w:bCs/>
          <w:sz w:val="22"/>
          <w:szCs w:val="22"/>
          <w:lang w:eastAsia="en-US"/>
        </w:rPr>
        <w:t xml:space="preserve"> hat sich schon immer anders gefühlt als die übrigen Meermenschen auf Rulantica. Kurz nach ihrem zwölften Geburtstag erfährt sie das Unglaubliche: Sie hat einen Zwillingsbruder – Mats, einen Menschenjungen! Und dieser befindet sich in großer Gefahr. Für </w:t>
      </w:r>
      <w:proofErr w:type="spellStart"/>
      <w:r w:rsidRPr="00C84FE8">
        <w:rPr>
          <w:rFonts w:ascii="Arial" w:hAnsi="Arial" w:cs="Arial"/>
          <w:bCs/>
          <w:sz w:val="22"/>
          <w:szCs w:val="22"/>
          <w:lang w:eastAsia="en-US"/>
        </w:rPr>
        <w:t>Aquina</w:t>
      </w:r>
      <w:proofErr w:type="spellEnd"/>
      <w:r w:rsidRPr="00C84FE8">
        <w:rPr>
          <w:rFonts w:ascii="Arial" w:hAnsi="Arial" w:cs="Arial"/>
          <w:bCs/>
          <w:sz w:val="22"/>
          <w:szCs w:val="22"/>
          <w:lang w:eastAsia="en-US"/>
        </w:rPr>
        <w:t xml:space="preserve"> gibt es kein Halten mehr, sie muss ihre wahre Familie finden, bevor es zu spät ist. Wenn sie doch nur Beine hätte und an Land könnte! Hat sie aber nicht, also muss ihr etwas </w:t>
      </w:r>
      <w:proofErr w:type="gramStart"/>
      <w:r w:rsidRPr="00C84FE8">
        <w:rPr>
          <w:rFonts w:ascii="Arial" w:hAnsi="Arial" w:cs="Arial"/>
          <w:bCs/>
          <w:sz w:val="22"/>
          <w:szCs w:val="22"/>
          <w:lang w:eastAsia="en-US"/>
        </w:rPr>
        <w:t>anderes</w:t>
      </w:r>
      <w:proofErr w:type="gramEnd"/>
      <w:r w:rsidRPr="00C84FE8">
        <w:rPr>
          <w:rFonts w:ascii="Arial" w:hAnsi="Arial" w:cs="Arial"/>
          <w:bCs/>
          <w:sz w:val="22"/>
          <w:szCs w:val="22"/>
          <w:lang w:eastAsia="en-US"/>
        </w:rPr>
        <w:t xml:space="preserve"> einfallen ... Mats ist in einem Waisenhaus aufgewachsen, seit er als Findelkind am Strand aufgelesen wurde. Schon immer fürchtet er sich vor dem Meer und dem Wasser. Doch er ahnt nicht, dass er bald in das größte Abenteuer seines Lebens eintauchen wird! Mit ihrem Zusammentreffen erfüllen Mats und </w:t>
      </w:r>
      <w:proofErr w:type="spellStart"/>
      <w:r w:rsidRPr="00C84FE8">
        <w:rPr>
          <w:rFonts w:ascii="Arial" w:hAnsi="Arial" w:cs="Arial"/>
          <w:bCs/>
          <w:sz w:val="22"/>
          <w:szCs w:val="22"/>
          <w:lang w:eastAsia="en-US"/>
        </w:rPr>
        <w:t>Aquina</w:t>
      </w:r>
      <w:proofErr w:type="spellEnd"/>
      <w:r w:rsidRPr="00C84FE8">
        <w:rPr>
          <w:rFonts w:ascii="Arial" w:hAnsi="Arial" w:cs="Arial"/>
          <w:bCs/>
          <w:sz w:val="22"/>
          <w:szCs w:val="22"/>
          <w:lang w:eastAsia="en-US"/>
        </w:rPr>
        <w:t xml:space="preserve"> eine jahrhundertealte Prophezeiung der nordischen Götter – und dies kann die Rettung, aber auch den Untergang für die gesamte Inselwelt Rulantica bedeuten. </w:t>
      </w:r>
    </w:p>
    <w:p w14:paraId="576F6E9C" w14:textId="77777777" w:rsidR="00C84FE8" w:rsidRPr="00C84FE8" w:rsidRDefault="00C84FE8" w:rsidP="00C84FE8">
      <w:pPr>
        <w:spacing w:line="288" w:lineRule="auto"/>
        <w:ind w:left="1418" w:right="-227"/>
        <w:jc w:val="both"/>
        <w:rPr>
          <w:rFonts w:ascii="Arial" w:hAnsi="Arial" w:cs="Arial"/>
          <w:bCs/>
          <w:sz w:val="22"/>
          <w:szCs w:val="22"/>
          <w:lang w:eastAsia="en-US"/>
        </w:rPr>
      </w:pPr>
    </w:p>
    <w:p w14:paraId="68F339CD" w14:textId="230CDABB" w:rsidR="00C84FE8" w:rsidRPr="00C84FE8" w:rsidRDefault="00C84FE8" w:rsidP="00C84FE8">
      <w:pPr>
        <w:spacing w:line="288" w:lineRule="auto"/>
        <w:ind w:left="1418" w:right="-227"/>
        <w:jc w:val="both"/>
        <w:rPr>
          <w:rFonts w:ascii="Arial" w:hAnsi="Arial" w:cs="Arial"/>
          <w:bCs/>
          <w:sz w:val="22"/>
          <w:szCs w:val="22"/>
          <w:lang w:eastAsia="en-US"/>
        </w:rPr>
      </w:pPr>
      <w:r w:rsidRPr="00C84FE8">
        <w:rPr>
          <w:rFonts w:ascii="Arial" w:hAnsi="Arial" w:cs="Arial"/>
          <w:bCs/>
          <w:sz w:val="22"/>
          <w:szCs w:val="22"/>
          <w:lang w:eastAsia="en-US"/>
        </w:rPr>
        <w:t xml:space="preserve">„Rulantica“ ist der Auftakt eines großen Abenteuer-Zweiteilers und bietet hohes Identifikationspotenzial für Jungen und Mädchen. </w:t>
      </w:r>
      <w:r w:rsidR="002A606C">
        <w:rPr>
          <w:rFonts w:ascii="Arial" w:hAnsi="Arial" w:cs="Arial"/>
          <w:bCs/>
          <w:sz w:val="22"/>
          <w:szCs w:val="22"/>
          <w:lang w:eastAsia="en-US"/>
        </w:rPr>
        <w:t>Seit</w:t>
      </w:r>
      <w:r w:rsidR="002A606C" w:rsidRPr="00C84FE8">
        <w:rPr>
          <w:rFonts w:ascii="Arial" w:hAnsi="Arial" w:cs="Arial"/>
          <w:bCs/>
          <w:sz w:val="22"/>
          <w:szCs w:val="22"/>
          <w:lang w:eastAsia="en-US"/>
        </w:rPr>
        <w:t xml:space="preserve"> </w:t>
      </w:r>
      <w:r w:rsidRPr="00C84FE8">
        <w:rPr>
          <w:rFonts w:ascii="Arial" w:hAnsi="Arial" w:cs="Arial"/>
          <w:bCs/>
          <w:sz w:val="22"/>
          <w:szCs w:val="22"/>
          <w:lang w:eastAsia="en-US"/>
        </w:rPr>
        <w:t xml:space="preserve">dem 28. November 2019 lässt sich die aufregende Geschichte von </w:t>
      </w:r>
      <w:proofErr w:type="spellStart"/>
      <w:r w:rsidRPr="00C84FE8">
        <w:rPr>
          <w:rFonts w:ascii="Arial" w:hAnsi="Arial" w:cs="Arial"/>
          <w:bCs/>
          <w:sz w:val="22"/>
          <w:szCs w:val="22"/>
          <w:lang w:eastAsia="en-US"/>
        </w:rPr>
        <w:t>Aquina</w:t>
      </w:r>
      <w:proofErr w:type="spellEnd"/>
      <w:r w:rsidRPr="00C84FE8">
        <w:rPr>
          <w:rFonts w:ascii="Arial" w:hAnsi="Arial" w:cs="Arial"/>
          <w:bCs/>
          <w:sz w:val="22"/>
          <w:szCs w:val="22"/>
          <w:lang w:eastAsia="en-US"/>
        </w:rPr>
        <w:t xml:space="preserve">, Mats und </w:t>
      </w:r>
      <w:proofErr w:type="spellStart"/>
      <w:r w:rsidRPr="00C84FE8">
        <w:rPr>
          <w:rFonts w:ascii="Arial" w:hAnsi="Arial" w:cs="Arial"/>
          <w:bCs/>
          <w:sz w:val="22"/>
          <w:szCs w:val="22"/>
          <w:lang w:eastAsia="en-US"/>
        </w:rPr>
        <w:t>Snorri</w:t>
      </w:r>
      <w:proofErr w:type="spellEnd"/>
      <w:r w:rsidRPr="00C84FE8">
        <w:rPr>
          <w:rFonts w:ascii="Arial" w:hAnsi="Arial" w:cs="Arial"/>
          <w:bCs/>
          <w:sz w:val="22"/>
          <w:szCs w:val="22"/>
          <w:lang w:eastAsia="en-US"/>
        </w:rPr>
        <w:t xml:space="preserve"> auch in der gleichnamigen Wasserwelt „Rulantica“ nachempfinden. Die nordisch-mystische Thematisierung und die Charaktere basieren komplett auf der Romangeschichte. 25 spannende Attraktionen in </w:t>
      </w:r>
      <w:r w:rsidR="002A606C">
        <w:rPr>
          <w:rFonts w:ascii="Arial" w:hAnsi="Arial" w:cs="Arial"/>
          <w:bCs/>
          <w:sz w:val="22"/>
          <w:szCs w:val="22"/>
          <w:lang w:eastAsia="en-US"/>
        </w:rPr>
        <w:t>neun</w:t>
      </w:r>
      <w:r w:rsidR="002A606C" w:rsidRPr="00C84FE8">
        <w:rPr>
          <w:rFonts w:ascii="Arial" w:hAnsi="Arial" w:cs="Arial"/>
          <w:bCs/>
          <w:sz w:val="22"/>
          <w:szCs w:val="22"/>
          <w:lang w:eastAsia="en-US"/>
        </w:rPr>
        <w:t xml:space="preserve"> </w:t>
      </w:r>
      <w:r w:rsidRPr="00C84FE8">
        <w:rPr>
          <w:rFonts w:ascii="Arial" w:hAnsi="Arial" w:cs="Arial"/>
          <w:bCs/>
          <w:sz w:val="22"/>
          <w:szCs w:val="22"/>
          <w:lang w:eastAsia="en-US"/>
        </w:rPr>
        <w:t xml:space="preserve">thematisierten Bereichen auf 32.600 m² </w:t>
      </w:r>
      <w:proofErr w:type="spellStart"/>
      <w:r w:rsidRPr="00C84FE8">
        <w:rPr>
          <w:rFonts w:ascii="Arial" w:hAnsi="Arial" w:cs="Arial"/>
          <w:bCs/>
          <w:sz w:val="22"/>
          <w:szCs w:val="22"/>
          <w:lang w:eastAsia="en-US"/>
        </w:rPr>
        <w:t>Indoorfläche</w:t>
      </w:r>
      <w:proofErr w:type="spellEnd"/>
      <w:r w:rsidRPr="00C84FE8">
        <w:rPr>
          <w:rFonts w:ascii="Arial" w:hAnsi="Arial" w:cs="Arial"/>
          <w:bCs/>
          <w:sz w:val="22"/>
          <w:szCs w:val="22"/>
          <w:lang w:eastAsia="en-US"/>
        </w:rPr>
        <w:t xml:space="preserve"> versprechen jede Menge Wasserspaß sowie ein unvergessliches Abenteuer für „Rulantica“-Leser und die ganze Familie. </w:t>
      </w:r>
    </w:p>
    <w:p w14:paraId="55FD5339" w14:textId="7CB211CE" w:rsidR="00C84FE8" w:rsidRDefault="00C84FE8" w:rsidP="00C84FE8">
      <w:pPr>
        <w:spacing w:line="288" w:lineRule="auto"/>
        <w:ind w:left="1418" w:right="-227"/>
        <w:jc w:val="both"/>
        <w:rPr>
          <w:rFonts w:ascii="Arial" w:hAnsi="Arial" w:cs="Arial"/>
          <w:bCs/>
          <w:sz w:val="22"/>
          <w:szCs w:val="22"/>
          <w:lang w:eastAsia="en-US"/>
        </w:rPr>
      </w:pPr>
    </w:p>
    <w:p w14:paraId="5661F8EE" w14:textId="60012E83" w:rsidR="002A606C" w:rsidRPr="00B046EE" w:rsidRDefault="002A606C" w:rsidP="00C84FE8">
      <w:pPr>
        <w:spacing w:line="288" w:lineRule="auto"/>
        <w:ind w:left="1418" w:right="-227"/>
        <w:jc w:val="both"/>
        <w:rPr>
          <w:rFonts w:ascii="Arial" w:hAnsi="Arial" w:cs="Arial"/>
          <w:b/>
          <w:bCs/>
          <w:sz w:val="22"/>
          <w:szCs w:val="22"/>
          <w:lang w:eastAsia="en-US"/>
        </w:rPr>
      </w:pPr>
      <w:r>
        <w:rPr>
          <w:rFonts w:ascii="Arial" w:hAnsi="Arial" w:cs="Arial"/>
          <w:b/>
          <w:bCs/>
          <w:sz w:val="22"/>
          <w:szCs w:val="22"/>
          <w:lang w:eastAsia="en-US"/>
        </w:rPr>
        <w:t>Zur</w:t>
      </w:r>
      <w:r w:rsidRPr="00B046EE">
        <w:rPr>
          <w:rFonts w:ascii="Arial" w:hAnsi="Arial" w:cs="Arial"/>
          <w:b/>
          <w:bCs/>
          <w:sz w:val="22"/>
          <w:szCs w:val="22"/>
          <w:lang w:eastAsia="en-US"/>
        </w:rPr>
        <w:t xml:space="preserve"> Autorin</w:t>
      </w:r>
    </w:p>
    <w:p w14:paraId="19C35F4E" w14:textId="1D921B81" w:rsidR="00C84FE8" w:rsidRPr="00C84FE8" w:rsidRDefault="00C84FE8" w:rsidP="00B046EE">
      <w:pPr>
        <w:spacing w:line="288" w:lineRule="auto"/>
        <w:ind w:left="1418" w:right="-227"/>
        <w:jc w:val="both"/>
        <w:rPr>
          <w:rFonts w:ascii="Arial" w:hAnsi="Arial" w:cs="Arial"/>
          <w:bCs/>
          <w:sz w:val="22"/>
          <w:szCs w:val="22"/>
          <w:lang w:eastAsia="en-US"/>
        </w:rPr>
      </w:pPr>
      <w:r w:rsidRPr="00C84FE8">
        <w:rPr>
          <w:rFonts w:ascii="Arial" w:hAnsi="Arial" w:cs="Arial"/>
          <w:bCs/>
          <w:sz w:val="22"/>
          <w:szCs w:val="22"/>
          <w:lang w:eastAsia="en-US"/>
        </w:rPr>
        <w:t xml:space="preserve">Michaela Hanauer lebt mit ihrem Mann und ihrem Kater in München, wenn sie nicht gerade unterwegs ist, um das andere Ende der Welt zu erkunden. Wäre sie </w:t>
      </w:r>
      <w:r w:rsidRPr="00C84FE8">
        <w:rPr>
          <w:rFonts w:ascii="Arial" w:hAnsi="Arial" w:cs="Arial"/>
          <w:bCs/>
          <w:sz w:val="22"/>
          <w:szCs w:val="22"/>
          <w:lang w:eastAsia="en-US"/>
        </w:rPr>
        <w:lastRenderedPageBreak/>
        <w:t xml:space="preserve">nicht Kinderbuchautorin geworden, dann hätte sie bestimmt Flugunterricht auf einem fliegenden Teppich genommen, wäre mit Delfinen um die Wette getaucht oder hätte eine Zeitreiseagentur gegründet. </w:t>
      </w:r>
    </w:p>
    <w:p w14:paraId="6BB27AAE" w14:textId="77777777" w:rsidR="00C84FE8" w:rsidRPr="00C84FE8" w:rsidRDefault="00C84FE8" w:rsidP="00C84FE8">
      <w:pPr>
        <w:spacing w:line="288" w:lineRule="auto"/>
        <w:ind w:left="1418" w:right="-227"/>
        <w:jc w:val="both"/>
        <w:rPr>
          <w:rFonts w:ascii="Arial" w:hAnsi="Arial" w:cs="Arial"/>
          <w:bCs/>
          <w:sz w:val="22"/>
          <w:szCs w:val="22"/>
          <w:lang w:eastAsia="en-US"/>
        </w:rPr>
      </w:pPr>
    </w:p>
    <w:p w14:paraId="39194858" w14:textId="77777777" w:rsidR="00C84FE8" w:rsidRPr="00C84FE8" w:rsidRDefault="00C84FE8" w:rsidP="00C84FE8">
      <w:pPr>
        <w:spacing w:line="288" w:lineRule="auto"/>
        <w:ind w:left="1418" w:right="-227"/>
        <w:jc w:val="both"/>
        <w:rPr>
          <w:rFonts w:ascii="Arial" w:hAnsi="Arial" w:cs="Arial"/>
          <w:bCs/>
          <w:sz w:val="22"/>
          <w:szCs w:val="22"/>
          <w:lang w:eastAsia="en-US"/>
        </w:rPr>
      </w:pPr>
      <w:r w:rsidRPr="00C84FE8">
        <w:rPr>
          <w:rFonts w:ascii="Arial" w:hAnsi="Arial" w:cs="Arial"/>
          <w:bCs/>
          <w:sz w:val="22"/>
          <w:szCs w:val="22"/>
          <w:lang w:eastAsia="en-US"/>
        </w:rPr>
        <w:t xml:space="preserve">Michaela Hanauer </w:t>
      </w:r>
    </w:p>
    <w:p w14:paraId="19F91770" w14:textId="77777777" w:rsidR="00C84FE8" w:rsidRPr="00C84FE8" w:rsidRDefault="00C84FE8" w:rsidP="00C84FE8">
      <w:pPr>
        <w:spacing w:line="288" w:lineRule="auto"/>
        <w:ind w:left="1418" w:right="-227"/>
        <w:jc w:val="both"/>
        <w:rPr>
          <w:rFonts w:ascii="Arial" w:hAnsi="Arial" w:cs="Arial"/>
          <w:bCs/>
          <w:sz w:val="22"/>
          <w:szCs w:val="22"/>
          <w:lang w:eastAsia="en-US"/>
        </w:rPr>
      </w:pPr>
      <w:r w:rsidRPr="00C84FE8">
        <w:rPr>
          <w:rFonts w:ascii="Arial" w:hAnsi="Arial" w:cs="Arial"/>
          <w:bCs/>
          <w:sz w:val="22"/>
          <w:szCs w:val="22"/>
          <w:lang w:eastAsia="en-US"/>
        </w:rPr>
        <w:t xml:space="preserve">Rulantica (Bd. 1) </w:t>
      </w:r>
    </w:p>
    <w:p w14:paraId="0404D166" w14:textId="77777777" w:rsidR="00C84FE8" w:rsidRPr="00C84FE8" w:rsidRDefault="00C84FE8" w:rsidP="00C84FE8">
      <w:pPr>
        <w:spacing w:line="288" w:lineRule="auto"/>
        <w:ind w:left="1418" w:right="-227"/>
        <w:jc w:val="both"/>
        <w:rPr>
          <w:rFonts w:ascii="Arial" w:hAnsi="Arial" w:cs="Arial"/>
          <w:bCs/>
          <w:sz w:val="22"/>
          <w:szCs w:val="22"/>
          <w:lang w:eastAsia="en-US"/>
        </w:rPr>
      </w:pPr>
      <w:r w:rsidRPr="00C84FE8">
        <w:rPr>
          <w:rFonts w:ascii="Arial" w:hAnsi="Arial" w:cs="Arial"/>
          <w:bCs/>
          <w:sz w:val="22"/>
          <w:szCs w:val="22"/>
          <w:lang w:eastAsia="en-US"/>
        </w:rPr>
        <w:t xml:space="preserve">Illustrationen Helge Vogt </w:t>
      </w:r>
    </w:p>
    <w:p w14:paraId="47E1E1E3" w14:textId="77777777" w:rsidR="00C84FE8" w:rsidRPr="00C84FE8" w:rsidRDefault="00C84FE8" w:rsidP="00C84FE8">
      <w:pPr>
        <w:spacing w:line="288" w:lineRule="auto"/>
        <w:ind w:left="1418" w:right="-227"/>
        <w:jc w:val="both"/>
        <w:rPr>
          <w:rFonts w:ascii="Arial" w:hAnsi="Arial" w:cs="Arial"/>
          <w:bCs/>
          <w:sz w:val="22"/>
          <w:szCs w:val="22"/>
          <w:lang w:eastAsia="en-US"/>
        </w:rPr>
      </w:pPr>
      <w:r w:rsidRPr="00C84FE8">
        <w:rPr>
          <w:rFonts w:ascii="Arial" w:hAnsi="Arial" w:cs="Arial"/>
          <w:bCs/>
          <w:sz w:val="22"/>
          <w:szCs w:val="22"/>
          <w:lang w:eastAsia="en-US"/>
        </w:rPr>
        <w:t xml:space="preserve">Ab 10 Jahre / 240 Seiten </w:t>
      </w:r>
    </w:p>
    <w:p w14:paraId="3FA3A545" w14:textId="66A12C2A" w:rsidR="00C84FE8" w:rsidRPr="00C84FE8" w:rsidRDefault="00C84FE8" w:rsidP="00C84FE8">
      <w:pPr>
        <w:spacing w:line="288" w:lineRule="auto"/>
        <w:ind w:left="1418" w:right="-227"/>
        <w:jc w:val="both"/>
        <w:rPr>
          <w:rFonts w:ascii="Arial" w:hAnsi="Arial" w:cs="Arial"/>
          <w:bCs/>
          <w:sz w:val="22"/>
          <w:szCs w:val="22"/>
          <w:lang w:eastAsia="en-US"/>
        </w:rPr>
      </w:pPr>
      <w:r w:rsidRPr="00C84FE8">
        <w:rPr>
          <w:rFonts w:ascii="Arial" w:hAnsi="Arial" w:cs="Arial"/>
          <w:bCs/>
          <w:sz w:val="22"/>
          <w:szCs w:val="22"/>
          <w:lang w:eastAsia="en-US"/>
        </w:rPr>
        <w:t xml:space="preserve">€ (D) </w:t>
      </w:r>
      <w:r w:rsidR="002A606C" w:rsidRPr="00C84FE8">
        <w:rPr>
          <w:rFonts w:ascii="Arial" w:hAnsi="Arial" w:cs="Arial"/>
          <w:bCs/>
          <w:sz w:val="22"/>
          <w:szCs w:val="22"/>
          <w:lang w:eastAsia="en-US"/>
        </w:rPr>
        <w:t>1</w:t>
      </w:r>
      <w:r w:rsidR="002A606C">
        <w:rPr>
          <w:rFonts w:ascii="Arial" w:hAnsi="Arial" w:cs="Arial"/>
          <w:bCs/>
          <w:sz w:val="22"/>
          <w:szCs w:val="22"/>
          <w:lang w:eastAsia="en-US"/>
        </w:rPr>
        <w:t>6</w:t>
      </w:r>
      <w:r w:rsidRPr="00C84FE8">
        <w:rPr>
          <w:rFonts w:ascii="Arial" w:hAnsi="Arial" w:cs="Arial"/>
          <w:bCs/>
          <w:sz w:val="22"/>
          <w:szCs w:val="22"/>
          <w:lang w:eastAsia="en-US"/>
        </w:rPr>
        <w:t>,- / € (A) 1</w:t>
      </w:r>
      <w:r w:rsidR="002A606C">
        <w:rPr>
          <w:rFonts w:ascii="Arial" w:hAnsi="Arial" w:cs="Arial"/>
          <w:bCs/>
          <w:sz w:val="22"/>
          <w:szCs w:val="22"/>
          <w:lang w:eastAsia="en-US"/>
        </w:rPr>
        <w:t>6</w:t>
      </w:r>
      <w:r w:rsidRPr="00C84FE8">
        <w:rPr>
          <w:rFonts w:ascii="Arial" w:hAnsi="Arial" w:cs="Arial"/>
          <w:bCs/>
          <w:sz w:val="22"/>
          <w:szCs w:val="22"/>
          <w:lang w:eastAsia="en-US"/>
        </w:rPr>
        <w:t xml:space="preserve">,50 </w:t>
      </w:r>
    </w:p>
    <w:p w14:paraId="46B91693" w14:textId="73A3DE7B" w:rsidR="00C84FE8" w:rsidRPr="00C84FE8" w:rsidRDefault="00B046EE" w:rsidP="00C84FE8">
      <w:pPr>
        <w:spacing w:line="288" w:lineRule="auto"/>
        <w:ind w:left="1418" w:right="-227"/>
        <w:jc w:val="both"/>
        <w:rPr>
          <w:rFonts w:ascii="Arial" w:hAnsi="Arial" w:cs="Arial"/>
          <w:bCs/>
          <w:sz w:val="22"/>
          <w:szCs w:val="22"/>
          <w:lang w:eastAsia="en-US"/>
        </w:rPr>
      </w:pPr>
      <w:r>
        <w:rPr>
          <w:rFonts w:ascii="Arial" w:hAnsi="Arial" w:cs="Arial"/>
          <w:bCs/>
          <w:sz w:val="22"/>
          <w:szCs w:val="22"/>
          <w:lang w:eastAsia="en-US"/>
        </w:rPr>
        <w:t xml:space="preserve">ISBN 978-3-649-62722-7 </w:t>
      </w:r>
      <w:bookmarkStart w:id="0" w:name="_GoBack"/>
      <w:bookmarkEnd w:id="0"/>
    </w:p>
    <w:p w14:paraId="245EF6D0" w14:textId="336DD394" w:rsidR="00996D3A" w:rsidRDefault="00996D3A" w:rsidP="00C84FE8">
      <w:pPr>
        <w:spacing w:after="240" w:line="288" w:lineRule="auto"/>
        <w:jc w:val="both"/>
        <w:rPr>
          <w:rFonts w:ascii="Arial" w:hAnsi="Arial" w:cs="Arial"/>
          <w:bCs/>
          <w:i/>
          <w:sz w:val="20"/>
          <w:szCs w:val="22"/>
          <w:lang w:eastAsia="en-US"/>
        </w:rPr>
      </w:pPr>
    </w:p>
    <w:p w14:paraId="32DDA7F1" w14:textId="49779D91" w:rsidR="00996D3A" w:rsidRPr="00C84FE8" w:rsidRDefault="00996D3A" w:rsidP="00197A42">
      <w:pPr>
        <w:spacing w:after="240" w:line="288" w:lineRule="auto"/>
        <w:ind w:left="1416"/>
        <w:jc w:val="both"/>
        <w:rPr>
          <w:rFonts w:ascii="Arial" w:hAnsi="Arial" w:cs="Arial"/>
          <w:bCs/>
          <w:i/>
          <w:sz w:val="20"/>
          <w:szCs w:val="22"/>
          <w:lang w:eastAsia="en-US"/>
        </w:rPr>
      </w:pPr>
      <w:r w:rsidRPr="00C84FE8">
        <w:rPr>
          <w:rFonts w:ascii="Arial" w:hAnsi="Arial" w:cs="Arial"/>
          <w:bCs/>
          <w:i/>
          <w:sz w:val="20"/>
          <w:szCs w:val="22"/>
          <w:lang w:eastAsia="en-US"/>
        </w:rPr>
        <w:t xml:space="preserve">Rulantica eröffnet am 28.11.2019. Tägliche Öffnungszeiten von 10 – 22 Uhr (ab 9 Uhr für Gäste der Europa-Park Hotels). Begrenzte Kapazität. Der Eintritt in die Wasserwelt kann in der Regel nur nach vorherigem Online-Ticketkauf erfolgen. Infoline: 07822 / 77 66 55. Aktuelle Informationen sowie Eintrittspreise unter </w:t>
      </w:r>
      <w:hyperlink r:id="rId8" w:history="1">
        <w:r w:rsidRPr="00C84FE8">
          <w:rPr>
            <w:rStyle w:val="Hyperlink"/>
            <w:rFonts w:ascii="Arial" w:hAnsi="Arial" w:cs="Arial"/>
            <w:bCs/>
            <w:i/>
            <w:color w:val="auto"/>
            <w:sz w:val="20"/>
            <w:szCs w:val="22"/>
            <w:lang w:eastAsia="en-US"/>
          </w:rPr>
          <w:t>www.rulantica.de</w:t>
        </w:r>
      </w:hyperlink>
      <w:r w:rsidRPr="00C84FE8">
        <w:rPr>
          <w:rFonts w:ascii="Arial" w:hAnsi="Arial" w:cs="Arial"/>
          <w:bCs/>
          <w:i/>
          <w:sz w:val="20"/>
          <w:szCs w:val="22"/>
          <w:lang w:eastAsia="en-US"/>
        </w:rPr>
        <w:t xml:space="preserve">    </w:t>
      </w:r>
    </w:p>
    <w:p w14:paraId="6C537695" w14:textId="2392A152" w:rsidR="00197A42" w:rsidRDefault="00197A42" w:rsidP="00197A42">
      <w:pPr>
        <w:spacing w:line="288" w:lineRule="auto"/>
        <w:ind w:left="1418" w:right="-227"/>
        <w:jc w:val="both"/>
        <w:rPr>
          <w:rFonts w:ascii="Arial" w:hAnsi="Arial" w:cs="Arial"/>
          <w:sz w:val="22"/>
          <w:szCs w:val="22"/>
        </w:rPr>
      </w:pPr>
    </w:p>
    <w:sectPr w:rsidR="00197A42"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805582" w14:textId="77777777" w:rsidR="00BA507F" w:rsidRDefault="00BA507F">
      <w:r>
        <w:separator/>
      </w:r>
    </w:p>
  </w:endnote>
  <w:endnote w:type="continuationSeparator" w:id="0">
    <w:p w14:paraId="36740A64" w14:textId="77777777" w:rsidR="00BA507F" w:rsidRDefault="00BA5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A3DF5D" w14:textId="77777777" w:rsidR="00BA507F" w:rsidRDefault="00BA507F">
      <w:r>
        <w:separator/>
      </w:r>
    </w:p>
  </w:footnote>
  <w:footnote w:type="continuationSeparator" w:id="0">
    <w:p w14:paraId="1B616C83" w14:textId="77777777" w:rsidR="00BA507F" w:rsidRDefault="00BA5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BA507F">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7AF"/>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97A42"/>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17910"/>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46C1"/>
    <w:rsid w:val="00287449"/>
    <w:rsid w:val="00297385"/>
    <w:rsid w:val="002A5622"/>
    <w:rsid w:val="002A606C"/>
    <w:rsid w:val="002B219D"/>
    <w:rsid w:val="002B2C1B"/>
    <w:rsid w:val="002B2C8F"/>
    <w:rsid w:val="002B2E39"/>
    <w:rsid w:val="002B341B"/>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268C9"/>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47AF5"/>
    <w:rsid w:val="00550F82"/>
    <w:rsid w:val="0055308E"/>
    <w:rsid w:val="0055441C"/>
    <w:rsid w:val="0056480B"/>
    <w:rsid w:val="005738E1"/>
    <w:rsid w:val="00576DEC"/>
    <w:rsid w:val="005800D4"/>
    <w:rsid w:val="0058124E"/>
    <w:rsid w:val="005824EA"/>
    <w:rsid w:val="00591171"/>
    <w:rsid w:val="005917F9"/>
    <w:rsid w:val="0059309D"/>
    <w:rsid w:val="005A1B80"/>
    <w:rsid w:val="005B2838"/>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55400"/>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7F5A7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475FB"/>
    <w:rsid w:val="0095058F"/>
    <w:rsid w:val="00954C3B"/>
    <w:rsid w:val="00955637"/>
    <w:rsid w:val="0096339F"/>
    <w:rsid w:val="00963926"/>
    <w:rsid w:val="00963E1F"/>
    <w:rsid w:val="00966CAE"/>
    <w:rsid w:val="0099200E"/>
    <w:rsid w:val="00993F82"/>
    <w:rsid w:val="00995A47"/>
    <w:rsid w:val="00996D3A"/>
    <w:rsid w:val="009A38F5"/>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2E13"/>
    <w:rsid w:val="00A85A68"/>
    <w:rsid w:val="00A91B79"/>
    <w:rsid w:val="00A965B7"/>
    <w:rsid w:val="00AA3737"/>
    <w:rsid w:val="00AA59AB"/>
    <w:rsid w:val="00AB67DA"/>
    <w:rsid w:val="00AC237D"/>
    <w:rsid w:val="00AC2A91"/>
    <w:rsid w:val="00AC55BE"/>
    <w:rsid w:val="00AC6CC7"/>
    <w:rsid w:val="00AD477A"/>
    <w:rsid w:val="00AD7DCA"/>
    <w:rsid w:val="00AE0001"/>
    <w:rsid w:val="00AE3081"/>
    <w:rsid w:val="00AF0A6F"/>
    <w:rsid w:val="00AF56F2"/>
    <w:rsid w:val="00AF6725"/>
    <w:rsid w:val="00AF68DE"/>
    <w:rsid w:val="00AF6972"/>
    <w:rsid w:val="00B0180C"/>
    <w:rsid w:val="00B040E8"/>
    <w:rsid w:val="00B0418A"/>
    <w:rsid w:val="00B046EE"/>
    <w:rsid w:val="00B1111E"/>
    <w:rsid w:val="00B12AAB"/>
    <w:rsid w:val="00B20A41"/>
    <w:rsid w:val="00B27348"/>
    <w:rsid w:val="00B3134F"/>
    <w:rsid w:val="00B328AC"/>
    <w:rsid w:val="00B3376C"/>
    <w:rsid w:val="00B4535A"/>
    <w:rsid w:val="00B47965"/>
    <w:rsid w:val="00B53D9E"/>
    <w:rsid w:val="00B54801"/>
    <w:rsid w:val="00B65E1B"/>
    <w:rsid w:val="00B87CC6"/>
    <w:rsid w:val="00BA507F"/>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84FE8"/>
    <w:rsid w:val="00CA012D"/>
    <w:rsid w:val="00CB3557"/>
    <w:rsid w:val="00CB5C39"/>
    <w:rsid w:val="00CC0357"/>
    <w:rsid w:val="00CC5AF7"/>
    <w:rsid w:val="00CD48C4"/>
    <w:rsid w:val="00CD71DD"/>
    <w:rsid w:val="00CE4B15"/>
    <w:rsid w:val="00CE4EEB"/>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96DF5"/>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57A97"/>
    <w:rsid w:val="00E7626F"/>
    <w:rsid w:val="00E763D8"/>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5F86"/>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B3A86"/>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C3CF4996-C8D7-4861-876A-9B619924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lantica.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DBBA1-49D4-4F5B-94E5-E63BA9FF7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415</Words>
  <Characters>2620</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3029</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20</cp:revision>
  <cp:lastPrinted>2019-03-19T08:40:00Z</cp:lastPrinted>
  <dcterms:created xsi:type="dcterms:W3CDTF">2018-02-23T15:53:00Z</dcterms:created>
  <dcterms:modified xsi:type="dcterms:W3CDTF">2019-11-25T13:38:00Z</dcterms:modified>
</cp:coreProperties>
</file>