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6305BDB" w14:textId="77777777" w:rsidR="009B6FCA" w:rsidRPr="005403BD" w:rsidRDefault="009B6FCA" w:rsidP="002D135B">
      <w:pPr>
        <w:ind w:left="1416"/>
        <w:rPr>
          <w:rFonts w:ascii="Arial" w:hAnsi="Arial" w:cs="Arial"/>
          <w:sz w:val="22"/>
        </w:rPr>
      </w:pPr>
    </w:p>
    <w:p w14:paraId="3840C770" w14:textId="77777777" w:rsidR="00205384" w:rsidRDefault="00205384" w:rsidP="002D135B">
      <w:pPr>
        <w:ind w:left="1416"/>
        <w:rPr>
          <w:rFonts w:ascii="Arial" w:hAnsi="Arial" w:cs="Arial"/>
          <w:sz w:val="22"/>
        </w:rPr>
      </w:pPr>
    </w:p>
    <w:p w14:paraId="282FD64D" w14:textId="77777777" w:rsidR="00205384" w:rsidRDefault="00205384" w:rsidP="002D135B">
      <w:pPr>
        <w:ind w:left="1416"/>
        <w:rPr>
          <w:rFonts w:ascii="Arial" w:hAnsi="Arial" w:cs="Arial"/>
          <w:sz w:val="22"/>
        </w:rPr>
      </w:pPr>
    </w:p>
    <w:p w14:paraId="4E3D0DCE" w14:textId="77777777" w:rsidR="00CE359B" w:rsidRDefault="00CE359B" w:rsidP="002D135B">
      <w:pPr>
        <w:ind w:left="1416"/>
        <w:rPr>
          <w:rFonts w:ascii="Arial" w:hAnsi="Arial" w:cs="Arial"/>
          <w:sz w:val="22"/>
        </w:rPr>
      </w:pPr>
    </w:p>
    <w:p w14:paraId="17477CC4" w14:textId="77777777" w:rsidR="00CE359B" w:rsidRDefault="00CE359B" w:rsidP="002D135B">
      <w:pPr>
        <w:ind w:left="1416"/>
        <w:rPr>
          <w:rFonts w:ascii="Arial" w:hAnsi="Arial" w:cs="Arial"/>
          <w:sz w:val="22"/>
        </w:rPr>
      </w:pPr>
    </w:p>
    <w:p w14:paraId="2C8A3861" w14:textId="77777777" w:rsidR="00CE359B" w:rsidRPr="005403BD" w:rsidRDefault="00CE359B" w:rsidP="002D135B">
      <w:pPr>
        <w:ind w:left="1416"/>
        <w:rPr>
          <w:rFonts w:ascii="Arial" w:hAnsi="Arial" w:cs="Arial"/>
          <w:sz w:val="22"/>
        </w:rPr>
      </w:pPr>
    </w:p>
    <w:p w14:paraId="4DA1BE86" w14:textId="77777777" w:rsidR="007F3595" w:rsidRPr="005403BD" w:rsidRDefault="007F3595" w:rsidP="002D135B">
      <w:pPr>
        <w:ind w:left="1416"/>
        <w:rPr>
          <w:rFonts w:ascii="Arial" w:hAnsi="Arial" w:cs="Arial"/>
          <w:sz w:val="22"/>
        </w:rPr>
      </w:pPr>
    </w:p>
    <w:p w14:paraId="5116F9FD" w14:textId="77777777" w:rsidR="007F3595" w:rsidRPr="005403BD" w:rsidRDefault="007F3595" w:rsidP="002D135B">
      <w:pPr>
        <w:ind w:left="1416"/>
        <w:rPr>
          <w:rFonts w:ascii="Arial" w:hAnsi="Arial" w:cs="Arial"/>
          <w:sz w:val="22"/>
        </w:rPr>
      </w:pPr>
    </w:p>
    <w:p w14:paraId="79813A8B" w14:textId="77777777" w:rsidR="009B6FCA" w:rsidRPr="005403BD" w:rsidRDefault="009B6FCA" w:rsidP="002D135B">
      <w:pPr>
        <w:ind w:left="1416"/>
        <w:rPr>
          <w:rFonts w:ascii="Arial" w:hAnsi="Arial" w:cs="Arial"/>
          <w:sz w:val="22"/>
        </w:rPr>
      </w:pPr>
    </w:p>
    <w:p w14:paraId="6DAFEC51" w14:textId="77777777" w:rsidR="00E33749" w:rsidRPr="005403BD" w:rsidRDefault="00E33749" w:rsidP="002C2FFF">
      <w:pPr>
        <w:ind w:left="1416"/>
        <w:rPr>
          <w:rFonts w:ascii="Arial" w:hAnsi="Arial" w:cs="Arial"/>
          <w:sz w:val="22"/>
        </w:rPr>
      </w:pPr>
    </w:p>
    <w:p w14:paraId="1109C927" w14:textId="77777777" w:rsidR="005403BD" w:rsidRPr="005403BD" w:rsidRDefault="005403BD" w:rsidP="002C2FFF">
      <w:pPr>
        <w:ind w:left="1416"/>
        <w:rPr>
          <w:rFonts w:ascii="Arial" w:hAnsi="Arial" w:cs="Arial"/>
          <w:sz w:val="22"/>
        </w:rPr>
      </w:pPr>
    </w:p>
    <w:p w14:paraId="3F769C08" w14:textId="77777777" w:rsidR="002B2C8F" w:rsidRPr="005403BD" w:rsidRDefault="00723AC0" w:rsidP="002C2FFF">
      <w:pPr>
        <w:ind w:left="1416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EF839C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2" o:spid="_x0000_s1026" type="#_x0000_t202" style="position:absolute;left:0;text-align:left;margin-left:-28.95pt;margin-top:10pt;width:79.55pt;height:26.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 stroked="f">
            <v:textbox style="mso-next-textbox:#Textfeld 2">
              <w:txbxContent>
                <w:p w14:paraId="1329C478" w14:textId="77777777" w:rsidR="00C273DC" w:rsidRPr="00D15EA4" w:rsidRDefault="00C27D7A" w:rsidP="002D135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Sea</w:t>
                  </w:r>
                  <w:r w:rsidR="00C273DC">
                    <w:rPr>
                      <w:rFonts w:ascii="Arial" w:hAnsi="Arial" w:cs="Arial"/>
                      <w:sz w:val="22"/>
                      <w:szCs w:val="22"/>
                    </w:rPr>
                    <w:t>son 2017</w:t>
                  </w:r>
                </w:p>
              </w:txbxContent>
            </v:textbox>
          </v:shape>
        </w:pict>
      </w:r>
    </w:p>
    <w:p w14:paraId="444CC7F5" w14:textId="77777777" w:rsidR="004F299D" w:rsidRPr="00C27D7A" w:rsidRDefault="00C27D7A" w:rsidP="00C8100A">
      <w:pPr>
        <w:ind w:left="1416"/>
        <w:rPr>
          <w:rFonts w:ascii="Arial" w:hAnsi="Arial" w:cs="Arial"/>
          <w:i/>
          <w:sz w:val="22"/>
          <w:u w:val="single"/>
          <w:lang w:val="en-GB"/>
        </w:rPr>
      </w:pPr>
      <w:r w:rsidRPr="00C27D7A">
        <w:rPr>
          <w:rFonts w:ascii="Arial" w:hAnsi="Arial" w:cs="Arial"/>
          <w:i/>
          <w:sz w:val="22"/>
          <w:u w:val="single"/>
          <w:lang w:val="en-GB"/>
        </w:rPr>
        <w:t>New Story World</w:t>
      </w:r>
    </w:p>
    <w:p w14:paraId="509FCECE" w14:textId="77777777" w:rsidR="004F299D" w:rsidRPr="002875F5" w:rsidRDefault="00C27D7A" w:rsidP="00C8100A">
      <w:pPr>
        <w:spacing w:after="240" w:line="288" w:lineRule="auto"/>
        <w:ind w:left="1416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Europa-Park establishes</w:t>
      </w:r>
      <w:r w:rsidR="003919C5" w:rsidRPr="002875F5">
        <w:rPr>
          <w:rFonts w:ascii="Arial" w:hAnsi="Arial" w:cs="Arial"/>
          <w:b/>
          <w:sz w:val="28"/>
          <w:lang w:val="en-US"/>
        </w:rPr>
        <w:t xml:space="preserve"> </w:t>
      </w:r>
      <w:r w:rsidR="00707285">
        <w:rPr>
          <w:rFonts w:ascii="Arial" w:hAnsi="Arial" w:cs="Arial"/>
          <w:b/>
          <w:sz w:val="28"/>
          <w:lang w:val="en-US"/>
        </w:rPr>
        <w:t>the Adventure Club of Europe</w:t>
      </w:r>
    </w:p>
    <w:p w14:paraId="1DCD95A5" w14:textId="77777777" w:rsidR="00C27D7A" w:rsidRPr="00C27D7A" w:rsidRDefault="00C27D7A" w:rsidP="0018179F">
      <w:pPr>
        <w:pStyle w:val="PlainText"/>
        <w:spacing w:after="240" w:line="288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C27D7A">
        <w:rPr>
          <w:rFonts w:ascii="Arial" w:hAnsi="Arial" w:cs="Arial"/>
          <w:b/>
          <w:i/>
          <w:sz w:val="22"/>
          <w:szCs w:val="22"/>
          <w:lang w:val="en-GB"/>
        </w:rPr>
        <w:t xml:space="preserve">The </w:t>
      </w:r>
      <w:r w:rsidR="00707285">
        <w:rPr>
          <w:rFonts w:ascii="Arial" w:hAnsi="Arial" w:cs="Arial"/>
          <w:b/>
          <w:i/>
          <w:sz w:val="22"/>
          <w:szCs w:val="22"/>
          <w:lang w:val="en-GB"/>
        </w:rPr>
        <w:t>new Voletarium</w:t>
      </w:r>
      <w:r w:rsidRPr="00C27D7A">
        <w:rPr>
          <w:rFonts w:ascii="Arial" w:hAnsi="Arial" w:cs="Arial"/>
          <w:b/>
          <w:i/>
          <w:sz w:val="22"/>
          <w:szCs w:val="22"/>
          <w:lang w:val="en-GB"/>
        </w:rPr>
        <w:t xml:space="preserve"> is the largest Flying Theater</w:t>
      </w:r>
      <w:r w:rsidR="00707285">
        <w:rPr>
          <w:rFonts w:ascii="Arial" w:hAnsi="Arial" w:cs="Arial"/>
          <w:b/>
          <w:i/>
          <w:sz w:val="22"/>
          <w:szCs w:val="22"/>
          <w:lang w:val="en-GB"/>
        </w:rPr>
        <w:t xml:space="preserve"> on</w:t>
      </w:r>
      <w:r w:rsidRPr="00C27D7A">
        <w:rPr>
          <w:rFonts w:ascii="Arial" w:hAnsi="Arial" w:cs="Arial"/>
          <w:b/>
          <w:i/>
          <w:sz w:val="22"/>
          <w:szCs w:val="22"/>
          <w:lang w:val="en-GB"/>
        </w:rPr>
        <w:t xml:space="preserve"> the continent, the new major attraction</w:t>
      </w:r>
      <w:r w:rsidR="00707285">
        <w:rPr>
          <w:rFonts w:ascii="Arial" w:hAnsi="Arial" w:cs="Arial"/>
          <w:b/>
          <w:i/>
          <w:sz w:val="22"/>
          <w:szCs w:val="22"/>
          <w:lang w:val="en-GB"/>
        </w:rPr>
        <w:t xml:space="preserve"> for</w:t>
      </w:r>
      <w:r w:rsidRPr="00C27D7A">
        <w:rPr>
          <w:rFonts w:ascii="Arial" w:hAnsi="Arial" w:cs="Arial"/>
          <w:b/>
          <w:i/>
          <w:sz w:val="22"/>
          <w:szCs w:val="22"/>
          <w:lang w:val="en-GB"/>
        </w:rPr>
        <w:t xml:space="preserve"> 2017 and one of the first </w:t>
      </w:r>
      <w:r>
        <w:rPr>
          <w:rFonts w:ascii="Arial" w:hAnsi="Arial" w:cs="Arial"/>
          <w:b/>
          <w:i/>
          <w:sz w:val="22"/>
          <w:szCs w:val="22"/>
          <w:lang w:val="en-GB"/>
        </w:rPr>
        <w:t>tangible adventure</w:t>
      </w:r>
      <w:r w:rsidR="004A2064">
        <w:rPr>
          <w:rFonts w:ascii="Arial" w:hAnsi="Arial" w:cs="Arial"/>
          <w:b/>
          <w:i/>
          <w:sz w:val="22"/>
          <w:szCs w:val="22"/>
          <w:lang w:val="en-GB"/>
        </w:rPr>
        <w:t>s</w:t>
      </w:r>
      <w:r w:rsidR="00707285">
        <w:rPr>
          <w:rFonts w:ascii="Arial" w:hAnsi="Arial" w:cs="Arial"/>
          <w:b/>
          <w:i/>
          <w:sz w:val="22"/>
          <w:szCs w:val="22"/>
          <w:lang w:val="en-GB"/>
        </w:rPr>
        <w:t xml:space="preserve"> of the Adventure Club of Europe</w:t>
      </w:r>
      <w:r>
        <w:rPr>
          <w:rFonts w:ascii="Arial" w:hAnsi="Arial" w:cs="Arial"/>
          <w:b/>
          <w:i/>
          <w:sz w:val="22"/>
          <w:szCs w:val="22"/>
          <w:lang w:val="en-GB"/>
        </w:rPr>
        <w:t xml:space="preserve"> (ACE) at Europa-Park. The club unites fictional explorers, who achieve sensational expedition results</w:t>
      </w:r>
      <w:r w:rsidR="00707285">
        <w:rPr>
          <w:rFonts w:ascii="Arial" w:hAnsi="Arial" w:cs="Arial"/>
          <w:b/>
          <w:i/>
          <w:sz w:val="22"/>
          <w:szCs w:val="22"/>
          <w:lang w:val="en-GB"/>
        </w:rPr>
        <w:t xml:space="preserve"> and</w:t>
      </w:r>
      <w:r w:rsidR="004A2064">
        <w:rPr>
          <w:rFonts w:ascii="Arial" w:hAnsi="Arial" w:cs="Arial"/>
          <w:b/>
          <w:i/>
          <w:sz w:val="22"/>
          <w:szCs w:val="22"/>
          <w:lang w:val="en-GB"/>
        </w:rPr>
        <w:t xml:space="preserve"> reveal mystical secrets of all kinds</w:t>
      </w:r>
      <w:r w:rsidR="00707285">
        <w:rPr>
          <w:rFonts w:ascii="Arial" w:hAnsi="Arial" w:cs="Arial"/>
          <w:b/>
          <w:i/>
          <w:sz w:val="22"/>
          <w:szCs w:val="22"/>
          <w:lang w:val="en-GB"/>
        </w:rPr>
        <w:t>.</w:t>
      </w:r>
      <w:r w:rsidR="004A2064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707285">
        <w:rPr>
          <w:rFonts w:ascii="Arial" w:hAnsi="Arial" w:cs="Arial"/>
          <w:b/>
          <w:i/>
          <w:sz w:val="22"/>
          <w:szCs w:val="22"/>
          <w:lang w:val="en-GB"/>
        </w:rPr>
        <w:t xml:space="preserve">Now these feats will be </w:t>
      </w:r>
      <w:r w:rsidR="004A2064">
        <w:rPr>
          <w:rFonts w:ascii="Arial" w:hAnsi="Arial" w:cs="Arial"/>
          <w:b/>
          <w:i/>
          <w:sz w:val="22"/>
          <w:szCs w:val="22"/>
          <w:lang w:val="en-GB"/>
        </w:rPr>
        <w:t>show</w:t>
      </w:r>
      <w:r w:rsidR="00707285">
        <w:rPr>
          <w:rFonts w:ascii="Arial" w:hAnsi="Arial" w:cs="Arial"/>
          <w:b/>
          <w:i/>
          <w:sz w:val="22"/>
          <w:szCs w:val="22"/>
          <w:lang w:val="en-GB"/>
        </w:rPr>
        <w:t>cased</w:t>
      </w:r>
      <w:r w:rsidR="004A2064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707285">
        <w:rPr>
          <w:rFonts w:ascii="Arial" w:hAnsi="Arial" w:cs="Arial"/>
          <w:b/>
          <w:i/>
          <w:sz w:val="22"/>
          <w:szCs w:val="22"/>
          <w:lang w:val="en-GB"/>
        </w:rPr>
        <w:t>step by step at</w:t>
      </w:r>
      <w:r w:rsidR="004A2064">
        <w:rPr>
          <w:rFonts w:ascii="Arial" w:hAnsi="Arial" w:cs="Arial"/>
          <w:b/>
          <w:i/>
          <w:sz w:val="22"/>
          <w:szCs w:val="22"/>
          <w:lang w:val="en-GB"/>
        </w:rPr>
        <w:t xml:space="preserve"> Germany’s largest theme park. </w:t>
      </w:r>
      <w:r w:rsidR="00707285">
        <w:rPr>
          <w:rFonts w:ascii="Arial" w:hAnsi="Arial" w:cs="Arial"/>
          <w:b/>
          <w:i/>
          <w:sz w:val="22"/>
          <w:szCs w:val="22"/>
          <w:lang w:val="en-GB"/>
        </w:rPr>
        <w:t>Not only this</w:t>
      </w:r>
      <w:r w:rsidR="004A2064">
        <w:rPr>
          <w:rFonts w:ascii="Arial" w:hAnsi="Arial" w:cs="Arial"/>
          <w:b/>
          <w:i/>
          <w:sz w:val="22"/>
          <w:szCs w:val="22"/>
          <w:lang w:val="en-GB"/>
        </w:rPr>
        <w:t xml:space="preserve">, the ACE </w:t>
      </w:r>
      <w:r w:rsidR="00707285">
        <w:rPr>
          <w:rFonts w:ascii="Arial" w:hAnsi="Arial" w:cs="Arial"/>
          <w:b/>
          <w:i/>
          <w:sz w:val="22"/>
          <w:szCs w:val="22"/>
          <w:lang w:val="en-GB"/>
        </w:rPr>
        <w:t>isn’t</w:t>
      </w:r>
      <w:r w:rsidR="004A2064">
        <w:rPr>
          <w:rFonts w:ascii="Arial" w:hAnsi="Arial" w:cs="Arial"/>
          <w:b/>
          <w:i/>
          <w:sz w:val="22"/>
          <w:szCs w:val="22"/>
          <w:lang w:val="en-GB"/>
        </w:rPr>
        <w:t xml:space="preserve"> only</w:t>
      </w:r>
      <w:r w:rsidR="00707285">
        <w:rPr>
          <w:rFonts w:ascii="Arial" w:hAnsi="Arial" w:cs="Arial"/>
          <w:b/>
          <w:i/>
          <w:sz w:val="22"/>
          <w:szCs w:val="22"/>
          <w:lang w:val="en-GB"/>
        </w:rPr>
        <w:t xml:space="preserve"> to</w:t>
      </w:r>
      <w:r w:rsidR="004A2064">
        <w:rPr>
          <w:rFonts w:ascii="Arial" w:hAnsi="Arial" w:cs="Arial"/>
          <w:b/>
          <w:i/>
          <w:sz w:val="22"/>
          <w:szCs w:val="22"/>
          <w:lang w:val="en-GB"/>
        </w:rPr>
        <w:t xml:space="preserve"> be discovered in Europe’s most popular theme park, but also beyond the borders of the park</w:t>
      </w:r>
      <w:r w:rsidR="00707285">
        <w:rPr>
          <w:rFonts w:ascii="Arial" w:hAnsi="Arial" w:cs="Arial"/>
          <w:b/>
          <w:i/>
          <w:sz w:val="22"/>
          <w:szCs w:val="22"/>
          <w:lang w:val="en-GB"/>
        </w:rPr>
        <w:t xml:space="preserve"> too</w:t>
      </w:r>
      <w:r w:rsidR="004A2064">
        <w:rPr>
          <w:rFonts w:ascii="Arial" w:hAnsi="Arial" w:cs="Arial"/>
          <w:b/>
          <w:i/>
          <w:sz w:val="22"/>
          <w:szCs w:val="22"/>
          <w:lang w:val="en-GB"/>
        </w:rPr>
        <w:t xml:space="preserve">. </w:t>
      </w:r>
    </w:p>
    <w:p w14:paraId="72F2A87D" w14:textId="56DD3257" w:rsidR="004A2064" w:rsidRPr="008826B8" w:rsidRDefault="004A2064" w:rsidP="000E43B4">
      <w:pPr>
        <w:pStyle w:val="PlainText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en-GB"/>
        </w:rPr>
      </w:pPr>
      <w:r w:rsidRPr="004A2064">
        <w:rPr>
          <w:rFonts w:ascii="Arial" w:hAnsi="Arial" w:cs="Arial"/>
          <w:sz w:val="22"/>
          <w:szCs w:val="22"/>
          <w:lang w:val="en-GB"/>
        </w:rPr>
        <w:t xml:space="preserve">In 1716, the buccaneer and mercenary Bartholomeus van Robbemond founded the </w:t>
      </w:r>
      <w:r w:rsidR="00707285">
        <w:rPr>
          <w:rFonts w:ascii="Arial" w:hAnsi="Arial" w:cs="Arial"/>
          <w:sz w:val="22"/>
          <w:szCs w:val="22"/>
          <w:lang w:val="en-GB"/>
        </w:rPr>
        <w:t>Adventure Club of Europe</w:t>
      </w:r>
      <w:r w:rsidRPr="004A2064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His vision was to explore the </w:t>
      </w:r>
      <w:r w:rsidR="00707285">
        <w:rPr>
          <w:rFonts w:ascii="Arial" w:hAnsi="Arial" w:cs="Arial"/>
          <w:sz w:val="22"/>
          <w:szCs w:val="22"/>
          <w:lang w:val="en-GB"/>
        </w:rPr>
        <w:t>unimaginable</w:t>
      </w:r>
      <w:r>
        <w:rPr>
          <w:rFonts w:ascii="Arial" w:hAnsi="Arial" w:cs="Arial"/>
          <w:sz w:val="22"/>
          <w:szCs w:val="22"/>
          <w:lang w:val="en-GB"/>
        </w:rPr>
        <w:t xml:space="preserve"> and to share it with all those who </w:t>
      </w:r>
      <w:r w:rsidR="00707285">
        <w:rPr>
          <w:rFonts w:ascii="Arial" w:hAnsi="Arial" w:cs="Arial"/>
          <w:sz w:val="22"/>
          <w:szCs w:val="22"/>
          <w:lang w:val="en-GB"/>
        </w:rPr>
        <w:t>believe in the mysteries of the</w:t>
      </w:r>
      <w:r>
        <w:rPr>
          <w:rFonts w:ascii="Arial" w:hAnsi="Arial" w:cs="Arial"/>
          <w:sz w:val="22"/>
          <w:szCs w:val="22"/>
          <w:lang w:val="en-GB"/>
        </w:rPr>
        <w:t xml:space="preserve"> world. Ever since, the ACE members </w:t>
      </w:r>
      <w:r w:rsidR="00707285">
        <w:rPr>
          <w:rFonts w:ascii="Arial" w:hAnsi="Arial" w:cs="Arial"/>
          <w:sz w:val="22"/>
          <w:szCs w:val="22"/>
          <w:lang w:val="en-GB"/>
        </w:rPr>
        <w:t xml:space="preserve">have </w:t>
      </w:r>
      <w:r>
        <w:rPr>
          <w:rFonts w:ascii="Arial" w:hAnsi="Arial" w:cs="Arial"/>
          <w:sz w:val="22"/>
          <w:szCs w:val="22"/>
          <w:lang w:val="en-GB"/>
        </w:rPr>
        <w:t>travel</w:t>
      </w:r>
      <w:r w:rsidR="00707285">
        <w:rPr>
          <w:rFonts w:ascii="Arial" w:hAnsi="Arial" w:cs="Arial"/>
          <w:sz w:val="22"/>
          <w:szCs w:val="22"/>
          <w:lang w:val="en-GB"/>
        </w:rPr>
        <w:t>led</w:t>
      </w:r>
      <w:r>
        <w:rPr>
          <w:rFonts w:ascii="Arial" w:hAnsi="Arial" w:cs="Arial"/>
          <w:sz w:val="22"/>
          <w:szCs w:val="22"/>
          <w:lang w:val="en-GB"/>
        </w:rPr>
        <w:t xml:space="preserve"> and explore</w:t>
      </w:r>
      <w:r w:rsidR="00707285">
        <w:rPr>
          <w:rFonts w:ascii="Arial" w:hAnsi="Arial" w:cs="Arial"/>
          <w:sz w:val="22"/>
          <w:szCs w:val="22"/>
          <w:lang w:val="en-GB"/>
        </w:rPr>
        <w:t>d</w:t>
      </w:r>
      <w:r>
        <w:rPr>
          <w:rFonts w:ascii="Arial" w:hAnsi="Arial" w:cs="Arial"/>
          <w:sz w:val="22"/>
          <w:szCs w:val="22"/>
          <w:lang w:val="en-GB"/>
        </w:rPr>
        <w:t xml:space="preserve"> the </w:t>
      </w:r>
      <w:r w:rsidR="008826B8">
        <w:rPr>
          <w:rFonts w:ascii="Arial" w:hAnsi="Arial" w:cs="Arial"/>
          <w:sz w:val="22"/>
          <w:szCs w:val="22"/>
          <w:lang w:val="en-GB"/>
        </w:rPr>
        <w:t xml:space="preserve">entire globe. Whether on land, </w:t>
      </w:r>
      <w:r w:rsidR="00707285">
        <w:rPr>
          <w:rFonts w:ascii="Arial" w:hAnsi="Arial" w:cs="Arial"/>
          <w:sz w:val="22"/>
          <w:szCs w:val="22"/>
          <w:lang w:val="en-GB"/>
        </w:rPr>
        <w:t>at sea,</w:t>
      </w:r>
      <w:r w:rsidR="008826B8">
        <w:rPr>
          <w:rFonts w:ascii="Arial" w:hAnsi="Arial" w:cs="Arial"/>
          <w:sz w:val="22"/>
          <w:szCs w:val="22"/>
          <w:lang w:val="en-GB"/>
        </w:rPr>
        <w:t xml:space="preserve"> or in the air - the spirit of discovery unites.</w:t>
      </w:r>
      <w:r w:rsidR="008826B8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8826B8">
        <w:rPr>
          <w:rFonts w:ascii="Arial" w:hAnsi="Arial" w:cs="Arial"/>
          <w:sz w:val="22"/>
          <w:szCs w:val="22"/>
          <w:lang w:val="en-GB"/>
        </w:rPr>
        <w:br/>
        <w:t>With these concept</w:t>
      </w:r>
      <w:r w:rsidR="003E7352">
        <w:rPr>
          <w:rFonts w:ascii="Arial" w:hAnsi="Arial" w:cs="Arial"/>
          <w:sz w:val="22"/>
          <w:szCs w:val="22"/>
          <w:lang w:val="en-GB"/>
        </w:rPr>
        <w:t>s,</w:t>
      </w:r>
      <w:r w:rsidR="008826B8">
        <w:rPr>
          <w:rFonts w:ascii="Arial" w:hAnsi="Arial" w:cs="Arial"/>
          <w:sz w:val="22"/>
          <w:szCs w:val="22"/>
          <w:lang w:val="en-GB"/>
        </w:rPr>
        <w:t xml:space="preserve"> a background story that spans across </w:t>
      </w:r>
      <w:r w:rsidR="003E7352">
        <w:rPr>
          <w:rFonts w:ascii="Arial" w:hAnsi="Arial" w:cs="Arial"/>
          <w:sz w:val="22"/>
          <w:szCs w:val="22"/>
          <w:lang w:val="en-GB"/>
        </w:rPr>
        <w:t xml:space="preserve">several </w:t>
      </w:r>
      <w:r w:rsidR="008826B8">
        <w:rPr>
          <w:rFonts w:ascii="Arial" w:hAnsi="Arial" w:cs="Arial"/>
          <w:sz w:val="22"/>
          <w:szCs w:val="22"/>
          <w:lang w:val="en-GB"/>
        </w:rPr>
        <w:t xml:space="preserve">different attractions is created. This enables visitors to deal with the respective attractions even more intensively and to receive an even larger </w:t>
      </w:r>
      <w:r w:rsidR="003E7352">
        <w:rPr>
          <w:rFonts w:ascii="Arial" w:hAnsi="Arial" w:cs="Arial"/>
          <w:sz w:val="22"/>
          <w:szCs w:val="22"/>
          <w:lang w:val="en-GB"/>
        </w:rPr>
        <w:t>experiential value. The Europa-Park’s</w:t>
      </w:r>
      <w:r w:rsidR="008826B8">
        <w:rPr>
          <w:rFonts w:ascii="Arial" w:hAnsi="Arial" w:cs="Arial"/>
          <w:sz w:val="22"/>
          <w:szCs w:val="22"/>
          <w:lang w:val="en-GB"/>
        </w:rPr>
        <w:t xml:space="preserve"> own think tank</w:t>
      </w:r>
      <w:r w:rsidR="003E7352">
        <w:rPr>
          <w:rFonts w:ascii="Arial" w:hAnsi="Arial" w:cs="Arial"/>
          <w:sz w:val="22"/>
          <w:szCs w:val="22"/>
          <w:lang w:val="en-GB"/>
        </w:rPr>
        <w:t>,</w:t>
      </w:r>
      <w:r w:rsidR="008826B8">
        <w:rPr>
          <w:rFonts w:ascii="Arial" w:hAnsi="Arial" w:cs="Arial"/>
          <w:sz w:val="22"/>
          <w:szCs w:val="22"/>
          <w:lang w:val="en-GB"/>
        </w:rPr>
        <w:t xml:space="preserve"> Mack Solutions</w:t>
      </w:r>
      <w:r w:rsidR="003E7352">
        <w:rPr>
          <w:rFonts w:ascii="Arial" w:hAnsi="Arial" w:cs="Arial"/>
          <w:sz w:val="22"/>
          <w:szCs w:val="22"/>
          <w:lang w:val="en-GB"/>
        </w:rPr>
        <w:t>,</w:t>
      </w:r>
      <w:r w:rsidR="008826B8">
        <w:rPr>
          <w:rFonts w:ascii="Arial" w:hAnsi="Arial" w:cs="Arial"/>
          <w:sz w:val="22"/>
          <w:szCs w:val="22"/>
          <w:lang w:val="en-GB"/>
        </w:rPr>
        <w:t xml:space="preserve"> </w:t>
      </w:r>
      <w:r w:rsidR="003E7352">
        <w:rPr>
          <w:rFonts w:ascii="Arial" w:hAnsi="Arial" w:cs="Arial"/>
          <w:sz w:val="22"/>
          <w:szCs w:val="22"/>
          <w:lang w:val="en-GB"/>
        </w:rPr>
        <w:t>designed the</w:t>
      </w:r>
      <w:r w:rsidR="008826B8">
        <w:rPr>
          <w:rFonts w:ascii="Arial" w:hAnsi="Arial" w:cs="Arial"/>
          <w:sz w:val="22"/>
          <w:szCs w:val="22"/>
          <w:lang w:val="en-GB"/>
        </w:rPr>
        <w:t xml:space="preserve"> key-ready concepts. </w:t>
      </w:r>
      <w:r w:rsidR="003E7352">
        <w:rPr>
          <w:rFonts w:ascii="Arial" w:hAnsi="Arial" w:cs="Arial"/>
          <w:sz w:val="22"/>
          <w:szCs w:val="22"/>
          <w:lang w:val="en-GB"/>
        </w:rPr>
        <w:t>The</w:t>
      </w:r>
      <w:r w:rsidR="008826B8">
        <w:rPr>
          <w:rFonts w:ascii="Arial" w:hAnsi="Arial" w:cs="Arial"/>
          <w:sz w:val="22"/>
          <w:szCs w:val="22"/>
          <w:lang w:val="en-GB"/>
        </w:rPr>
        <w:t xml:space="preserve"> flagship project</w:t>
      </w:r>
      <w:r w:rsidR="003E7352">
        <w:rPr>
          <w:rFonts w:ascii="Arial" w:hAnsi="Arial" w:cs="Arial"/>
          <w:sz w:val="22"/>
          <w:szCs w:val="22"/>
          <w:lang w:val="en-GB"/>
        </w:rPr>
        <w:t xml:space="preserve"> of the new endeavour</w:t>
      </w:r>
      <w:r w:rsidR="008826B8">
        <w:rPr>
          <w:rFonts w:ascii="Arial" w:hAnsi="Arial" w:cs="Arial"/>
          <w:sz w:val="22"/>
          <w:szCs w:val="22"/>
          <w:lang w:val="en-GB"/>
        </w:rPr>
        <w:t xml:space="preserve"> is the new major attraction</w:t>
      </w:r>
      <w:r w:rsidR="003E7352">
        <w:rPr>
          <w:rFonts w:ascii="Arial" w:hAnsi="Arial" w:cs="Arial"/>
          <w:sz w:val="22"/>
          <w:szCs w:val="22"/>
          <w:lang w:val="en-GB"/>
        </w:rPr>
        <w:t>, Voletarium</w:t>
      </w:r>
      <w:r w:rsidR="008826B8">
        <w:rPr>
          <w:rFonts w:ascii="Arial" w:hAnsi="Arial" w:cs="Arial"/>
          <w:sz w:val="22"/>
          <w:szCs w:val="22"/>
          <w:lang w:val="en-GB"/>
        </w:rPr>
        <w:t xml:space="preserve">. </w:t>
      </w:r>
      <w:r w:rsidR="003E7352">
        <w:rPr>
          <w:rFonts w:ascii="Arial" w:hAnsi="Arial" w:cs="Arial"/>
          <w:sz w:val="22"/>
          <w:szCs w:val="22"/>
          <w:lang w:val="en-GB"/>
        </w:rPr>
        <w:t>Thankfully</w:t>
      </w:r>
      <w:r w:rsidR="008826B8">
        <w:rPr>
          <w:rFonts w:ascii="Arial" w:hAnsi="Arial" w:cs="Arial"/>
          <w:sz w:val="22"/>
          <w:szCs w:val="22"/>
          <w:lang w:val="en-GB"/>
        </w:rPr>
        <w:t>, the ACE adventures are not limited to Germany’s largest theme park alone, but can also be experienced outside via various channels</w:t>
      </w:r>
      <w:r w:rsidR="003E7352">
        <w:rPr>
          <w:rFonts w:ascii="Arial" w:hAnsi="Arial" w:cs="Arial"/>
          <w:sz w:val="22"/>
          <w:szCs w:val="22"/>
          <w:lang w:val="en-GB"/>
        </w:rPr>
        <w:t>,</w:t>
      </w:r>
      <w:r w:rsidR="008826B8">
        <w:rPr>
          <w:rFonts w:ascii="Arial" w:hAnsi="Arial" w:cs="Arial"/>
          <w:sz w:val="22"/>
          <w:szCs w:val="22"/>
          <w:lang w:val="en-GB"/>
        </w:rPr>
        <w:t xml:space="preserve"> </w:t>
      </w:r>
      <w:r w:rsidR="003E7352">
        <w:rPr>
          <w:rFonts w:ascii="Arial" w:hAnsi="Arial" w:cs="Arial"/>
          <w:sz w:val="22"/>
          <w:szCs w:val="22"/>
          <w:lang w:val="en-GB"/>
        </w:rPr>
        <w:t xml:space="preserve">including </w:t>
      </w:r>
      <w:r w:rsidR="008826B8">
        <w:rPr>
          <w:rFonts w:ascii="Arial" w:hAnsi="Arial" w:cs="Arial"/>
          <w:sz w:val="22"/>
          <w:szCs w:val="22"/>
          <w:lang w:val="en-GB"/>
        </w:rPr>
        <w:t xml:space="preserve">the homepage </w:t>
      </w:r>
      <w:r w:rsidR="008826B8" w:rsidRPr="008826B8">
        <w:rPr>
          <w:rFonts w:ascii="Arial" w:hAnsi="Arial" w:cs="Arial"/>
          <w:sz w:val="22"/>
          <w:szCs w:val="22"/>
          <w:lang w:val="en-GB"/>
        </w:rPr>
        <w:t>(</w:t>
      </w:r>
      <w:hyperlink r:id="rId9" w:history="1">
        <w:r w:rsidR="008826B8" w:rsidRPr="008826B8">
          <w:rPr>
            <w:rStyle w:val="Hyperlink"/>
            <w:rFonts w:ascii="Arial" w:hAnsi="Arial" w:cs="Arial"/>
            <w:sz w:val="22"/>
            <w:szCs w:val="22"/>
            <w:lang w:val="en-GB"/>
          </w:rPr>
          <w:t>http://www.adventure-club.de</w:t>
        </w:r>
      </w:hyperlink>
      <w:r w:rsidR="008826B8" w:rsidRPr="008826B8">
        <w:rPr>
          <w:rFonts w:ascii="Arial" w:hAnsi="Arial" w:cs="Arial"/>
          <w:sz w:val="22"/>
          <w:szCs w:val="22"/>
          <w:lang w:val="en-GB"/>
        </w:rPr>
        <w:t>)</w:t>
      </w:r>
      <w:r w:rsidR="008826B8">
        <w:rPr>
          <w:rFonts w:ascii="Arial" w:hAnsi="Arial" w:cs="Arial"/>
          <w:sz w:val="22"/>
          <w:szCs w:val="22"/>
          <w:lang w:val="en-GB"/>
        </w:rPr>
        <w:t>.</w:t>
      </w:r>
    </w:p>
    <w:p w14:paraId="6236C389" w14:textId="77777777" w:rsidR="004A2064" w:rsidRPr="004A2064" w:rsidRDefault="004A2064" w:rsidP="000E43B4">
      <w:pPr>
        <w:pStyle w:val="PlainText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en-GB"/>
        </w:rPr>
      </w:pPr>
      <w:r w:rsidRPr="004A206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9F84FFC" w14:textId="13409A7C" w:rsidR="000E43B4" w:rsidRPr="00C227D3" w:rsidRDefault="008826B8" w:rsidP="00C227D3">
      <w:pPr>
        <w:pStyle w:val="PlainText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en-GB"/>
        </w:rPr>
      </w:pPr>
      <w:r w:rsidRPr="008826B8">
        <w:rPr>
          <w:rFonts w:ascii="Arial" w:hAnsi="Arial" w:cs="Arial"/>
          <w:sz w:val="22"/>
          <w:szCs w:val="22"/>
          <w:lang w:val="en-GB"/>
        </w:rPr>
        <w:t xml:space="preserve">The </w:t>
      </w:r>
      <w:r w:rsidR="00723AC0">
        <w:rPr>
          <w:rFonts w:ascii="Arial" w:hAnsi="Arial" w:cs="Arial"/>
          <w:sz w:val="22"/>
          <w:szCs w:val="22"/>
          <w:lang w:val="en-GB"/>
        </w:rPr>
        <w:t>Eulenstein brothers joined the Adventure Club of Europe</w:t>
      </w:r>
      <w:r w:rsidRPr="008826B8">
        <w:rPr>
          <w:rFonts w:ascii="Arial" w:hAnsi="Arial" w:cs="Arial"/>
          <w:sz w:val="22"/>
          <w:szCs w:val="22"/>
          <w:lang w:val="en-GB"/>
        </w:rPr>
        <w:t xml:space="preserve"> in 1817 and </w:t>
      </w:r>
      <w:r>
        <w:rPr>
          <w:rFonts w:ascii="Arial" w:hAnsi="Arial" w:cs="Arial"/>
          <w:sz w:val="22"/>
          <w:szCs w:val="22"/>
          <w:lang w:val="en-GB"/>
        </w:rPr>
        <w:t xml:space="preserve">are currently the first characters </w:t>
      </w:r>
      <w:r w:rsidR="00723AC0">
        <w:rPr>
          <w:rFonts w:ascii="Arial" w:hAnsi="Arial" w:cs="Arial"/>
          <w:sz w:val="22"/>
          <w:szCs w:val="22"/>
          <w:lang w:val="en-GB"/>
        </w:rPr>
        <w:t xml:space="preserve">to </w:t>
      </w:r>
      <w:r>
        <w:rPr>
          <w:rFonts w:ascii="Arial" w:hAnsi="Arial" w:cs="Arial"/>
          <w:sz w:val="22"/>
          <w:szCs w:val="22"/>
          <w:lang w:val="en-GB"/>
        </w:rPr>
        <w:t>appear at Europa-Park within an attraction. They are th</w:t>
      </w:r>
      <w:r w:rsidR="00723AC0">
        <w:rPr>
          <w:rFonts w:ascii="Arial" w:hAnsi="Arial" w:cs="Arial"/>
          <w:sz w:val="22"/>
          <w:szCs w:val="22"/>
          <w:lang w:val="en-GB"/>
        </w:rPr>
        <w:t>e original constructors of the Voletarium</w:t>
      </w:r>
      <w:r w:rsidR="00C227D3">
        <w:rPr>
          <w:rFonts w:ascii="Arial" w:hAnsi="Arial" w:cs="Arial"/>
          <w:sz w:val="22"/>
          <w:szCs w:val="22"/>
          <w:lang w:val="en-GB"/>
        </w:rPr>
        <w:t xml:space="preserve"> and tinkered in there for many years to make their </w:t>
      </w:r>
      <w:r w:rsidR="00723AC0">
        <w:rPr>
          <w:rFonts w:ascii="Arial" w:hAnsi="Arial" w:cs="Arial"/>
          <w:sz w:val="22"/>
          <w:szCs w:val="22"/>
          <w:lang w:val="en-GB"/>
        </w:rPr>
        <w:t xml:space="preserve">big </w:t>
      </w:r>
      <w:r w:rsidR="00C227D3">
        <w:rPr>
          <w:rFonts w:ascii="Arial" w:hAnsi="Arial" w:cs="Arial"/>
          <w:sz w:val="22"/>
          <w:szCs w:val="22"/>
          <w:lang w:val="en-GB"/>
        </w:rPr>
        <w:t xml:space="preserve">dream come true: </w:t>
      </w:r>
      <w:r w:rsidR="00723AC0">
        <w:rPr>
          <w:rFonts w:ascii="Arial" w:hAnsi="Arial" w:cs="Arial"/>
          <w:sz w:val="22"/>
          <w:szCs w:val="22"/>
          <w:lang w:val="en-GB"/>
        </w:rPr>
        <w:t>to fly</w:t>
      </w:r>
      <w:r w:rsidR="00C227D3">
        <w:rPr>
          <w:rFonts w:ascii="Arial" w:hAnsi="Arial" w:cs="Arial"/>
          <w:sz w:val="22"/>
          <w:szCs w:val="22"/>
          <w:lang w:val="en-GB"/>
        </w:rPr>
        <w:t xml:space="preserve"> as free as a bird. Back then they worked </w:t>
      </w:r>
      <w:r w:rsidR="00723AC0">
        <w:rPr>
          <w:rFonts w:ascii="Arial" w:hAnsi="Arial" w:cs="Arial"/>
          <w:sz w:val="22"/>
          <w:szCs w:val="22"/>
          <w:lang w:val="en-GB"/>
        </w:rPr>
        <w:t>in much secrecy</w:t>
      </w:r>
      <w:r w:rsidR="00C227D3">
        <w:rPr>
          <w:rFonts w:ascii="Arial" w:hAnsi="Arial" w:cs="Arial"/>
          <w:sz w:val="22"/>
          <w:szCs w:val="22"/>
          <w:lang w:val="en-GB"/>
        </w:rPr>
        <w:t xml:space="preserve"> on different flying machines. In 1825, they eventually realized their </w:t>
      </w:r>
      <w:r w:rsidR="00723AC0">
        <w:rPr>
          <w:rFonts w:ascii="Arial" w:hAnsi="Arial" w:cs="Arial"/>
          <w:sz w:val="22"/>
          <w:szCs w:val="22"/>
          <w:lang w:val="en-GB"/>
        </w:rPr>
        <w:t>vision with the flying machine Volatus II</w:t>
      </w:r>
      <w:r w:rsidR="00C227D3">
        <w:rPr>
          <w:rFonts w:ascii="Arial" w:hAnsi="Arial" w:cs="Arial"/>
          <w:sz w:val="22"/>
          <w:szCs w:val="22"/>
          <w:lang w:val="en-GB"/>
        </w:rPr>
        <w:t xml:space="preserve"> – however, </w:t>
      </w:r>
      <w:r w:rsidR="00723AC0">
        <w:rPr>
          <w:rFonts w:ascii="Arial" w:hAnsi="Arial" w:cs="Arial"/>
          <w:sz w:val="22"/>
          <w:szCs w:val="22"/>
          <w:lang w:val="en-GB"/>
        </w:rPr>
        <w:t>later that same year the brothers would disappear forever</w:t>
      </w:r>
      <w:bookmarkStart w:id="0" w:name="_GoBack"/>
      <w:bookmarkEnd w:id="0"/>
      <w:r w:rsidR="00C227D3">
        <w:rPr>
          <w:rFonts w:ascii="Arial" w:hAnsi="Arial" w:cs="Arial"/>
          <w:sz w:val="22"/>
          <w:szCs w:val="22"/>
          <w:lang w:val="en-GB"/>
        </w:rPr>
        <w:t xml:space="preserve">.  </w:t>
      </w:r>
    </w:p>
    <w:p w14:paraId="762161FE" w14:textId="77777777" w:rsidR="004A2064" w:rsidRPr="00C227D3" w:rsidRDefault="004A2064" w:rsidP="000E43B4">
      <w:pPr>
        <w:pStyle w:val="PlainText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en-GB"/>
        </w:rPr>
      </w:pPr>
    </w:p>
    <w:p w14:paraId="79B9393E" w14:textId="77777777" w:rsidR="004A2064" w:rsidRPr="004A2064" w:rsidRDefault="004A2064" w:rsidP="000E43B4">
      <w:pPr>
        <w:pStyle w:val="PlainText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en-GB"/>
        </w:rPr>
      </w:pPr>
      <w:r w:rsidRPr="004A2064">
        <w:rPr>
          <w:rFonts w:ascii="Arial" w:hAnsi="Arial" w:cs="Arial"/>
          <w:sz w:val="22"/>
          <w:szCs w:val="22"/>
          <w:lang w:val="en-GB"/>
        </w:rPr>
        <w:lastRenderedPageBreak/>
        <w:t xml:space="preserve">Other attractions that are connected </w:t>
      </w:r>
      <w:r w:rsidR="00707285">
        <w:rPr>
          <w:rFonts w:ascii="Arial" w:hAnsi="Arial" w:cs="Arial"/>
          <w:sz w:val="22"/>
          <w:szCs w:val="22"/>
          <w:lang w:val="en-GB"/>
        </w:rPr>
        <w:t>to the ACE at Europa-Park include</w:t>
      </w:r>
      <w:r w:rsidRPr="004A2064">
        <w:rPr>
          <w:rFonts w:ascii="Arial" w:hAnsi="Arial" w:cs="Arial"/>
          <w:sz w:val="22"/>
          <w:szCs w:val="22"/>
          <w:lang w:val="en-GB"/>
        </w:rPr>
        <w:t xml:space="preserve">: Alpenexpress Coastiality in the Austrian themed area, </w:t>
      </w:r>
      <w:r w:rsidR="00707285">
        <w:rPr>
          <w:rFonts w:ascii="Arial" w:hAnsi="Arial" w:cs="Arial"/>
          <w:sz w:val="22"/>
          <w:szCs w:val="22"/>
          <w:lang w:val="en-GB"/>
        </w:rPr>
        <w:t>Pirates in Batavia</w:t>
      </w:r>
      <w:r w:rsidRPr="004A2064">
        <w:rPr>
          <w:rFonts w:ascii="Arial" w:hAnsi="Arial" w:cs="Arial"/>
          <w:sz w:val="22"/>
          <w:szCs w:val="22"/>
          <w:lang w:val="en-GB"/>
        </w:rPr>
        <w:t xml:space="preserve"> in the Dutch themed area</w:t>
      </w:r>
      <w:r w:rsidR="00707285">
        <w:rPr>
          <w:rFonts w:ascii="Arial" w:hAnsi="Arial" w:cs="Arial"/>
          <w:sz w:val="22"/>
          <w:szCs w:val="22"/>
          <w:lang w:val="en-GB"/>
        </w:rPr>
        <w:t>,</w:t>
      </w:r>
      <w:r w:rsidRPr="004A2064">
        <w:rPr>
          <w:rFonts w:ascii="Arial" w:hAnsi="Arial" w:cs="Arial"/>
          <w:sz w:val="22"/>
          <w:szCs w:val="22"/>
          <w:lang w:val="en-GB"/>
        </w:rPr>
        <w:t xml:space="preserve"> and </w:t>
      </w:r>
      <w:r w:rsidR="00707285">
        <w:rPr>
          <w:rFonts w:ascii="Arial" w:hAnsi="Arial" w:cs="Arial"/>
          <w:sz w:val="22"/>
          <w:szCs w:val="22"/>
          <w:lang w:val="en-GB"/>
        </w:rPr>
        <w:t>Atlantis Adventure</w:t>
      </w:r>
      <w:r>
        <w:rPr>
          <w:rFonts w:ascii="Arial" w:hAnsi="Arial" w:cs="Arial"/>
          <w:sz w:val="22"/>
          <w:szCs w:val="22"/>
          <w:lang w:val="en-GB"/>
        </w:rPr>
        <w:t xml:space="preserve"> in the Greek themed area. </w:t>
      </w:r>
    </w:p>
    <w:p w14:paraId="51D5F5FC" w14:textId="77777777" w:rsidR="00CE359B" w:rsidRPr="004A2064" w:rsidRDefault="00CE359B" w:rsidP="000E43B4">
      <w:pPr>
        <w:pStyle w:val="PlainText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en-GB"/>
        </w:rPr>
      </w:pPr>
    </w:p>
    <w:p w14:paraId="184AA522" w14:textId="77777777" w:rsidR="004A2064" w:rsidRPr="00865C0A" w:rsidRDefault="004A2064" w:rsidP="004A2064">
      <w:pPr>
        <w:pStyle w:val="PlainText"/>
        <w:spacing w:line="288" w:lineRule="auto"/>
        <w:ind w:left="1416" w:right="-170"/>
        <w:jc w:val="both"/>
        <w:rPr>
          <w:rFonts w:ascii="Arial" w:hAnsi="Arial" w:cs="Arial"/>
          <w:sz w:val="22"/>
          <w:lang w:val="en-GB" w:eastAsia="en-US"/>
        </w:rPr>
      </w:pPr>
      <w:r w:rsidRPr="00865C0A">
        <w:rPr>
          <w:rFonts w:ascii="Arial" w:hAnsi="Arial" w:cs="Arial"/>
          <w:i/>
          <w:lang w:val="en-GB" w:eastAsia="en-US"/>
        </w:rPr>
        <w:t>Europa</w:t>
      </w:r>
      <w:r w:rsidR="00707285">
        <w:rPr>
          <w:rFonts w:ascii="Arial" w:hAnsi="Arial" w:cs="Arial"/>
          <w:i/>
          <w:lang w:val="en-GB" w:eastAsia="en-US"/>
        </w:rPr>
        <w:t>-Park is open daily during the 2017 Summer S</w:t>
      </w:r>
      <w:r w:rsidRPr="00865C0A">
        <w:rPr>
          <w:rFonts w:ascii="Arial" w:hAnsi="Arial" w:cs="Arial"/>
          <w:i/>
          <w:lang w:val="en-GB" w:eastAsia="en-US"/>
        </w:rPr>
        <w:t>eason from 1st Ap</w:t>
      </w:r>
      <w:r w:rsidR="00707285">
        <w:rPr>
          <w:rFonts w:ascii="Arial" w:hAnsi="Arial" w:cs="Arial"/>
          <w:i/>
          <w:lang w:val="en-GB" w:eastAsia="en-US"/>
        </w:rPr>
        <w:t>ril to 5th November 2017 from 9am to 6</w:t>
      </w:r>
      <w:r w:rsidRPr="00865C0A">
        <w:rPr>
          <w:rFonts w:ascii="Arial" w:hAnsi="Arial" w:cs="Arial"/>
          <w:i/>
          <w:lang w:val="en-GB" w:eastAsia="en-US"/>
        </w:rPr>
        <w:t>pm (extended opening hours</w:t>
      </w:r>
      <w:r>
        <w:rPr>
          <w:rFonts w:ascii="Arial" w:hAnsi="Arial" w:cs="Arial"/>
          <w:i/>
          <w:lang w:val="en-GB" w:eastAsia="en-US"/>
        </w:rPr>
        <w:t xml:space="preserve"> in high season) Infoline: +49 </w:t>
      </w:r>
      <w:r w:rsidRPr="00BE4EF3">
        <w:rPr>
          <w:rFonts w:ascii="Arial" w:hAnsi="Arial" w:cs="Arial"/>
          <w:i/>
          <w:lang w:val="en-GB" w:eastAsia="en-US"/>
        </w:rPr>
        <w:t>7822 / 77 66 88.</w:t>
      </w:r>
      <w:r>
        <w:rPr>
          <w:rFonts w:ascii="Arial" w:hAnsi="Arial" w:cs="Arial"/>
          <w:i/>
          <w:lang w:val="en-GB" w:eastAsia="en-US"/>
        </w:rPr>
        <w:t xml:space="preserve"> More information available at</w:t>
      </w:r>
      <w:r w:rsidRPr="00BE4EF3">
        <w:rPr>
          <w:rFonts w:ascii="Arial" w:hAnsi="Arial" w:cs="Arial"/>
          <w:i/>
          <w:lang w:val="en-GB" w:eastAsia="en-US"/>
        </w:rPr>
        <w:t xml:space="preserve"> </w:t>
      </w:r>
      <w:hyperlink r:id="rId10" w:history="1">
        <w:r w:rsidRPr="00BE4EF3">
          <w:rPr>
            <w:rStyle w:val="Hyperlink"/>
            <w:rFonts w:ascii="Arial" w:hAnsi="Arial" w:cs="Arial"/>
            <w:i/>
            <w:lang w:val="en-GB" w:eastAsia="en-US"/>
          </w:rPr>
          <w:t>www.europapark.de</w:t>
        </w:r>
      </w:hyperlink>
    </w:p>
    <w:p w14:paraId="02ADC200" w14:textId="77777777" w:rsidR="00CE359B" w:rsidRPr="005A61D3" w:rsidRDefault="00CE359B" w:rsidP="004A2064">
      <w:pPr>
        <w:pStyle w:val="PlainText"/>
        <w:spacing w:after="240" w:line="288" w:lineRule="auto"/>
        <w:ind w:left="1418"/>
        <w:jc w:val="both"/>
        <w:rPr>
          <w:rFonts w:ascii="Arial" w:hAnsi="Arial" w:cs="Arial"/>
          <w:i/>
          <w:lang w:eastAsia="en-US"/>
        </w:rPr>
      </w:pPr>
    </w:p>
    <w:sectPr w:rsidR="00CE359B" w:rsidRPr="005A61D3" w:rsidSect="002B2C8F">
      <w:headerReference w:type="even" r:id="rId11"/>
      <w:headerReference w:type="default" r:id="rId12"/>
      <w:headerReference w:type="first" r:id="rId13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376B1DB" w14:textId="77777777" w:rsidR="00DB210A" w:rsidRDefault="00DB210A">
      <w:r>
        <w:separator/>
      </w:r>
    </w:p>
  </w:endnote>
  <w:endnote w:type="continuationSeparator" w:id="0">
    <w:p w14:paraId="6A019214" w14:textId="77777777" w:rsidR="00DB210A" w:rsidRDefault="00DB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 S">
    <w:charset w:val="00"/>
    <w:family w:val="auto"/>
    <w:pitch w:val="variable"/>
    <w:sig w:usb0="A000003F" w:usb1="000060FB" w:usb2="00000000" w:usb3="00000000" w:csb0="0000009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3CCDDC8" w14:textId="77777777" w:rsidR="00DB210A" w:rsidRDefault="00DB210A">
      <w:r>
        <w:separator/>
      </w:r>
    </w:p>
  </w:footnote>
  <w:footnote w:type="continuationSeparator" w:id="0">
    <w:p w14:paraId="68714888" w14:textId="77777777" w:rsidR="00DB210A" w:rsidRDefault="00DB21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A6569C" w14:textId="77777777" w:rsidR="00C273DC" w:rsidRDefault="00723AC0">
    <w:pPr>
      <w:pStyle w:val="Header"/>
    </w:pPr>
    <w:r>
      <w:rPr>
        <w:noProof/>
      </w:rPr>
      <w:pict w14:anchorId="0B7C93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6.4pt;height:841.9pt;z-index:-251659776;mso-position-horizontal:center;mso-position-horizontal-relative:margin;mso-position-vertical:center;mso-position-vertical-relative:margin" o:allowincell="f">
          <v:imagedata r:id="rId1" o:title="EP_02_BRF_01_Basis 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3D21F7" w14:textId="77777777" w:rsidR="00C273DC" w:rsidRDefault="00723AC0">
    <w:pPr>
      <w:pStyle w:val="Header"/>
    </w:pPr>
    <w:r>
      <w:rPr>
        <w:noProof/>
      </w:rPr>
      <w:pict w14:anchorId="45230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pt;height:842pt;z-index:-251658752;mso-wrap-edited:f;mso-position-horizontal-relative:page;mso-position-vertical-relative:page" wrapcoords="-27 0 -27 21561 21600 21561 21600 0 -27 0">
          <v:imagedata r:id="rId1" o:title="EP13_GD_001_BRFB_BasisA_Folgeblatt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E24842" w14:textId="77777777" w:rsidR="00C273DC" w:rsidRDefault="00723AC0">
    <w:pPr>
      <w:pStyle w:val="Header"/>
    </w:pPr>
    <w:r>
      <w:rPr>
        <w:noProof/>
      </w:rPr>
      <w:pict w14:anchorId="6B9A2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1" o:spid="_x0000_s2070" type="#_x0000_t75" style="position:absolute;margin-left:0;margin-top:.1pt;width:595.3pt;height:842.05pt;z-index:-251657728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47829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9750F2"/>
    <w:multiLevelType w:val="hybridMultilevel"/>
    <w:tmpl w:val="305202AE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24A267D"/>
    <w:multiLevelType w:val="hybridMultilevel"/>
    <w:tmpl w:val="9940D4A0"/>
    <w:lvl w:ilvl="0" w:tplc="0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39E2C9C"/>
    <w:multiLevelType w:val="hybridMultilevel"/>
    <w:tmpl w:val="2CC01E5A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49C20C1"/>
    <w:multiLevelType w:val="hybridMultilevel"/>
    <w:tmpl w:val="DC38E5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35777"/>
    <w:multiLevelType w:val="hybridMultilevel"/>
    <w:tmpl w:val="83F00BBE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8C90C32"/>
    <w:multiLevelType w:val="hybridMultilevel"/>
    <w:tmpl w:val="1AF209C8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52572DAC"/>
    <w:multiLevelType w:val="hybridMultilevel"/>
    <w:tmpl w:val="8BE2D4CA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59A1637"/>
    <w:multiLevelType w:val="hybridMultilevel"/>
    <w:tmpl w:val="D6BEC404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660D4C2D"/>
    <w:multiLevelType w:val="hybridMultilevel"/>
    <w:tmpl w:val="1D28FAC4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77566CE4"/>
    <w:multiLevelType w:val="hybridMultilevel"/>
    <w:tmpl w:val="682CD406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75B2521"/>
    <w:multiLevelType w:val="hybridMultilevel"/>
    <w:tmpl w:val="5C9405A6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78B514C9"/>
    <w:multiLevelType w:val="hybridMultilevel"/>
    <w:tmpl w:val="2878F94A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794A5DED"/>
    <w:multiLevelType w:val="hybridMultilevel"/>
    <w:tmpl w:val="343C2B08"/>
    <w:lvl w:ilvl="0" w:tplc="0407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1E4"/>
    <w:rsid w:val="00012B27"/>
    <w:rsid w:val="00012F0A"/>
    <w:rsid w:val="00017532"/>
    <w:rsid w:val="00023882"/>
    <w:rsid w:val="00023EF9"/>
    <w:rsid w:val="000260D7"/>
    <w:rsid w:val="0003043B"/>
    <w:rsid w:val="000304C4"/>
    <w:rsid w:val="00040CE8"/>
    <w:rsid w:val="0004768D"/>
    <w:rsid w:val="00051CF7"/>
    <w:rsid w:val="000522FE"/>
    <w:rsid w:val="00052E25"/>
    <w:rsid w:val="00061D65"/>
    <w:rsid w:val="00077BD7"/>
    <w:rsid w:val="00080158"/>
    <w:rsid w:val="000808C8"/>
    <w:rsid w:val="000860A5"/>
    <w:rsid w:val="000923A7"/>
    <w:rsid w:val="000A30B2"/>
    <w:rsid w:val="000A4ADB"/>
    <w:rsid w:val="000A4DC0"/>
    <w:rsid w:val="000A554D"/>
    <w:rsid w:val="000B1BAE"/>
    <w:rsid w:val="000B3C1A"/>
    <w:rsid w:val="000B755B"/>
    <w:rsid w:val="000C19DD"/>
    <w:rsid w:val="000C1B1C"/>
    <w:rsid w:val="000C1EF8"/>
    <w:rsid w:val="000C49C5"/>
    <w:rsid w:val="000D5F58"/>
    <w:rsid w:val="000D7C9B"/>
    <w:rsid w:val="000E0F42"/>
    <w:rsid w:val="000E43B4"/>
    <w:rsid w:val="000E54EE"/>
    <w:rsid w:val="000F0E35"/>
    <w:rsid w:val="000F11B1"/>
    <w:rsid w:val="000F63D0"/>
    <w:rsid w:val="00102FA9"/>
    <w:rsid w:val="00103107"/>
    <w:rsid w:val="00106115"/>
    <w:rsid w:val="0010674A"/>
    <w:rsid w:val="0010712F"/>
    <w:rsid w:val="00112DC1"/>
    <w:rsid w:val="0011339C"/>
    <w:rsid w:val="00117DCF"/>
    <w:rsid w:val="00126BC0"/>
    <w:rsid w:val="00135ADF"/>
    <w:rsid w:val="0013702F"/>
    <w:rsid w:val="00156F88"/>
    <w:rsid w:val="00160621"/>
    <w:rsid w:val="00164C4F"/>
    <w:rsid w:val="00164E20"/>
    <w:rsid w:val="0017091A"/>
    <w:rsid w:val="0018179F"/>
    <w:rsid w:val="00181D4E"/>
    <w:rsid w:val="0018454B"/>
    <w:rsid w:val="00187E67"/>
    <w:rsid w:val="00192ECE"/>
    <w:rsid w:val="001B3F17"/>
    <w:rsid w:val="001C0B1D"/>
    <w:rsid w:val="001C2834"/>
    <w:rsid w:val="001C37B3"/>
    <w:rsid w:val="001C4837"/>
    <w:rsid w:val="001C492D"/>
    <w:rsid w:val="001C6E96"/>
    <w:rsid w:val="001C77BF"/>
    <w:rsid w:val="001E21F8"/>
    <w:rsid w:val="001E3D2A"/>
    <w:rsid w:val="001F04AD"/>
    <w:rsid w:val="001F312F"/>
    <w:rsid w:val="001F5D3B"/>
    <w:rsid w:val="00201EA7"/>
    <w:rsid w:val="0020218E"/>
    <w:rsid w:val="00202A5A"/>
    <w:rsid w:val="00205384"/>
    <w:rsid w:val="00206AE9"/>
    <w:rsid w:val="00213102"/>
    <w:rsid w:val="00220CD6"/>
    <w:rsid w:val="002214FE"/>
    <w:rsid w:val="00231B83"/>
    <w:rsid w:val="00237348"/>
    <w:rsid w:val="00242A53"/>
    <w:rsid w:val="00252A66"/>
    <w:rsid w:val="002540C8"/>
    <w:rsid w:val="002549C2"/>
    <w:rsid w:val="002571F5"/>
    <w:rsid w:val="00262CC5"/>
    <w:rsid w:val="0026307B"/>
    <w:rsid w:val="00263497"/>
    <w:rsid w:val="00266EAF"/>
    <w:rsid w:val="002679DE"/>
    <w:rsid w:val="00270FFB"/>
    <w:rsid w:val="002732E4"/>
    <w:rsid w:val="00276F1C"/>
    <w:rsid w:val="00283C8E"/>
    <w:rsid w:val="00287449"/>
    <w:rsid w:val="002875F5"/>
    <w:rsid w:val="00297385"/>
    <w:rsid w:val="002A5622"/>
    <w:rsid w:val="002B219D"/>
    <w:rsid w:val="002B2C1B"/>
    <w:rsid w:val="002B2C8F"/>
    <w:rsid w:val="002B2E39"/>
    <w:rsid w:val="002C1CD3"/>
    <w:rsid w:val="002C2FFF"/>
    <w:rsid w:val="002C4004"/>
    <w:rsid w:val="002D135B"/>
    <w:rsid w:val="002D2A8D"/>
    <w:rsid w:val="002D3A6E"/>
    <w:rsid w:val="002D6D05"/>
    <w:rsid w:val="002E0941"/>
    <w:rsid w:val="002E15F7"/>
    <w:rsid w:val="002E1FE3"/>
    <w:rsid w:val="002E6553"/>
    <w:rsid w:val="00305F7D"/>
    <w:rsid w:val="003108C1"/>
    <w:rsid w:val="00314CE2"/>
    <w:rsid w:val="003179D7"/>
    <w:rsid w:val="003346B7"/>
    <w:rsid w:val="0034308D"/>
    <w:rsid w:val="003458BA"/>
    <w:rsid w:val="00373EBC"/>
    <w:rsid w:val="003752CF"/>
    <w:rsid w:val="00375454"/>
    <w:rsid w:val="00385406"/>
    <w:rsid w:val="003919C5"/>
    <w:rsid w:val="00394518"/>
    <w:rsid w:val="00394ABA"/>
    <w:rsid w:val="003A0557"/>
    <w:rsid w:val="003A554C"/>
    <w:rsid w:val="003B2FF1"/>
    <w:rsid w:val="003B4699"/>
    <w:rsid w:val="003C3D2C"/>
    <w:rsid w:val="003C64E6"/>
    <w:rsid w:val="003C6C8A"/>
    <w:rsid w:val="003C6E74"/>
    <w:rsid w:val="003D018B"/>
    <w:rsid w:val="003D034D"/>
    <w:rsid w:val="003D20CE"/>
    <w:rsid w:val="003D6E97"/>
    <w:rsid w:val="003E1197"/>
    <w:rsid w:val="003E260C"/>
    <w:rsid w:val="003E5199"/>
    <w:rsid w:val="003E7352"/>
    <w:rsid w:val="003F43AD"/>
    <w:rsid w:val="003F740D"/>
    <w:rsid w:val="003F7BE4"/>
    <w:rsid w:val="00403F1C"/>
    <w:rsid w:val="004072C4"/>
    <w:rsid w:val="00412305"/>
    <w:rsid w:val="00414B39"/>
    <w:rsid w:val="0042275E"/>
    <w:rsid w:val="00423290"/>
    <w:rsid w:val="004242F0"/>
    <w:rsid w:val="004274EE"/>
    <w:rsid w:val="00427762"/>
    <w:rsid w:val="00434827"/>
    <w:rsid w:val="00456E47"/>
    <w:rsid w:val="00464765"/>
    <w:rsid w:val="00471200"/>
    <w:rsid w:val="0047235D"/>
    <w:rsid w:val="00475E1E"/>
    <w:rsid w:val="00481C40"/>
    <w:rsid w:val="0049282F"/>
    <w:rsid w:val="00497C98"/>
    <w:rsid w:val="004A2064"/>
    <w:rsid w:val="004A4B36"/>
    <w:rsid w:val="004B10CE"/>
    <w:rsid w:val="004C0665"/>
    <w:rsid w:val="004C56C3"/>
    <w:rsid w:val="004D5FA2"/>
    <w:rsid w:val="004D7A8D"/>
    <w:rsid w:val="004E4B12"/>
    <w:rsid w:val="004F18B5"/>
    <w:rsid w:val="004F299D"/>
    <w:rsid w:val="004F7CEE"/>
    <w:rsid w:val="005011C3"/>
    <w:rsid w:val="00502E10"/>
    <w:rsid w:val="00505B5B"/>
    <w:rsid w:val="005075E0"/>
    <w:rsid w:val="005079AD"/>
    <w:rsid w:val="00511035"/>
    <w:rsid w:val="00517FFD"/>
    <w:rsid w:val="005318AA"/>
    <w:rsid w:val="00535FFA"/>
    <w:rsid w:val="005403BD"/>
    <w:rsid w:val="00550F82"/>
    <w:rsid w:val="0055308E"/>
    <w:rsid w:val="0055441C"/>
    <w:rsid w:val="0056480B"/>
    <w:rsid w:val="005738E1"/>
    <w:rsid w:val="00576DEC"/>
    <w:rsid w:val="005800D4"/>
    <w:rsid w:val="0058124E"/>
    <w:rsid w:val="005824EA"/>
    <w:rsid w:val="00591171"/>
    <w:rsid w:val="005917F9"/>
    <w:rsid w:val="0059309D"/>
    <w:rsid w:val="005A1B80"/>
    <w:rsid w:val="005A61D3"/>
    <w:rsid w:val="005B634F"/>
    <w:rsid w:val="005C54F7"/>
    <w:rsid w:val="005D4406"/>
    <w:rsid w:val="005D6B18"/>
    <w:rsid w:val="005D79A0"/>
    <w:rsid w:val="005E326C"/>
    <w:rsid w:val="005F0E15"/>
    <w:rsid w:val="005F409C"/>
    <w:rsid w:val="00601E86"/>
    <w:rsid w:val="00602E45"/>
    <w:rsid w:val="00614407"/>
    <w:rsid w:val="006158F0"/>
    <w:rsid w:val="006245DE"/>
    <w:rsid w:val="0062538B"/>
    <w:rsid w:val="00634724"/>
    <w:rsid w:val="006348E0"/>
    <w:rsid w:val="00641F88"/>
    <w:rsid w:val="00642A06"/>
    <w:rsid w:val="00643039"/>
    <w:rsid w:val="00665C4F"/>
    <w:rsid w:val="006749D7"/>
    <w:rsid w:val="006C0C9E"/>
    <w:rsid w:val="006C2367"/>
    <w:rsid w:val="006C659A"/>
    <w:rsid w:val="006D7C8B"/>
    <w:rsid w:val="006D7F58"/>
    <w:rsid w:val="006E4A45"/>
    <w:rsid w:val="006E6157"/>
    <w:rsid w:val="006F2B96"/>
    <w:rsid w:val="0070032F"/>
    <w:rsid w:val="007059DB"/>
    <w:rsid w:val="00705CC7"/>
    <w:rsid w:val="00707285"/>
    <w:rsid w:val="007119D2"/>
    <w:rsid w:val="00714A47"/>
    <w:rsid w:val="00717E39"/>
    <w:rsid w:val="00723AC0"/>
    <w:rsid w:val="00724482"/>
    <w:rsid w:val="00726B3F"/>
    <w:rsid w:val="00734A74"/>
    <w:rsid w:val="00735A3A"/>
    <w:rsid w:val="00737ED1"/>
    <w:rsid w:val="007418F4"/>
    <w:rsid w:val="007441D1"/>
    <w:rsid w:val="0074662F"/>
    <w:rsid w:val="00752225"/>
    <w:rsid w:val="007553BD"/>
    <w:rsid w:val="00755F25"/>
    <w:rsid w:val="00756367"/>
    <w:rsid w:val="007576D4"/>
    <w:rsid w:val="00757E9D"/>
    <w:rsid w:val="007601FE"/>
    <w:rsid w:val="00764430"/>
    <w:rsid w:val="00766933"/>
    <w:rsid w:val="007742BC"/>
    <w:rsid w:val="00776BF4"/>
    <w:rsid w:val="00780647"/>
    <w:rsid w:val="00786256"/>
    <w:rsid w:val="00792E59"/>
    <w:rsid w:val="00797603"/>
    <w:rsid w:val="00797F01"/>
    <w:rsid w:val="007A3F03"/>
    <w:rsid w:val="007B412F"/>
    <w:rsid w:val="007C01C8"/>
    <w:rsid w:val="007C10F1"/>
    <w:rsid w:val="007C38B3"/>
    <w:rsid w:val="007D5A29"/>
    <w:rsid w:val="007E06E4"/>
    <w:rsid w:val="007E0F7F"/>
    <w:rsid w:val="007E2588"/>
    <w:rsid w:val="007E41BF"/>
    <w:rsid w:val="007E760F"/>
    <w:rsid w:val="007F3595"/>
    <w:rsid w:val="007F461C"/>
    <w:rsid w:val="007F4C8B"/>
    <w:rsid w:val="00810541"/>
    <w:rsid w:val="00813B00"/>
    <w:rsid w:val="00820629"/>
    <w:rsid w:val="008234AD"/>
    <w:rsid w:val="00824C70"/>
    <w:rsid w:val="008354E6"/>
    <w:rsid w:val="00841E69"/>
    <w:rsid w:val="008507CF"/>
    <w:rsid w:val="00851AA6"/>
    <w:rsid w:val="00853351"/>
    <w:rsid w:val="008717BE"/>
    <w:rsid w:val="00872BEE"/>
    <w:rsid w:val="00881629"/>
    <w:rsid w:val="008826B8"/>
    <w:rsid w:val="00884614"/>
    <w:rsid w:val="00886867"/>
    <w:rsid w:val="0088727A"/>
    <w:rsid w:val="0088750F"/>
    <w:rsid w:val="0088764A"/>
    <w:rsid w:val="00891E8D"/>
    <w:rsid w:val="008A2726"/>
    <w:rsid w:val="008A3535"/>
    <w:rsid w:val="008A38D6"/>
    <w:rsid w:val="008A4DEF"/>
    <w:rsid w:val="008B4FAB"/>
    <w:rsid w:val="008C2F0E"/>
    <w:rsid w:val="008C62B6"/>
    <w:rsid w:val="008C671B"/>
    <w:rsid w:val="008D19DD"/>
    <w:rsid w:val="008D3A88"/>
    <w:rsid w:val="008D44B3"/>
    <w:rsid w:val="008E1132"/>
    <w:rsid w:val="008F258F"/>
    <w:rsid w:val="00906562"/>
    <w:rsid w:val="00912D75"/>
    <w:rsid w:val="009162EA"/>
    <w:rsid w:val="00920CE2"/>
    <w:rsid w:val="0094307D"/>
    <w:rsid w:val="0094518D"/>
    <w:rsid w:val="0094620B"/>
    <w:rsid w:val="0095058F"/>
    <w:rsid w:val="00954C3B"/>
    <w:rsid w:val="0096203C"/>
    <w:rsid w:val="00963926"/>
    <w:rsid w:val="00963E1F"/>
    <w:rsid w:val="00966CAE"/>
    <w:rsid w:val="0099200E"/>
    <w:rsid w:val="00993F82"/>
    <w:rsid w:val="00995A47"/>
    <w:rsid w:val="009A6014"/>
    <w:rsid w:val="009B25A1"/>
    <w:rsid w:val="009B31E4"/>
    <w:rsid w:val="009B550B"/>
    <w:rsid w:val="009B5CF0"/>
    <w:rsid w:val="009B6533"/>
    <w:rsid w:val="009B6FCA"/>
    <w:rsid w:val="009C36CE"/>
    <w:rsid w:val="009D40CA"/>
    <w:rsid w:val="009E5BB7"/>
    <w:rsid w:val="009E7AB5"/>
    <w:rsid w:val="009F16C5"/>
    <w:rsid w:val="009F18A3"/>
    <w:rsid w:val="009F2061"/>
    <w:rsid w:val="009F5309"/>
    <w:rsid w:val="009F5D96"/>
    <w:rsid w:val="00A10334"/>
    <w:rsid w:val="00A21BEC"/>
    <w:rsid w:val="00A26C2C"/>
    <w:rsid w:val="00A26EC7"/>
    <w:rsid w:val="00A359A8"/>
    <w:rsid w:val="00A36474"/>
    <w:rsid w:val="00A41749"/>
    <w:rsid w:val="00A41A4E"/>
    <w:rsid w:val="00A45DED"/>
    <w:rsid w:val="00A52BAB"/>
    <w:rsid w:val="00A55A01"/>
    <w:rsid w:val="00A576B5"/>
    <w:rsid w:val="00A57C82"/>
    <w:rsid w:val="00A608C3"/>
    <w:rsid w:val="00A64326"/>
    <w:rsid w:val="00A673DE"/>
    <w:rsid w:val="00A706BA"/>
    <w:rsid w:val="00A74D10"/>
    <w:rsid w:val="00A805C8"/>
    <w:rsid w:val="00A85A68"/>
    <w:rsid w:val="00A91B79"/>
    <w:rsid w:val="00A965B7"/>
    <w:rsid w:val="00AA3737"/>
    <w:rsid w:val="00AA59AB"/>
    <w:rsid w:val="00AB67DA"/>
    <w:rsid w:val="00AC237D"/>
    <w:rsid w:val="00AC2A91"/>
    <w:rsid w:val="00AC6CC7"/>
    <w:rsid w:val="00AD477A"/>
    <w:rsid w:val="00AD7DCA"/>
    <w:rsid w:val="00AE0001"/>
    <w:rsid w:val="00AE3081"/>
    <w:rsid w:val="00AF0A6F"/>
    <w:rsid w:val="00AF56F2"/>
    <w:rsid w:val="00AF6725"/>
    <w:rsid w:val="00AF68DE"/>
    <w:rsid w:val="00AF6972"/>
    <w:rsid w:val="00B0180C"/>
    <w:rsid w:val="00B040E8"/>
    <w:rsid w:val="00B0418A"/>
    <w:rsid w:val="00B1111E"/>
    <w:rsid w:val="00B12AAB"/>
    <w:rsid w:val="00B20A41"/>
    <w:rsid w:val="00B27348"/>
    <w:rsid w:val="00B3134F"/>
    <w:rsid w:val="00B328AC"/>
    <w:rsid w:val="00B3376C"/>
    <w:rsid w:val="00B4535A"/>
    <w:rsid w:val="00B47965"/>
    <w:rsid w:val="00B53D9E"/>
    <w:rsid w:val="00B54801"/>
    <w:rsid w:val="00B65E1B"/>
    <w:rsid w:val="00B87CC6"/>
    <w:rsid w:val="00BA5109"/>
    <w:rsid w:val="00BA679B"/>
    <w:rsid w:val="00BA6DB0"/>
    <w:rsid w:val="00BB67F3"/>
    <w:rsid w:val="00BB6AFE"/>
    <w:rsid w:val="00BD36F4"/>
    <w:rsid w:val="00BD51FA"/>
    <w:rsid w:val="00BD5742"/>
    <w:rsid w:val="00BD577E"/>
    <w:rsid w:val="00BE54A2"/>
    <w:rsid w:val="00BF184E"/>
    <w:rsid w:val="00BF2C3C"/>
    <w:rsid w:val="00BF3CC6"/>
    <w:rsid w:val="00BF58B6"/>
    <w:rsid w:val="00C11B3A"/>
    <w:rsid w:val="00C12851"/>
    <w:rsid w:val="00C15D03"/>
    <w:rsid w:val="00C16013"/>
    <w:rsid w:val="00C223D4"/>
    <w:rsid w:val="00C227D3"/>
    <w:rsid w:val="00C2498F"/>
    <w:rsid w:val="00C273DC"/>
    <w:rsid w:val="00C27D7A"/>
    <w:rsid w:val="00C43650"/>
    <w:rsid w:val="00C47B25"/>
    <w:rsid w:val="00C55A09"/>
    <w:rsid w:val="00C57BB8"/>
    <w:rsid w:val="00C678B4"/>
    <w:rsid w:val="00C77B40"/>
    <w:rsid w:val="00C8100A"/>
    <w:rsid w:val="00CA012D"/>
    <w:rsid w:val="00CB3557"/>
    <w:rsid w:val="00CB5C39"/>
    <w:rsid w:val="00CC0357"/>
    <w:rsid w:val="00CC5AF7"/>
    <w:rsid w:val="00CD48C4"/>
    <w:rsid w:val="00CD71DD"/>
    <w:rsid w:val="00CE359B"/>
    <w:rsid w:val="00CE4B15"/>
    <w:rsid w:val="00CF4158"/>
    <w:rsid w:val="00D126C7"/>
    <w:rsid w:val="00D12B0B"/>
    <w:rsid w:val="00D15EA4"/>
    <w:rsid w:val="00D25619"/>
    <w:rsid w:val="00D323AF"/>
    <w:rsid w:val="00D32D13"/>
    <w:rsid w:val="00D40CC5"/>
    <w:rsid w:val="00D43260"/>
    <w:rsid w:val="00D45F6A"/>
    <w:rsid w:val="00D47049"/>
    <w:rsid w:val="00D50EDC"/>
    <w:rsid w:val="00D57260"/>
    <w:rsid w:val="00D5782A"/>
    <w:rsid w:val="00D80C09"/>
    <w:rsid w:val="00D91194"/>
    <w:rsid w:val="00D91C58"/>
    <w:rsid w:val="00D95EE8"/>
    <w:rsid w:val="00DA2967"/>
    <w:rsid w:val="00DA2A5D"/>
    <w:rsid w:val="00DA4B7B"/>
    <w:rsid w:val="00DA7D74"/>
    <w:rsid w:val="00DB210A"/>
    <w:rsid w:val="00DB27B7"/>
    <w:rsid w:val="00DB4A19"/>
    <w:rsid w:val="00DC338B"/>
    <w:rsid w:val="00DC5117"/>
    <w:rsid w:val="00DD4D5C"/>
    <w:rsid w:val="00DD7783"/>
    <w:rsid w:val="00DE08F2"/>
    <w:rsid w:val="00DE264F"/>
    <w:rsid w:val="00DE296E"/>
    <w:rsid w:val="00DF55CB"/>
    <w:rsid w:val="00E01693"/>
    <w:rsid w:val="00E04CF3"/>
    <w:rsid w:val="00E16895"/>
    <w:rsid w:val="00E16B0A"/>
    <w:rsid w:val="00E21C0E"/>
    <w:rsid w:val="00E22909"/>
    <w:rsid w:val="00E23192"/>
    <w:rsid w:val="00E272DD"/>
    <w:rsid w:val="00E27935"/>
    <w:rsid w:val="00E33749"/>
    <w:rsid w:val="00E43127"/>
    <w:rsid w:val="00E47E35"/>
    <w:rsid w:val="00E5134F"/>
    <w:rsid w:val="00E7626F"/>
    <w:rsid w:val="00E86546"/>
    <w:rsid w:val="00E92B1B"/>
    <w:rsid w:val="00EA203B"/>
    <w:rsid w:val="00EA38FE"/>
    <w:rsid w:val="00EA4F69"/>
    <w:rsid w:val="00EB4AF2"/>
    <w:rsid w:val="00EB5999"/>
    <w:rsid w:val="00EB5BCF"/>
    <w:rsid w:val="00EB6C75"/>
    <w:rsid w:val="00EB7F60"/>
    <w:rsid w:val="00EC4AA1"/>
    <w:rsid w:val="00EC5E61"/>
    <w:rsid w:val="00EC6B73"/>
    <w:rsid w:val="00ED5218"/>
    <w:rsid w:val="00EE11A4"/>
    <w:rsid w:val="00EE7B9C"/>
    <w:rsid w:val="00EF15EA"/>
    <w:rsid w:val="00EF1CB9"/>
    <w:rsid w:val="00EF5C40"/>
    <w:rsid w:val="00EF6B60"/>
    <w:rsid w:val="00F00C75"/>
    <w:rsid w:val="00F00D5E"/>
    <w:rsid w:val="00F036B8"/>
    <w:rsid w:val="00F253CB"/>
    <w:rsid w:val="00F40607"/>
    <w:rsid w:val="00F45AC6"/>
    <w:rsid w:val="00F50F15"/>
    <w:rsid w:val="00F51CC4"/>
    <w:rsid w:val="00F56DE1"/>
    <w:rsid w:val="00F57554"/>
    <w:rsid w:val="00F57AD5"/>
    <w:rsid w:val="00F65323"/>
    <w:rsid w:val="00F663AC"/>
    <w:rsid w:val="00F76261"/>
    <w:rsid w:val="00F7694A"/>
    <w:rsid w:val="00F77BDB"/>
    <w:rsid w:val="00F81B74"/>
    <w:rsid w:val="00F94B8A"/>
    <w:rsid w:val="00F97310"/>
    <w:rsid w:val="00FA06CC"/>
    <w:rsid w:val="00FA286E"/>
    <w:rsid w:val="00FB105B"/>
    <w:rsid w:val="00FB19FA"/>
    <w:rsid w:val="00FC76CC"/>
    <w:rsid w:val="00FD1CFF"/>
    <w:rsid w:val="00FD55A2"/>
    <w:rsid w:val="00FD7E6C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64130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tNEU">
    <w:name w:val="Standart_NEU"/>
    <w:basedOn w:val="Normal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Normal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Header">
    <w:name w:val="header"/>
    <w:basedOn w:val="Normal"/>
    <w:rsid w:val="002B219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2B21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D36F4"/>
    <w:rPr>
      <w:sz w:val="24"/>
      <w:szCs w:val="24"/>
    </w:rPr>
  </w:style>
  <w:style w:type="paragraph" w:customStyle="1" w:styleId="MittleresRaster1-Akzent21">
    <w:name w:val="Mittleres Raster 1 - Akzent 21"/>
    <w:basedOn w:val="Normal"/>
    <w:uiPriority w:val="34"/>
    <w:qFormat/>
    <w:rsid w:val="009B6FCA"/>
    <w:pPr>
      <w:ind w:left="708"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rsid w:val="0088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6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EA4"/>
    <w:pPr>
      <w:autoSpaceDE w:val="0"/>
      <w:autoSpaceDN w:val="0"/>
      <w:adjustRightInd w:val="0"/>
    </w:pPr>
    <w:rPr>
      <w:rFonts w:ascii="Corporate S" w:eastAsia="Calibri" w:hAnsi="Corporate S" w:cs="Corporate S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077BD7"/>
    <w:rPr>
      <w:b/>
      <w:bCs/>
      <w:sz w:val="32"/>
    </w:rPr>
  </w:style>
  <w:style w:type="character" w:customStyle="1" w:styleId="BodyTextChar">
    <w:name w:val="Body Text Char"/>
    <w:link w:val="BodyText"/>
    <w:rsid w:val="00077BD7"/>
    <w:rPr>
      <w:b/>
      <w:bCs/>
      <w:sz w:val="32"/>
      <w:szCs w:val="24"/>
    </w:rPr>
  </w:style>
  <w:style w:type="character" w:styleId="Hyperlink">
    <w:name w:val="Hyperlink"/>
    <w:unhideWhenUsed/>
    <w:rsid w:val="00077BD7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077BD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77BD7"/>
    <w:rPr>
      <w:rFonts w:ascii="Courier New" w:hAnsi="Courier New" w:cs="Courier New"/>
    </w:rPr>
  </w:style>
  <w:style w:type="character" w:styleId="CommentReference">
    <w:name w:val="annotation reference"/>
    <w:rsid w:val="00D95E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E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5EE8"/>
  </w:style>
  <w:style w:type="paragraph" w:styleId="CommentSubject">
    <w:name w:val="annotation subject"/>
    <w:basedOn w:val="CommentText"/>
    <w:next w:val="CommentText"/>
    <w:link w:val="CommentSubjectChar"/>
    <w:rsid w:val="00D95EE8"/>
    <w:rPr>
      <w:b/>
      <w:bCs/>
    </w:rPr>
  </w:style>
  <w:style w:type="character" w:customStyle="1" w:styleId="CommentSubjectChar">
    <w:name w:val="Comment Subject Char"/>
    <w:link w:val="CommentSubject"/>
    <w:rsid w:val="00D95EE8"/>
    <w:rPr>
      <w:b/>
      <w:bCs/>
    </w:rPr>
  </w:style>
  <w:style w:type="character" w:customStyle="1" w:styleId="apple-converted-space">
    <w:name w:val="apple-converted-space"/>
    <w:rsid w:val="003F74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dventure-club.de" TargetMode="External"/><Relationship Id="rId10" Type="http://schemas.openxmlformats.org/officeDocument/2006/relationships/hyperlink" Target="http://www.europapar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43938A-9F9C-7C43-A34B-288984E3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Europapark Rust</Company>
  <LinksUpToDate>false</LinksUpToDate>
  <CharactersWithSpaces>2642</CharactersWithSpaces>
  <SharedDoc>false</SharedDoc>
  <HLinks>
    <vt:vector size="12" baseType="variant">
      <vt:variant>
        <vt:i4>327749</vt:i4>
      </vt:variant>
      <vt:variant>
        <vt:i4>3</vt:i4>
      </vt:variant>
      <vt:variant>
        <vt:i4>0</vt:i4>
      </vt:variant>
      <vt:variant>
        <vt:i4>5</vt:i4>
      </vt:variant>
      <vt:variant>
        <vt:lpwstr>http://www.europapark.de/</vt:lpwstr>
      </vt:variant>
      <vt:variant>
        <vt:lpwstr/>
      </vt:variant>
      <vt:variant>
        <vt:i4>2031632</vt:i4>
      </vt:variant>
      <vt:variant>
        <vt:i4>0</vt:i4>
      </vt:variant>
      <vt:variant>
        <vt:i4>0</vt:i4>
      </vt:variant>
      <vt:variant>
        <vt:i4>5</vt:i4>
      </vt:variant>
      <vt:variant>
        <vt:lpwstr>http://www.adventure-club.de/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Adam Leahy</cp:lastModifiedBy>
  <cp:revision>6</cp:revision>
  <cp:lastPrinted>2017-03-20T10:22:00Z</cp:lastPrinted>
  <dcterms:created xsi:type="dcterms:W3CDTF">2017-05-18T15:14:00Z</dcterms:created>
  <dcterms:modified xsi:type="dcterms:W3CDTF">2017-05-21T18:02:00Z</dcterms:modified>
</cp:coreProperties>
</file>