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72D82C" w14:textId="77777777" w:rsidR="00D67791" w:rsidRDefault="00D67791" w:rsidP="003D384F">
      <w:pPr>
        <w:spacing w:line="288" w:lineRule="auto"/>
        <w:ind w:left="1416"/>
        <w:rPr>
          <w:rFonts w:ascii="Arial" w:hAnsi="Arial"/>
          <w:sz w:val="22"/>
          <w:szCs w:val="22"/>
        </w:rPr>
      </w:pPr>
    </w:p>
    <w:p w14:paraId="08DBD2F9" w14:textId="77777777" w:rsidR="00D67791" w:rsidRDefault="00D67791" w:rsidP="003D384F">
      <w:pPr>
        <w:spacing w:line="288" w:lineRule="auto"/>
        <w:ind w:left="1416"/>
        <w:rPr>
          <w:rFonts w:ascii="Arial" w:hAnsi="Arial"/>
          <w:sz w:val="22"/>
          <w:szCs w:val="22"/>
        </w:rPr>
      </w:pPr>
    </w:p>
    <w:p w14:paraId="74395CC4" w14:textId="77777777" w:rsidR="00D67791" w:rsidRDefault="00D67791" w:rsidP="003D384F">
      <w:pPr>
        <w:spacing w:line="288" w:lineRule="auto"/>
        <w:ind w:left="1416"/>
        <w:rPr>
          <w:rFonts w:ascii="Arial" w:hAnsi="Arial"/>
          <w:sz w:val="22"/>
          <w:szCs w:val="22"/>
        </w:rPr>
      </w:pPr>
    </w:p>
    <w:p w14:paraId="57A8C1E3" w14:textId="77777777" w:rsidR="00D67791" w:rsidRDefault="00D67791" w:rsidP="003D384F">
      <w:pPr>
        <w:spacing w:line="288" w:lineRule="auto"/>
        <w:ind w:left="1416"/>
        <w:rPr>
          <w:rFonts w:ascii="Arial" w:hAnsi="Arial"/>
          <w:sz w:val="22"/>
          <w:szCs w:val="22"/>
        </w:rPr>
      </w:pPr>
    </w:p>
    <w:p w14:paraId="002316E2" w14:textId="77777777" w:rsidR="00D67791" w:rsidRDefault="00D67791" w:rsidP="003D384F">
      <w:pPr>
        <w:spacing w:line="288" w:lineRule="auto"/>
        <w:ind w:left="1416"/>
        <w:rPr>
          <w:rFonts w:ascii="Arial" w:hAnsi="Arial"/>
          <w:sz w:val="22"/>
          <w:szCs w:val="22"/>
        </w:rPr>
      </w:pPr>
    </w:p>
    <w:p w14:paraId="5D31816A" w14:textId="77777777" w:rsidR="00D67791" w:rsidRDefault="00D67791" w:rsidP="003D384F">
      <w:pPr>
        <w:ind w:left="1416"/>
        <w:rPr>
          <w:rFonts w:ascii="Arial" w:hAnsi="Arial"/>
          <w:sz w:val="22"/>
          <w:szCs w:val="22"/>
        </w:rPr>
      </w:pPr>
    </w:p>
    <w:p w14:paraId="4F3EAAE2" w14:textId="77777777" w:rsidR="00D67791" w:rsidRDefault="00D67791" w:rsidP="003D384F">
      <w:pPr>
        <w:ind w:left="1418"/>
        <w:rPr>
          <w:rFonts w:ascii="Arial" w:hAnsi="Arial"/>
          <w:sz w:val="22"/>
          <w:szCs w:val="22"/>
        </w:rPr>
      </w:pPr>
    </w:p>
    <w:p w14:paraId="322E6D21" w14:textId="77777777" w:rsidR="00D67791" w:rsidRDefault="00D67791" w:rsidP="003D384F">
      <w:pPr>
        <w:ind w:left="1418"/>
        <w:rPr>
          <w:rFonts w:ascii="Arial" w:hAnsi="Arial"/>
          <w:sz w:val="22"/>
          <w:szCs w:val="22"/>
        </w:rPr>
      </w:pPr>
    </w:p>
    <w:p w14:paraId="3A1D5A57" w14:textId="77777777" w:rsidR="00D67791" w:rsidRDefault="00D27E56" w:rsidP="003D384F">
      <w:pPr>
        <w:ind w:left="1418"/>
        <w:rPr>
          <w:rFonts w:ascii="Arial" w:eastAsia="Arial" w:hAnsi="Arial" w:cs="Arial"/>
          <w:sz w:val="22"/>
          <w:szCs w:val="22"/>
        </w:rPr>
      </w:pPr>
      <w:r>
        <w:rPr>
          <w:rFonts w:ascii="Arial" w:hAnsi="Arial"/>
          <w:noProof/>
          <w:sz w:val="22"/>
          <w:szCs w:val="22"/>
          <w:lang w:eastAsia="de-DE"/>
        </w:rPr>
        <mc:AlternateContent>
          <mc:Choice Requires="wps">
            <w:drawing>
              <wp:anchor distT="0" distB="0" distL="0" distR="0" simplePos="0" relativeHeight="251659264" behindDoc="0" locked="0" layoutInCell="1" allowOverlap="1" wp14:anchorId="5164585A" wp14:editId="7A3D5EC7">
                <wp:simplePos x="0" y="0"/>
                <wp:positionH relativeFrom="column">
                  <wp:posOffset>-367030</wp:posOffset>
                </wp:positionH>
                <wp:positionV relativeFrom="line">
                  <wp:posOffset>120650</wp:posOffset>
                </wp:positionV>
                <wp:extent cx="1096010" cy="409574"/>
                <wp:effectExtent l="0" t="0" r="8890" b="0"/>
                <wp:wrapNone/>
                <wp:docPr id="1073741827" name="officeArt object" descr="Textfeld 2"/>
                <wp:cNvGraphicFramePr/>
                <a:graphic xmlns:a="http://schemas.openxmlformats.org/drawingml/2006/main">
                  <a:graphicData uri="http://schemas.microsoft.com/office/word/2010/wordprocessingShape">
                    <wps:wsp>
                      <wps:cNvSpPr txBox="1"/>
                      <wps:spPr>
                        <a:xfrm>
                          <a:off x="0" y="0"/>
                          <a:ext cx="1096010" cy="409574"/>
                        </a:xfrm>
                        <a:prstGeom prst="rect">
                          <a:avLst/>
                        </a:prstGeom>
                        <a:solidFill>
                          <a:srgbClr val="FFFFFF"/>
                        </a:solidFill>
                        <a:ln w="12700" cap="flat">
                          <a:noFill/>
                          <a:miter lim="400000"/>
                        </a:ln>
                        <a:effectLst/>
                      </wps:spPr>
                      <wps:txbx>
                        <w:txbxContent>
                          <w:p w14:paraId="4F7976A8" w14:textId="1752AACE" w:rsidR="00D67791" w:rsidRDefault="0088052A">
                            <w:pPr>
                              <w:jc w:val="center"/>
                            </w:pPr>
                            <w:proofErr w:type="spellStart"/>
                            <w:r>
                              <w:rPr>
                                <w:rFonts w:ascii="Arial" w:hAnsi="Arial"/>
                                <w:sz w:val="22"/>
                                <w:szCs w:val="22"/>
                              </w:rPr>
                              <w:t>October</w:t>
                            </w:r>
                            <w:proofErr w:type="spellEnd"/>
                            <w:r w:rsidR="00D27E56">
                              <w:rPr>
                                <w:rFonts w:ascii="Arial" w:hAnsi="Arial"/>
                                <w:sz w:val="22"/>
                                <w:szCs w:val="22"/>
                              </w:rPr>
                              <w:t xml:space="preserve"> 2019</w:t>
                            </w:r>
                          </w:p>
                        </w:txbxContent>
                      </wps:txbx>
                      <wps:bodyPr wrap="square" lIns="45719" tIns="45719" rIns="45719" bIns="45719" numCol="1" anchor="t">
                        <a:noAutofit/>
                      </wps:bodyPr>
                    </wps:wsp>
                  </a:graphicData>
                </a:graphic>
                <wp14:sizeRelH relativeFrom="margin">
                  <wp14:pctWidth>0</wp14:pctWidth>
                </wp14:sizeRelH>
              </wp:anchor>
            </w:drawing>
          </mc:Choice>
          <mc:Fallback>
            <w:pict>
              <v:shapetype w14:anchorId="5164585A" id="_x0000_t202" coordsize="21600,21600" o:spt="202" path="m,l,21600r21600,l21600,xe">
                <v:stroke joinstyle="miter"/>
                <v:path gradientshapeok="t" o:connecttype="rect"/>
              </v:shapetype>
              <v:shape id="officeArt object" o:spid="_x0000_s1026" type="#_x0000_t202" alt="Textfeld 2" style="position:absolute;left:0;text-align:left;margin-left:-28.9pt;margin-top:9.5pt;width:86.3pt;height:32.25pt;z-index:251659264;visibility:visible;mso-wrap-style:square;mso-width-percent:0;mso-wrap-distance-left:0;mso-wrap-distance-top:0;mso-wrap-distance-right:0;mso-wrap-distance-bottom:0;mso-position-horizontal:absolute;mso-position-horizontal-relative:text;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" stroked="f" strokeweight="1pt">
                <v:stroke miterlimit="4"/>
                <v:textbox inset="1.27mm,1.27mm,1.27mm,1.27mm">
                  <w:txbxContent>
                    <w:p w14:paraId="4F7976A8" w14:textId="1752AACE" w:rsidR="00D67791" w:rsidRDefault="0088052A">
                      <w:pPr>
                        <w:jc w:val="center"/>
                      </w:pPr>
                      <w:proofErr w:type="spellStart"/>
                      <w:r>
                        <w:rPr>
                          <w:rFonts w:ascii="Arial" w:hAnsi="Arial"/>
                          <w:sz w:val="22"/>
                          <w:szCs w:val="22"/>
                        </w:rPr>
                        <w:t>October</w:t>
                      </w:r>
                      <w:proofErr w:type="spellEnd"/>
                      <w:r w:rsidR="00D27E56">
                        <w:rPr>
                          <w:rFonts w:ascii="Arial" w:hAnsi="Arial"/>
                          <w:sz w:val="22"/>
                          <w:szCs w:val="22"/>
                        </w:rPr>
                        <w:t xml:space="preserve"> 2019</w:t>
                      </w:r>
                    </w:p>
                  </w:txbxContent>
                </v:textbox>
                <w10:wrap anchory="line"/>
              </v:shape>
            </w:pict>
          </mc:Fallback>
        </mc:AlternateContent>
      </w:r>
    </w:p>
    <w:p w14:paraId="400E3186" w14:textId="77777777" w:rsidR="0088052A" w:rsidRDefault="0088052A" w:rsidP="0088052A">
      <w:pPr>
        <w:spacing w:line="288" w:lineRule="auto"/>
        <w:ind w:left="708" w:firstLine="708"/>
        <w:jc w:val="both"/>
        <w:rPr>
          <w:rFonts w:ascii="Arial" w:hAnsi="Arial" w:cs="Arial"/>
          <w:i/>
          <w:color w:val="auto"/>
          <w:sz w:val="22"/>
          <w:szCs w:val="22"/>
          <w:u w:val="single"/>
          <w:lang w:val="en-GB"/>
        </w:rPr>
      </w:pPr>
      <w:proofErr w:type="gramStart"/>
      <w:r>
        <w:rPr>
          <w:rFonts w:ascii="Arial" w:hAnsi="Arial" w:cs="Arial"/>
          <w:i/>
          <w:sz w:val="22"/>
          <w:szCs w:val="22"/>
          <w:u w:val="single"/>
          <w:lang w:val="en-GB"/>
        </w:rPr>
        <w:t>70</w:t>
      </w:r>
      <w:r>
        <w:rPr>
          <w:rFonts w:ascii="Arial" w:hAnsi="Arial" w:cs="Arial"/>
          <w:i/>
          <w:sz w:val="22"/>
          <w:szCs w:val="22"/>
          <w:u w:val="single"/>
          <w:vertAlign w:val="superscript"/>
          <w:lang w:val="en-GB"/>
        </w:rPr>
        <w:t>th</w:t>
      </w:r>
      <w:proofErr w:type="gramEnd"/>
      <w:r>
        <w:rPr>
          <w:rFonts w:ascii="Arial" w:hAnsi="Arial" w:cs="Arial"/>
          <w:i/>
          <w:sz w:val="22"/>
          <w:szCs w:val="22"/>
          <w:u w:val="single"/>
          <w:lang w:val="en-GB"/>
        </w:rPr>
        <w:t xml:space="preserve"> Birthday of Europa-Park Founder</w:t>
      </w:r>
    </w:p>
    <w:p w14:paraId="7B8EAABB" w14:textId="77777777" w:rsidR="0088052A" w:rsidRDefault="0088052A" w:rsidP="0088052A">
      <w:pPr>
        <w:spacing w:line="288" w:lineRule="auto"/>
        <w:ind w:left="1418"/>
        <w:jc w:val="both"/>
        <w:rPr>
          <w:rFonts w:ascii="Arial" w:hAnsi="Arial" w:cs="Arial"/>
          <w:b/>
          <w:sz w:val="28"/>
          <w:szCs w:val="28"/>
          <w:lang w:val="en-GB"/>
        </w:rPr>
      </w:pPr>
      <w:r>
        <w:rPr>
          <w:rFonts w:ascii="Arial" w:hAnsi="Arial" w:cs="Arial"/>
          <w:b/>
          <w:sz w:val="28"/>
          <w:szCs w:val="28"/>
          <w:lang w:val="en-GB"/>
        </w:rPr>
        <w:t xml:space="preserve">Wolfgang </w:t>
      </w:r>
      <w:proofErr w:type="spellStart"/>
      <w:r>
        <w:rPr>
          <w:rFonts w:ascii="Arial" w:hAnsi="Arial" w:cs="Arial"/>
          <w:b/>
          <w:sz w:val="28"/>
          <w:szCs w:val="28"/>
          <w:lang w:val="en-GB"/>
        </w:rPr>
        <w:t>Schäuble</w:t>
      </w:r>
      <w:proofErr w:type="spellEnd"/>
      <w:r>
        <w:rPr>
          <w:rFonts w:ascii="Arial" w:hAnsi="Arial" w:cs="Arial"/>
          <w:b/>
          <w:sz w:val="28"/>
          <w:szCs w:val="28"/>
          <w:lang w:val="en-GB"/>
        </w:rPr>
        <w:t xml:space="preserve">: Roland Mack has created a unique European institution </w:t>
      </w:r>
    </w:p>
    <w:p w14:paraId="2B38CBF5" w14:textId="77777777" w:rsidR="0088052A" w:rsidRDefault="0088052A" w:rsidP="0088052A">
      <w:pPr>
        <w:spacing w:line="288" w:lineRule="auto"/>
        <w:ind w:left="1418"/>
        <w:jc w:val="both"/>
        <w:rPr>
          <w:rFonts w:ascii="Arial" w:hAnsi="Arial" w:cs="Arial"/>
          <w:sz w:val="22"/>
          <w:szCs w:val="22"/>
          <w:lang w:val="en-GB"/>
        </w:rPr>
      </w:pPr>
    </w:p>
    <w:p w14:paraId="3CF551F1" w14:textId="77777777" w:rsidR="0088052A" w:rsidRDefault="0088052A" w:rsidP="0088052A">
      <w:pPr>
        <w:spacing w:line="288" w:lineRule="auto"/>
        <w:ind w:left="1418"/>
        <w:jc w:val="both"/>
        <w:rPr>
          <w:rFonts w:ascii="Arial" w:hAnsi="Arial" w:cs="Arial"/>
          <w:b/>
          <w:bCs/>
          <w:i/>
          <w:sz w:val="22"/>
          <w:szCs w:val="22"/>
          <w:lang w:val="en-GB"/>
        </w:rPr>
      </w:pPr>
      <w:r>
        <w:rPr>
          <w:rFonts w:ascii="Arial" w:hAnsi="Arial" w:cs="Arial"/>
          <w:b/>
          <w:i/>
          <w:sz w:val="22"/>
          <w:szCs w:val="22"/>
          <w:lang w:val="en-GB"/>
        </w:rPr>
        <w:t xml:space="preserve">‘Roland Mack is as old as the federal republic and in a way his life mirrors the success story of Germany. Roland Mack lives Europa-Park. You can feel this when you spend time with him at the park. At all </w:t>
      </w:r>
      <w:proofErr w:type="gramStart"/>
      <w:r>
        <w:rPr>
          <w:rFonts w:ascii="Arial" w:hAnsi="Arial" w:cs="Arial"/>
          <w:b/>
          <w:i/>
          <w:sz w:val="22"/>
          <w:szCs w:val="22"/>
          <w:lang w:val="en-GB"/>
        </w:rPr>
        <w:t>time</w:t>
      </w:r>
      <w:bookmarkStart w:id="0" w:name="_GoBack"/>
      <w:bookmarkEnd w:id="0"/>
      <w:r>
        <w:rPr>
          <w:rFonts w:ascii="Arial" w:hAnsi="Arial" w:cs="Arial"/>
          <w:b/>
          <w:i/>
          <w:sz w:val="22"/>
          <w:szCs w:val="22"/>
          <w:lang w:val="en-GB"/>
        </w:rPr>
        <w:t>s</w:t>
      </w:r>
      <w:proofErr w:type="gramEnd"/>
      <w:r>
        <w:rPr>
          <w:rFonts w:ascii="Arial" w:hAnsi="Arial" w:cs="Arial"/>
          <w:b/>
          <w:i/>
          <w:sz w:val="22"/>
          <w:szCs w:val="22"/>
          <w:lang w:val="en-GB"/>
        </w:rPr>
        <w:t xml:space="preserve"> he is looking for new ideas. Roland Mack never runs out of ideas. Innovations secure success. Roland Mack embodies, in the best sense of the word, a successful entrepreneur committed to the common good and he is a true European citizen’. This was emphasised by the President of the Bundestag Wolfgang </w:t>
      </w:r>
      <w:proofErr w:type="spellStart"/>
      <w:r>
        <w:rPr>
          <w:rFonts w:ascii="Arial" w:hAnsi="Arial" w:cs="Arial"/>
          <w:b/>
          <w:i/>
          <w:sz w:val="22"/>
          <w:szCs w:val="22"/>
          <w:lang w:val="en-GB"/>
        </w:rPr>
        <w:t>Schäuble</w:t>
      </w:r>
      <w:proofErr w:type="spellEnd"/>
      <w:r>
        <w:rPr>
          <w:rFonts w:ascii="Arial" w:hAnsi="Arial" w:cs="Arial"/>
          <w:b/>
          <w:i/>
          <w:sz w:val="22"/>
          <w:szCs w:val="22"/>
          <w:lang w:val="en-GB"/>
        </w:rPr>
        <w:t xml:space="preserve"> during the celebrations </w:t>
      </w:r>
      <w:proofErr w:type="gramStart"/>
      <w:r>
        <w:rPr>
          <w:rFonts w:ascii="Arial" w:hAnsi="Arial" w:cs="Arial"/>
          <w:b/>
          <w:i/>
          <w:sz w:val="22"/>
          <w:szCs w:val="22"/>
          <w:lang w:val="en-GB"/>
        </w:rPr>
        <w:t>on the occasion of</w:t>
      </w:r>
      <w:proofErr w:type="gramEnd"/>
      <w:r>
        <w:rPr>
          <w:rFonts w:ascii="Arial" w:hAnsi="Arial" w:cs="Arial"/>
          <w:b/>
          <w:i/>
          <w:sz w:val="22"/>
          <w:szCs w:val="22"/>
          <w:lang w:val="en-GB"/>
        </w:rPr>
        <w:t xml:space="preserve"> the 70</w:t>
      </w:r>
      <w:r>
        <w:rPr>
          <w:rFonts w:ascii="Arial" w:hAnsi="Arial" w:cs="Arial"/>
          <w:b/>
          <w:i/>
          <w:sz w:val="22"/>
          <w:szCs w:val="22"/>
          <w:vertAlign w:val="superscript"/>
          <w:lang w:val="en-GB"/>
        </w:rPr>
        <w:t>th</w:t>
      </w:r>
      <w:r>
        <w:rPr>
          <w:rFonts w:ascii="Arial" w:hAnsi="Arial" w:cs="Arial"/>
          <w:b/>
          <w:i/>
          <w:sz w:val="22"/>
          <w:szCs w:val="22"/>
          <w:lang w:val="en-GB"/>
        </w:rPr>
        <w:t xml:space="preserve"> birthday of Europa-Park founder Roland Mack with more than 500 guests in attendance. At the same time, the companions, friends, politicians, business leaders as well as celebrities from sports, shows and TV got a first exclusive insight into the new water world. </w:t>
      </w:r>
      <w:proofErr w:type="spellStart"/>
      <w:r>
        <w:rPr>
          <w:rFonts w:ascii="Arial" w:hAnsi="Arial" w:cs="Arial"/>
          <w:b/>
          <w:i/>
          <w:sz w:val="22"/>
          <w:szCs w:val="22"/>
          <w:lang w:val="en-GB"/>
        </w:rPr>
        <w:t>Rulantica</w:t>
      </w:r>
      <w:proofErr w:type="spellEnd"/>
      <w:r>
        <w:rPr>
          <w:rFonts w:ascii="Arial" w:hAnsi="Arial" w:cs="Arial"/>
          <w:b/>
          <w:i/>
          <w:sz w:val="22"/>
          <w:szCs w:val="22"/>
          <w:lang w:val="en-GB"/>
        </w:rPr>
        <w:t xml:space="preserve"> </w:t>
      </w:r>
      <w:proofErr w:type="gramStart"/>
      <w:r>
        <w:rPr>
          <w:rFonts w:ascii="Arial" w:hAnsi="Arial" w:cs="Arial"/>
          <w:b/>
          <w:i/>
          <w:sz w:val="22"/>
          <w:szCs w:val="22"/>
          <w:lang w:val="en-GB"/>
        </w:rPr>
        <w:t>will be officially opened</w:t>
      </w:r>
      <w:proofErr w:type="gramEnd"/>
      <w:r>
        <w:rPr>
          <w:rFonts w:ascii="Arial" w:hAnsi="Arial" w:cs="Arial"/>
          <w:b/>
          <w:i/>
          <w:sz w:val="22"/>
          <w:szCs w:val="22"/>
          <w:lang w:val="en-GB"/>
        </w:rPr>
        <w:t xml:space="preserve"> on 28</w:t>
      </w:r>
      <w:r w:rsidRPr="004C1838">
        <w:rPr>
          <w:rFonts w:ascii="Arial" w:hAnsi="Arial" w:cs="Arial"/>
          <w:b/>
          <w:i/>
          <w:sz w:val="22"/>
          <w:szCs w:val="22"/>
          <w:vertAlign w:val="superscript"/>
          <w:lang w:val="en-GB"/>
        </w:rPr>
        <w:t>th</w:t>
      </w:r>
      <w:r>
        <w:rPr>
          <w:rFonts w:ascii="Arial" w:hAnsi="Arial" w:cs="Arial"/>
          <w:b/>
          <w:i/>
          <w:sz w:val="22"/>
          <w:szCs w:val="22"/>
          <w:lang w:val="en-GB"/>
        </w:rPr>
        <w:t xml:space="preserve"> November. </w:t>
      </w:r>
      <w:proofErr w:type="gramStart"/>
      <w:r>
        <w:rPr>
          <w:rFonts w:ascii="Arial" w:hAnsi="Arial" w:cs="Arial"/>
          <w:b/>
          <w:i/>
          <w:sz w:val="22"/>
          <w:szCs w:val="22"/>
          <w:lang w:val="en-GB"/>
        </w:rPr>
        <w:t xml:space="preserve">Among the guests there were, besides Dr Wolfgang </w:t>
      </w:r>
      <w:proofErr w:type="spellStart"/>
      <w:r>
        <w:rPr>
          <w:rFonts w:ascii="Arial" w:hAnsi="Arial" w:cs="Arial"/>
          <w:b/>
          <w:i/>
          <w:sz w:val="22"/>
          <w:szCs w:val="22"/>
          <w:lang w:val="en-GB"/>
        </w:rPr>
        <w:t>Schäuble</w:t>
      </w:r>
      <w:proofErr w:type="spellEnd"/>
      <w:r>
        <w:rPr>
          <w:rFonts w:ascii="Arial" w:hAnsi="Arial" w:cs="Arial"/>
          <w:b/>
          <w:i/>
          <w:sz w:val="22"/>
          <w:szCs w:val="22"/>
          <w:lang w:val="en-GB"/>
        </w:rPr>
        <w:t xml:space="preserve">, EU Commissioner </w:t>
      </w:r>
      <w:proofErr w:type="spellStart"/>
      <w:r>
        <w:rPr>
          <w:rFonts w:ascii="Arial" w:hAnsi="Arial" w:cs="Arial"/>
          <w:b/>
          <w:i/>
          <w:sz w:val="22"/>
          <w:szCs w:val="22"/>
          <w:lang w:val="en-GB"/>
        </w:rPr>
        <w:t>Günther</w:t>
      </w:r>
      <w:proofErr w:type="spellEnd"/>
      <w:r>
        <w:rPr>
          <w:rFonts w:ascii="Arial" w:hAnsi="Arial" w:cs="Arial"/>
          <w:b/>
          <w:i/>
          <w:sz w:val="22"/>
          <w:szCs w:val="22"/>
          <w:lang w:val="en-GB"/>
        </w:rPr>
        <w:t xml:space="preserve"> Oettinger, State Secretary in the Federal Ministry of Economics Thomas </w:t>
      </w:r>
      <w:proofErr w:type="spellStart"/>
      <w:r>
        <w:rPr>
          <w:rFonts w:ascii="Arial" w:hAnsi="Arial" w:cs="Arial"/>
          <w:b/>
          <w:i/>
          <w:sz w:val="22"/>
          <w:szCs w:val="22"/>
          <w:lang w:val="en-GB"/>
        </w:rPr>
        <w:t>Bareiß</w:t>
      </w:r>
      <w:proofErr w:type="spellEnd"/>
      <w:r>
        <w:rPr>
          <w:rFonts w:ascii="Arial" w:hAnsi="Arial" w:cs="Arial"/>
          <w:b/>
          <w:i/>
          <w:sz w:val="22"/>
          <w:szCs w:val="22"/>
          <w:lang w:val="en-GB"/>
        </w:rPr>
        <w:t xml:space="preserve">, State Minister of Economic Affairs Nicole </w:t>
      </w:r>
      <w:proofErr w:type="spellStart"/>
      <w:r>
        <w:rPr>
          <w:rFonts w:ascii="Arial" w:hAnsi="Arial" w:cs="Arial"/>
          <w:b/>
          <w:i/>
          <w:sz w:val="22"/>
          <w:szCs w:val="22"/>
          <w:lang w:val="en-GB"/>
        </w:rPr>
        <w:t>Hoffmeister</w:t>
      </w:r>
      <w:proofErr w:type="spellEnd"/>
      <w:r>
        <w:rPr>
          <w:rFonts w:ascii="Arial" w:hAnsi="Arial" w:cs="Arial"/>
          <w:b/>
          <w:i/>
          <w:sz w:val="22"/>
          <w:szCs w:val="22"/>
          <w:lang w:val="en-GB"/>
        </w:rPr>
        <w:t xml:space="preserve">-Kraut, State Minister of Justice and for Europe Guido Wolf, former Federal President Christian </w:t>
      </w:r>
      <w:proofErr w:type="spellStart"/>
      <w:r>
        <w:rPr>
          <w:rFonts w:ascii="Arial" w:hAnsi="Arial" w:cs="Arial"/>
          <w:b/>
          <w:i/>
          <w:sz w:val="22"/>
          <w:szCs w:val="22"/>
          <w:lang w:val="en-GB"/>
        </w:rPr>
        <w:t>Wulff</w:t>
      </w:r>
      <w:proofErr w:type="spellEnd"/>
      <w:r>
        <w:rPr>
          <w:rFonts w:ascii="Arial" w:hAnsi="Arial" w:cs="Arial"/>
          <w:b/>
          <w:i/>
          <w:sz w:val="22"/>
          <w:szCs w:val="22"/>
          <w:lang w:val="en-GB"/>
        </w:rPr>
        <w:t xml:space="preserve">, politician Wolfgang </w:t>
      </w:r>
      <w:proofErr w:type="spellStart"/>
      <w:r>
        <w:rPr>
          <w:rFonts w:ascii="Arial" w:hAnsi="Arial" w:cs="Arial"/>
          <w:b/>
          <w:i/>
          <w:sz w:val="22"/>
          <w:szCs w:val="22"/>
          <w:lang w:val="en-GB"/>
        </w:rPr>
        <w:t>Bosbach</w:t>
      </w:r>
      <w:proofErr w:type="spellEnd"/>
      <w:r>
        <w:rPr>
          <w:rFonts w:ascii="Arial" w:hAnsi="Arial" w:cs="Arial"/>
          <w:b/>
          <w:i/>
          <w:sz w:val="22"/>
          <w:szCs w:val="22"/>
          <w:lang w:val="en-GB"/>
        </w:rPr>
        <w:t xml:space="preserve">, French President of the Regional Grand Est Jean Rottner, Sven </w:t>
      </w:r>
      <w:proofErr w:type="spellStart"/>
      <w:r>
        <w:rPr>
          <w:rFonts w:ascii="Arial" w:hAnsi="Arial" w:cs="Arial"/>
          <w:b/>
          <w:i/>
          <w:sz w:val="22"/>
          <w:szCs w:val="22"/>
          <w:lang w:val="en-GB"/>
        </w:rPr>
        <w:t>Ottke</w:t>
      </w:r>
      <w:proofErr w:type="spellEnd"/>
      <w:r>
        <w:rPr>
          <w:rFonts w:ascii="Arial" w:hAnsi="Arial" w:cs="Arial"/>
          <w:b/>
          <w:i/>
          <w:sz w:val="22"/>
          <w:szCs w:val="22"/>
          <w:lang w:val="en-GB"/>
        </w:rPr>
        <w:t xml:space="preserve">, DJ </w:t>
      </w:r>
      <w:proofErr w:type="spellStart"/>
      <w:r>
        <w:rPr>
          <w:rFonts w:ascii="Arial" w:hAnsi="Arial" w:cs="Arial"/>
          <w:b/>
          <w:i/>
          <w:sz w:val="22"/>
          <w:szCs w:val="22"/>
          <w:lang w:val="en-GB"/>
        </w:rPr>
        <w:t>BoBo</w:t>
      </w:r>
      <w:proofErr w:type="spellEnd"/>
      <w:r>
        <w:rPr>
          <w:rFonts w:ascii="Arial" w:hAnsi="Arial" w:cs="Arial"/>
          <w:b/>
          <w:i/>
          <w:sz w:val="22"/>
          <w:szCs w:val="22"/>
          <w:lang w:val="en-GB"/>
        </w:rPr>
        <w:t xml:space="preserve">, Andrea Berg, Paola Felix, Henry </w:t>
      </w:r>
      <w:proofErr w:type="spellStart"/>
      <w:r>
        <w:rPr>
          <w:rFonts w:ascii="Arial" w:hAnsi="Arial" w:cs="Arial"/>
          <w:b/>
          <w:i/>
          <w:sz w:val="22"/>
          <w:szCs w:val="22"/>
          <w:lang w:val="en-GB"/>
        </w:rPr>
        <w:t>Maske</w:t>
      </w:r>
      <w:proofErr w:type="spellEnd"/>
      <w:r>
        <w:rPr>
          <w:rFonts w:ascii="Arial" w:hAnsi="Arial" w:cs="Arial"/>
          <w:b/>
          <w:i/>
          <w:sz w:val="22"/>
          <w:szCs w:val="22"/>
          <w:lang w:val="en-GB"/>
        </w:rPr>
        <w:t xml:space="preserve">, Reiner </w:t>
      </w:r>
      <w:proofErr w:type="spellStart"/>
      <w:r>
        <w:rPr>
          <w:rFonts w:ascii="Arial" w:hAnsi="Arial" w:cs="Arial"/>
          <w:b/>
          <w:i/>
          <w:sz w:val="22"/>
          <w:szCs w:val="22"/>
          <w:lang w:val="en-GB"/>
        </w:rPr>
        <w:t>Calmund</w:t>
      </w:r>
      <w:proofErr w:type="spellEnd"/>
      <w:r>
        <w:rPr>
          <w:rFonts w:ascii="Arial" w:hAnsi="Arial" w:cs="Arial"/>
          <w:b/>
          <w:i/>
          <w:sz w:val="22"/>
          <w:szCs w:val="22"/>
          <w:lang w:val="en-GB"/>
        </w:rPr>
        <w:t xml:space="preserve"> and the Alsatian star chef Marc </w:t>
      </w:r>
      <w:proofErr w:type="spellStart"/>
      <w:r>
        <w:rPr>
          <w:rFonts w:ascii="Arial" w:hAnsi="Arial" w:cs="Arial"/>
          <w:b/>
          <w:i/>
          <w:sz w:val="22"/>
          <w:szCs w:val="22"/>
          <w:lang w:val="en-GB"/>
        </w:rPr>
        <w:t>Haeberlin</w:t>
      </w:r>
      <w:proofErr w:type="spellEnd"/>
      <w:r>
        <w:rPr>
          <w:rFonts w:ascii="Arial" w:hAnsi="Arial" w:cs="Arial"/>
          <w:b/>
          <w:i/>
          <w:sz w:val="22"/>
          <w:szCs w:val="22"/>
          <w:lang w:val="en-GB"/>
        </w:rPr>
        <w:t>.</w:t>
      </w:r>
      <w:proofErr w:type="gramEnd"/>
    </w:p>
    <w:p w14:paraId="2A555F85" w14:textId="77777777" w:rsidR="0088052A" w:rsidRDefault="0088052A" w:rsidP="0088052A">
      <w:pPr>
        <w:spacing w:line="288" w:lineRule="auto"/>
        <w:ind w:left="1418"/>
        <w:jc w:val="both"/>
        <w:rPr>
          <w:rFonts w:ascii="Arial" w:hAnsi="Arial" w:cs="Arial"/>
          <w:sz w:val="22"/>
          <w:szCs w:val="22"/>
          <w:lang w:val="en-GB"/>
        </w:rPr>
      </w:pPr>
    </w:p>
    <w:p w14:paraId="283E4A68" w14:textId="77777777" w:rsidR="0088052A" w:rsidRDefault="0088052A" w:rsidP="0088052A">
      <w:pPr>
        <w:spacing w:line="288" w:lineRule="auto"/>
        <w:ind w:left="1418"/>
        <w:jc w:val="both"/>
        <w:rPr>
          <w:rFonts w:ascii="Arial" w:hAnsi="Arial" w:cs="Arial"/>
          <w:sz w:val="22"/>
          <w:szCs w:val="22"/>
          <w:lang w:val="en-GB"/>
        </w:rPr>
      </w:pPr>
      <w:r>
        <w:rPr>
          <w:rFonts w:ascii="Arial" w:hAnsi="Arial" w:cs="Arial"/>
          <w:sz w:val="22"/>
          <w:szCs w:val="22"/>
          <w:lang w:val="en-GB"/>
        </w:rPr>
        <w:t xml:space="preserve">At the preview opening of </w:t>
      </w:r>
      <w:proofErr w:type="spellStart"/>
      <w:r>
        <w:rPr>
          <w:rFonts w:ascii="Arial" w:hAnsi="Arial" w:cs="Arial"/>
          <w:sz w:val="22"/>
          <w:szCs w:val="22"/>
          <w:lang w:val="en-GB"/>
        </w:rPr>
        <w:t>Rulantica</w:t>
      </w:r>
      <w:proofErr w:type="spellEnd"/>
      <w:r>
        <w:rPr>
          <w:rFonts w:ascii="Arial" w:hAnsi="Arial" w:cs="Arial"/>
          <w:sz w:val="22"/>
          <w:szCs w:val="22"/>
          <w:lang w:val="en-GB"/>
        </w:rPr>
        <w:t xml:space="preserve"> Enno-Ilka </w:t>
      </w:r>
      <w:proofErr w:type="spellStart"/>
      <w:r>
        <w:rPr>
          <w:rFonts w:ascii="Arial" w:hAnsi="Arial" w:cs="Arial"/>
          <w:sz w:val="22"/>
          <w:szCs w:val="22"/>
          <w:lang w:val="en-GB"/>
        </w:rPr>
        <w:t>Uhde</w:t>
      </w:r>
      <w:proofErr w:type="spellEnd"/>
      <w:r>
        <w:rPr>
          <w:rFonts w:ascii="Arial" w:hAnsi="Arial" w:cs="Arial"/>
          <w:sz w:val="22"/>
          <w:szCs w:val="22"/>
          <w:lang w:val="en-GB"/>
        </w:rPr>
        <w:t xml:space="preserve"> staged a spectacular performance ‘First View’ in the new water world. More than 200 artists performed and offered the guests a breath-taking performance in </w:t>
      </w:r>
      <w:proofErr w:type="spellStart"/>
      <w:r>
        <w:rPr>
          <w:rFonts w:ascii="Arial" w:hAnsi="Arial" w:cs="Arial"/>
          <w:sz w:val="22"/>
          <w:szCs w:val="22"/>
          <w:lang w:val="en-GB"/>
        </w:rPr>
        <w:t>Rulantica</w:t>
      </w:r>
      <w:proofErr w:type="spellEnd"/>
      <w:r>
        <w:rPr>
          <w:rFonts w:ascii="Arial" w:hAnsi="Arial" w:cs="Arial"/>
          <w:sz w:val="22"/>
          <w:szCs w:val="22"/>
          <w:lang w:val="en-GB"/>
        </w:rPr>
        <w:t xml:space="preserve">. A special element was a waterfall that flowed upwards instead of downwards on a 500 square meter video wall. ‘Beauty is, according to Friedrich Schiller, the freedom to become aware’, says </w:t>
      </w:r>
      <w:proofErr w:type="spellStart"/>
      <w:r>
        <w:rPr>
          <w:rFonts w:ascii="Arial" w:hAnsi="Arial" w:cs="Arial"/>
          <w:sz w:val="22"/>
          <w:szCs w:val="22"/>
          <w:lang w:val="en-GB"/>
        </w:rPr>
        <w:t>Uhde</w:t>
      </w:r>
      <w:proofErr w:type="spellEnd"/>
      <w:r>
        <w:rPr>
          <w:rFonts w:ascii="Arial" w:hAnsi="Arial" w:cs="Arial"/>
          <w:sz w:val="22"/>
          <w:szCs w:val="22"/>
          <w:lang w:val="en-GB"/>
        </w:rPr>
        <w:t>. ‘And this waterfall that turns things upside down is lived freedom’. Other paths in peace and freedom - certainly a fitting picture of the life of Roland Mack.</w:t>
      </w:r>
    </w:p>
    <w:p w14:paraId="78B9507E" w14:textId="77777777" w:rsidR="0088052A" w:rsidRDefault="0088052A" w:rsidP="0088052A">
      <w:pPr>
        <w:spacing w:line="288" w:lineRule="auto"/>
        <w:ind w:left="1418"/>
        <w:jc w:val="both"/>
        <w:rPr>
          <w:rFonts w:ascii="Arial" w:hAnsi="Arial" w:cs="Arial"/>
          <w:sz w:val="22"/>
          <w:szCs w:val="22"/>
          <w:lang w:val="en-GB"/>
        </w:rPr>
      </w:pPr>
    </w:p>
    <w:p w14:paraId="7851F45F" w14:textId="77777777" w:rsidR="0088052A" w:rsidRDefault="0088052A" w:rsidP="0088052A">
      <w:pPr>
        <w:spacing w:line="288" w:lineRule="auto"/>
        <w:ind w:left="1418"/>
        <w:jc w:val="both"/>
        <w:rPr>
          <w:rFonts w:ascii="Arial" w:hAnsi="Arial" w:cs="Arial"/>
          <w:sz w:val="22"/>
          <w:szCs w:val="22"/>
          <w:lang w:val="en-GB"/>
        </w:rPr>
      </w:pPr>
      <w:r>
        <w:rPr>
          <w:rFonts w:ascii="Arial" w:hAnsi="Arial" w:cs="Arial"/>
          <w:sz w:val="22"/>
          <w:szCs w:val="22"/>
          <w:lang w:val="en-GB"/>
        </w:rPr>
        <w:t xml:space="preserve">The guests </w:t>
      </w:r>
      <w:proofErr w:type="gramStart"/>
      <w:r>
        <w:rPr>
          <w:rFonts w:ascii="Arial" w:hAnsi="Arial" w:cs="Arial"/>
          <w:sz w:val="22"/>
          <w:szCs w:val="22"/>
          <w:lang w:val="en-GB"/>
        </w:rPr>
        <w:t>were also presented</w:t>
      </w:r>
      <w:proofErr w:type="gramEnd"/>
      <w:r>
        <w:rPr>
          <w:rFonts w:ascii="Arial" w:hAnsi="Arial" w:cs="Arial"/>
          <w:sz w:val="22"/>
          <w:szCs w:val="22"/>
          <w:lang w:val="en-GB"/>
        </w:rPr>
        <w:t xml:space="preserve"> with a work of </w:t>
      </w:r>
      <w:proofErr w:type="spellStart"/>
      <w:r>
        <w:rPr>
          <w:rFonts w:ascii="Arial" w:hAnsi="Arial" w:cs="Arial"/>
          <w:sz w:val="22"/>
          <w:szCs w:val="22"/>
          <w:lang w:val="en-GB"/>
        </w:rPr>
        <w:t>Uhdes</w:t>
      </w:r>
      <w:proofErr w:type="spellEnd"/>
      <w:r>
        <w:rPr>
          <w:rFonts w:ascii="Arial" w:hAnsi="Arial" w:cs="Arial"/>
          <w:sz w:val="22"/>
          <w:szCs w:val="22"/>
          <w:lang w:val="en-GB"/>
        </w:rPr>
        <w:t xml:space="preserve"> consisting of 74 numbered single exhibits entitled ‘In Peace and Freedom’. The 1.40 by 1.40-meter boards conserve achievements, experiences and challenges from politics, science, philosophy, art, sports or culture for the respective year.</w:t>
      </w:r>
    </w:p>
    <w:p w14:paraId="7B18D16D" w14:textId="77777777" w:rsidR="0088052A" w:rsidRDefault="0088052A" w:rsidP="0088052A">
      <w:pPr>
        <w:spacing w:line="288" w:lineRule="auto"/>
        <w:ind w:left="1418"/>
        <w:jc w:val="both"/>
        <w:rPr>
          <w:rFonts w:ascii="Arial" w:hAnsi="Arial" w:cs="Arial"/>
          <w:sz w:val="22"/>
          <w:szCs w:val="22"/>
          <w:lang w:val="en-GB"/>
        </w:rPr>
      </w:pPr>
    </w:p>
    <w:p w14:paraId="0227389D" w14:textId="77777777" w:rsidR="0088052A" w:rsidRDefault="0088052A" w:rsidP="0088052A">
      <w:pPr>
        <w:spacing w:line="288" w:lineRule="auto"/>
        <w:ind w:left="1418"/>
        <w:jc w:val="both"/>
        <w:rPr>
          <w:rFonts w:ascii="Arial" w:hAnsi="Arial" w:cs="Arial"/>
          <w:sz w:val="22"/>
          <w:szCs w:val="22"/>
          <w:lang w:val="en-GB"/>
        </w:rPr>
      </w:pPr>
      <w:r>
        <w:rPr>
          <w:rFonts w:ascii="Arial" w:hAnsi="Arial" w:cs="Arial"/>
          <w:sz w:val="22"/>
          <w:szCs w:val="22"/>
          <w:lang w:val="en-GB"/>
        </w:rPr>
        <w:t xml:space="preserve">Roland Mack </w:t>
      </w:r>
      <w:proofErr w:type="gramStart"/>
      <w:r>
        <w:rPr>
          <w:rFonts w:ascii="Arial" w:hAnsi="Arial" w:cs="Arial"/>
          <w:sz w:val="22"/>
          <w:szCs w:val="22"/>
          <w:lang w:val="en-GB"/>
        </w:rPr>
        <w:t>was moved</w:t>
      </w:r>
      <w:proofErr w:type="gramEnd"/>
      <w:r>
        <w:rPr>
          <w:rFonts w:ascii="Arial" w:hAnsi="Arial" w:cs="Arial"/>
          <w:sz w:val="22"/>
          <w:szCs w:val="22"/>
          <w:lang w:val="en-GB"/>
        </w:rPr>
        <w:t xml:space="preserve"> on the evening of his 70</w:t>
      </w:r>
      <w:r>
        <w:rPr>
          <w:rFonts w:ascii="Arial" w:hAnsi="Arial" w:cs="Arial"/>
          <w:sz w:val="22"/>
          <w:szCs w:val="22"/>
          <w:vertAlign w:val="superscript"/>
          <w:lang w:val="en-GB"/>
        </w:rPr>
        <w:t>th</w:t>
      </w:r>
      <w:r>
        <w:rPr>
          <w:rFonts w:ascii="Arial" w:hAnsi="Arial" w:cs="Arial"/>
          <w:sz w:val="22"/>
          <w:szCs w:val="22"/>
          <w:lang w:val="en-GB"/>
        </w:rPr>
        <w:t xml:space="preserve"> birthday and placed his family and employees in the foreground with a view of the success of Europa-Park: ‘The goal of the entrepreneurial Mack family is to keep the almost 240-year-old traditional company futureproof and lead it into the next generations. The eighth generation has taken over the management. The ninth generation is already born’.</w:t>
      </w:r>
    </w:p>
    <w:p w14:paraId="35B395CF" w14:textId="77777777" w:rsidR="0088052A" w:rsidRDefault="0088052A" w:rsidP="0088052A">
      <w:pPr>
        <w:spacing w:line="288" w:lineRule="auto"/>
        <w:ind w:left="1418"/>
        <w:jc w:val="both"/>
        <w:rPr>
          <w:rFonts w:ascii="Arial" w:hAnsi="Arial" w:cs="Arial"/>
          <w:sz w:val="22"/>
          <w:szCs w:val="22"/>
          <w:lang w:val="en-GB"/>
        </w:rPr>
      </w:pPr>
    </w:p>
    <w:p w14:paraId="4586F793" w14:textId="77777777" w:rsidR="0088052A" w:rsidRDefault="0088052A" w:rsidP="0088052A">
      <w:pPr>
        <w:spacing w:line="288" w:lineRule="auto"/>
        <w:ind w:left="1418"/>
        <w:jc w:val="both"/>
        <w:rPr>
          <w:rFonts w:ascii="Arial" w:hAnsi="Arial" w:cs="Arial"/>
          <w:sz w:val="22"/>
          <w:szCs w:val="22"/>
          <w:lang w:val="en-GB"/>
        </w:rPr>
      </w:pPr>
      <w:r>
        <w:rPr>
          <w:rFonts w:ascii="Arial" w:hAnsi="Arial" w:cs="Arial"/>
          <w:sz w:val="22"/>
          <w:szCs w:val="22"/>
          <w:lang w:val="en-GB"/>
        </w:rPr>
        <w:t xml:space="preserve">Roland Mack has been married to Marianne Mack for more than 45 years. From the first day on, Marianne has supported the construction of Europa-Park with full force. Roland Mack: ‘It would have not been possible without my wife. That is absolutely certain’. Roland and Marianne Mack have three children: The sons Michael (40, graduated in business administration) and Thomas (38, certified hotelier) are now responsible, together with the brother of Roland, Jürgen Mack (61), for the operational business. </w:t>
      </w:r>
      <w:proofErr w:type="gramStart"/>
      <w:r>
        <w:rPr>
          <w:rFonts w:ascii="Arial" w:hAnsi="Arial" w:cs="Arial"/>
          <w:sz w:val="22"/>
          <w:szCs w:val="22"/>
          <w:lang w:val="en-GB"/>
        </w:rPr>
        <w:t xml:space="preserve">Roland Mack's daughter Ann-Kathrin (29) is an architect and has made her first significant contribution to the new hotel </w:t>
      </w:r>
      <w:proofErr w:type="spellStart"/>
      <w:r>
        <w:rPr>
          <w:rFonts w:ascii="Arial" w:hAnsi="Arial" w:cs="Arial"/>
          <w:sz w:val="22"/>
          <w:szCs w:val="22"/>
          <w:lang w:val="en-GB"/>
        </w:rPr>
        <w:t>Krønasår</w:t>
      </w:r>
      <w:proofErr w:type="spellEnd"/>
      <w:r>
        <w:rPr>
          <w:rFonts w:ascii="Arial" w:hAnsi="Arial" w:cs="Arial"/>
          <w:sz w:val="22"/>
          <w:szCs w:val="22"/>
          <w:lang w:val="en-GB"/>
        </w:rPr>
        <w:t xml:space="preserve"> and the new water world </w:t>
      </w:r>
      <w:proofErr w:type="spellStart"/>
      <w:r>
        <w:rPr>
          <w:rFonts w:ascii="Arial" w:hAnsi="Arial" w:cs="Arial"/>
          <w:sz w:val="22"/>
          <w:szCs w:val="22"/>
          <w:lang w:val="en-GB"/>
        </w:rPr>
        <w:t>Rulantica</w:t>
      </w:r>
      <w:proofErr w:type="spellEnd"/>
      <w:r>
        <w:rPr>
          <w:rFonts w:ascii="Arial" w:hAnsi="Arial" w:cs="Arial"/>
          <w:sz w:val="22"/>
          <w:szCs w:val="22"/>
          <w:lang w:val="en-GB"/>
        </w:rPr>
        <w:t>, which opens on 28</w:t>
      </w:r>
      <w:r>
        <w:rPr>
          <w:rFonts w:ascii="Arial" w:hAnsi="Arial" w:cs="Arial"/>
          <w:sz w:val="22"/>
          <w:szCs w:val="22"/>
          <w:vertAlign w:val="superscript"/>
          <w:lang w:val="en-GB"/>
        </w:rPr>
        <w:t>th</w:t>
      </w:r>
      <w:r>
        <w:rPr>
          <w:rFonts w:ascii="Arial" w:hAnsi="Arial" w:cs="Arial"/>
          <w:sz w:val="22"/>
          <w:szCs w:val="22"/>
          <w:lang w:val="en-GB"/>
        </w:rPr>
        <w:t xml:space="preserve"> November.</w:t>
      </w:r>
      <w:proofErr w:type="gramEnd"/>
    </w:p>
    <w:p w14:paraId="65D496EB" w14:textId="77777777" w:rsidR="0088052A" w:rsidRDefault="0088052A" w:rsidP="0088052A">
      <w:pPr>
        <w:spacing w:line="288" w:lineRule="auto"/>
        <w:ind w:left="1418"/>
        <w:jc w:val="both"/>
        <w:rPr>
          <w:rFonts w:ascii="Arial" w:hAnsi="Arial" w:cs="Arial"/>
          <w:sz w:val="22"/>
          <w:szCs w:val="22"/>
          <w:lang w:val="en-GB"/>
        </w:rPr>
      </w:pPr>
    </w:p>
    <w:p w14:paraId="27AEB161" w14:textId="77777777" w:rsidR="0088052A" w:rsidRDefault="0088052A" w:rsidP="0088052A">
      <w:pPr>
        <w:spacing w:line="288" w:lineRule="auto"/>
        <w:ind w:left="1418"/>
        <w:jc w:val="both"/>
        <w:rPr>
          <w:rFonts w:ascii="Arial" w:hAnsi="Arial" w:cs="Arial"/>
          <w:spacing w:val="2"/>
          <w:sz w:val="22"/>
          <w:szCs w:val="22"/>
          <w:lang w:val="en-GB"/>
        </w:rPr>
      </w:pPr>
      <w:r>
        <w:rPr>
          <w:rFonts w:ascii="Arial" w:hAnsi="Arial" w:cs="Arial"/>
          <w:spacing w:val="2"/>
          <w:sz w:val="22"/>
          <w:szCs w:val="22"/>
          <w:lang w:val="en-GB"/>
        </w:rPr>
        <w:t xml:space="preserve">Roland Mack about his children: ‘I am incredibly proud of what has become of our children Michael, Thomas and Ann-Kathrin. They are independent, great personalities, have a very good job and are full of emotion and warmth. These are the best qualities </w:t>
      </w:r>
      <w:proofErr w:type="gramStart"/>
      <w:r>
        <w:rPr>
          <w:rFonts w:ascii="Arial" w:hAnsi="Arial" w:cs="Arial"/>
          <w:spacing w:val="2"/>
          <w:sz w:val="22"/>
          <w:szCs w:val="22"/>
          <w:lang w:val="en-GB"/>
        </w:rPr>
        <w:t>to successfully continue</w:t>
      </w:r>
      <w:proofErr w:type="gramEnd"/>
      <w:r>
        <w:rPr>
          <w:rFonts w:ascii="Arial" w:hAnsi="Arial" w:cs="Arial"/>
          <w:spacing w:val="2"/>
          <w:sz w:val="22"/>
          <w:szCs w:val="22"/>
          <w:lang w:val="en-GB"/>
        </w:rPr>
        <w:t xml:space="preserve"> our company. I'm very happy about it’.</w:t>
      </w:r>
    </w:p>
    <w:p w14:paraId="73D7A150" w14:textId="77777777" w:rsidR="0088052A" w:rsidRDefault="0088052A" w:rsidP="0088052A">
      <w:pPr>
        <w:spacing w:line="288" w:lineRule="auto"/>
        <w:ind w:left="1418"/>
        <w:jc w:val="both"/>
        <w:rPr>
          <w:rFonts w:ascii="Arial" w:hAnsi="Arial" w:cs="Arial"/>
          <w:spacing w:val="2"/>
          <w:sz w:val="22"/>
          <w:szCs w:val="22"/>
          <w:lang w:val="en-GB"/>
        </w:rPr>
      </w:pPr>
      <w:r>
        <w:rPr>
          <w:rFonts w:ascii="Arial" w:hAnsi="Arial" w:cs="Arial"/>
          <w:spacing w:val="2"/>
          <w:sz w:val="22"/>
          <w:szCs w:val="22"/>
          <w:lang w:val="en-GB"/>
        </w:rPr>
        <w:t>For the guests of the evening there was a gift of the new biography of Roland Mack ‘My Life for the Europa Park’, which has appeared as an extended and updated edition just on time for his birthday at Herder.</w:t>
      </w:r>
    </w:p>
    <w:p w14:paraId="32547A6A" w14:textId="77777777" w:rsidR="0088052A" w:rsidRDefault="0088052A" w:rsidP="0088052A">
      <w:pPr>
        <w:spacing w:line="288" w:lineRule="auto"/>
        <w:ind w:left="1418"/>
        <w:jc w:val="both"/>
        <w:rPr>
          <w:rFonts w:ascii="Arial" w:hAnsi="Arial" w:cs="Arial"/>
          <w:spacing w:val="2"/>
          <w:sz w:val="22"/>
          <w:szCs w:val="22"/>
          <w:lang w:val="en-GB"/>
        </w:rPr>
      </w:pPr>
    </w:p>
    <w:p w14:paraId="38984D64" w14:textId="23CD4AFD" w:rsidR="003635C9" w:rsidRDefault="0088052A" w:rsidP="0088052A">
      <w:pPr>
        <w:spacing w:line="288" w:lineRule="auto"/>
        <w:ind w:left="1418"/>
        <w:jc w:val="both"/>
        <w:rPr>
          <w:rFonts w:ascii="Arial" w:hAnsi="Arial" w:cs="Arial"/>
          <w:spacing w:val="2"/>
          <w:sz w:val="22"/>
          <w:szCs w:val="22"/>
          <w:lang w:val="en-GB"/>
        </w:rPr>
      </w:pPr>
      <w:r>
        <w:rPr>
          <w:rFonts w:ascii="Arial" w:hAnsi="Arial" w:cs="Arial"/>
          <w:spacing w:val="2"/>
          <w:sz w:val="22"/>
          <w:szCs w:val="22"/>
          <w:lang w:val="en-GB"/>
        </w:rPr>
        <w:t xml:space="preserve">Wolfgang </w:t>
      </w:r>
      <w:proofErr w:type="spellStart"/>
      <w:r>
        <w:rPr>
          <w:rFonts w:ascii="Arial" w:hAnsi="Arial" w:cs="Arial"/>
          <w:spacing w:val="2"/>
          <w:sz w:val="22"/>
          <w:szCs w:val="22"/>
          <w:lang w:val="en-GB"/>
        </w:rPr>
        <w:t>Schäuble</w:t>
      </w:r>
      <w:proofErr w:type="spellEnd"/>
      <w:r>
        <w:rPr>
          <w:rFonts w:ascii="Arial" w:hAnsi="Arial" w:cs="Arial"/>
          <w:spacing w:val="2"/>
          <w:sz w:val="22"/>
          <w:szCs w:val="22"/>
          <w:lang w:val="en-GB"/>
        </w:rPr>
        <w:t xml:space="preserve"> with an outlook: ‘Thanks to the entrepreneurial vision of Roland Mack and his family, entertainment will continue to be successful in the future in Rust - in a theme park with an unmistakable European cultural and educational offering’.</w:t>
      </w:r>
    </w:p>
    <w:p w14:paraId="15C281B6" w14:textId="77777777" w:rsidR="0088052A" w:rsidRPr="0088052A" w:rsidRDefault="0088052A" w:rsidP="0088052A">
      <w:pPr>
        <w:spacing w:line="288" w:lineRule="auto"/>
        <w:ind w:left="1418"/>
        <w:jc w:val="both"/>
        <w:rPr>
          <w:rFonts w:ascii="Arial" w:hAnsi="Arial" w:cs="Arial"/>
          <w:spacing w:val="2"/>
          <w:sz w:val="22"/>
          <w:szCs w:val="22"/>
          <w:lang w:val="en-GB"/>
        </w:rPr>
      </w:pPr>
    </w:p>
    <w:p w14:paraId="65623B55" w14:textId="287D6CB1" w:rsidR="003635C9" w:rsidRPr="003635C9" w:rsidRDefault="003635C9" w:rsidP="003635C9">
      <w:pPr>
        <w:pStyle w:val="NurText"/>
        <w:spacing w:after="240" w:line="276" w:lineRule="auto"/>
        <w:ind w:left="1416"/>
        <w:jc w:val="both"/>
        <w:rPr>
          <w:lang w:val="en-GB"/>
        </w:rPr>
      </w:pPr>
      <w:r w:rsidRPr="00EB0774">
        <w:rPr>
          <w:rFonts w:ascii="Arial" w:hAnsi="Arial"/>
          <w:i/>
          <w:iCs/>
          <w:lang w:val="en-GB"/>
        </w:rPr>
        <w:t xml:space="preserve">Europa-Park is open daily </w:t>
      </w:r>
      <w:proofErr w:type="gramStart"/>
      <w:r w:rsidRPr="00EB0774">
        <w:rPr>
          <w:rFonts w:ascii="Arial" w:hAnsi="Arial"/>
          <w:i/>
          <w:iCs/>
          <w:lang w:val="en-GB"/>
        </w:rPr>
        <w:t>during the summer season until 3</w:t>
      </w:r>
      <w:r w:rsidRPr="00EB0774">
        <w:rPr>
          <w:rFonts w:ascii="Arial" w:hAnsi="Arial"/>
          <w:i/>
          <w:iCs/>
          <w:vertAlign w:val="superscript"/>
          <w:lang w:val="en-GB"/>
        </w:rPr>
        <w:t>rd</w:t>
      </w:r>
      <w:r w:rsidRPr="00EB0774">
        <w:rPr>
          <w:rFonts w:ascii="Arial" w:hAnsi="Arial"/>
          <w:i/>
          <w:iCs/>
          <w:lang w:val="en-GB"/>
        </w:rPr>
        <w:t xml:space="preserve"> November 2019 from 9am to 6pm (longer opening hours during peak season)</w:t>
      </w:r>
      <w:proofErr w:type="gramEnd"/>
      <w:r w:rsidRPr="00EB0774">
        <w:rPr>
          <w:rFonts w:ascii="Arial" w:hAnsi="Arial"/>
          <w:i/>
          <w:iCs/>
          <w:lang w:val="en-GB"/>
        </w:rPr>
        <w:t>.</w:t>
      </w:r>
      <w:r w:rsidRPr="00EB0774">
        <w:rPr>
          <w:rFonts w:ascii="Arial" w:hAnsi="Arial"/>
          <w:lang w:val="en-GB"/>
        </w:rPr>
        <w:t xml:space="preserve"> </w:t>
      </w:r>
      <w:r w:rsidRPr="00EB0774">
        <w:rPr>
          <w:rFonts w:ascii="Arial" w:hAnsi="Arial"/>
          <w:i/>
          <w:iCs/>
          <w:lang w:val="en-GB"/>
        </w:rPr>
        <w:t xml:space="preserve">For further information call: +49 7822 / 77 66 88 or visit </w:t>
      </w:r>
      <w:hyperlink r:id="rId7" w:history="1">
        <w:r w:rsidRPr="00EB0774">
          <w:rPr>
            <w:rStyle w:val="Hyperlink0"/>
            <w:lang w:val="en-GB"/>
          </w:rPr>
          <w:t>www.europapark.de</w:t>
        </w:r>
      </w:hyperlink>
      <w:r w:rsidRPr="00EB0774">
        <w:rPr>
          <w:rFonts w:ascii="Arial" w:hAnsi="Arial"/>
          <w:i/>
          <w:iCs/>
          <w:lang w:val="en-GB"/>
        </w:rPr>
        <w:t xml:space="preserve"> | </w:t>
      </w:r>
      <w:hyperlink r:id="rId8" w:history="1">
        <w:r w:rsidRPr="00EB0774">
          <w:rPr>
            <w:rStyle w:val="Hyperlink0"/>
            <w:lang w:val="en-GB"/>
          </w:rPr>
          <w:t>@</w:t>
        </w:r>
        <w:proofErr w:type="spellStart"/>
        <w:r w:rsidRPr="00EB0774">
          <w:rPr>
            <w:rStyle w:val="Hyperlink0"/>
            <w:lang w:val="en-GB"/>
          </w:rPr>
          <w:t>EuropaParkUK</w:t>
        </w:r>
        <w:proofErr w:type="spellEnd"/>
      </w:hyperlink>
    </w:p>
    <w:sectPr w:rsidR="003635C9" w:rsidRPr="003635C9">
      <w:headerReference w:type="default" r:id="rId9"/>
      <w:footerReference w:type="default" r:id="rId10"/>
      <w:headerReference w:type="first" r:id="rId11"/>
      <w:footerReference w:type="first" r:id="rId12"/>
      <w:pgSz w:w="11900" w:h="16840"/>
      <w:pgMar w:top="1418" w:right="1418" w:bottom="993"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7B9B7C" w14:textId="77777777" w:rsidR="001F2BEB" w:rsidRDefault="001F2BEB">
      <w:r>
        <w:separator/>
      </w:r>
    </w:p>
  </w:endnote>
  <w:endnote w:type="continuationSeparator" w:id="0">
    <w:p w14:paraId="3D02B1D5" w14:textId="77777777" w:rsidR="001F2BEB" w:rsidRDefault="001F2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Helvetica Neue">
    <w:altName w:val="Corbel"/>
    <w:charset w:val="00"/>
    <w:family w:val="swiss"/>
    <w:pitch w:val="variable"/>
    <w:sig w:usb0="00000003" w:usb1="500079DB" w:usb2="0000001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1B346" w14:textId="77777777" w:rsidR="00D67791" w:rsidRDefault="00D67791">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3830E" w14:textId="77777777" w:rsidR="00D67791" w:rsidRDefault="00D67791">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DFE6B0" w14:textId="77777777" w:rsidR="001F2BEB" w:rsidRDefault="001F2BEB">
      <w:r>
        <w:separator/>
      </w:r>
    </w:p>
  </w:footnote>
  <w:footnote w:type="continuationSeparator" w:id="0">
    <w:p w14:paraId="101BC147" w14:textId="77777777" w:rsidR="001F2BEB" w:rsidRDefault="001F2B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DEF46" w14:textId="77777777" w:rsidR="00D67791" w:rsidRDefault="00D27E56">
    <w:pPr>
      <w:pStyle w:val="Kopfzeile"/>
      <w:tabs>
        <w:tab w:val="clear" w:pos="9072"/>
        <w:tab w:val="right" w:pos="9044"/>
      </w:tabs>
    </w:pPr>
    <w:r>
      <w:rPr>
        <w:noProof/>
        <w:lang w:eastAsia="de-DE"/>
      </w:rPr>
      <w:drawing>
        <wp:anchor distT="152400" distB="152400" distL="152400" distR="152400" simplePos="0" relativeHeight="251657216" behindDoc="1" locked="0" layoutInCell="1" allowOverlap="1" wp14:anchorId="0F8D331C" wp14:editId="36EE82C1">
          <wp:simplePos x="0" y="0"/>
          <wp:positionH relativeFrom="page">
            <wp:posOffset>0</wp:posOffset>
          </wp:positionH>
          <wp:positionV relativeFrom="page">
            <wp:posOffset>0</wp:posOffset>
          </wp:positionV>
          <wp:extent cx="7556500" cy="10693400"/>
          <wp:effectExtent l="0" t="0" r="0" b="0"/>
          <wp:wrapNone/>
          <wp:docPr id="1073741825" name="officeArt object" descr="EP13_GD_001_BRFB_BasisA_Folgeblatt"/>
          <wp:cNvGraphicFramePr/>
          <a:graphic xmlns:a="http://schemas.openxmlformats.org/drawingml/2006/main">
            <a:graphicData uri="http://schemas.openxmlformats.org/drawingml/2006/picture">
              <pic:pic xmlns:pic="http://schemas.openxmlformats.org/drawingml/2006/picture">
                <pic:nvPicPr>
                  <pic:cNvPr id="1073741825" name="EP13_GD_001_BRFB_BasisA_Folgeblatt" descr="EP13_GD_001_BRFB_BasisA_Folgeblatt"/>
                  <pic:cNvPicPr>
                    <a:picLocks noChangeAspect="1"/>
                  </pic:cNvPicPr>
                </pic:nvPicPr>
                <pic:blipFill>
                  <a:blip r:embed="rId1">
                    <a:extLst/>
                  </a:blip>
                  <a:stretch>
                    <a:fillRect/>
                  </a:stretch>
                </pic:blipFill>
                <pic:spPr>
                  <a:xfrm>
                    <a:off x="0" y="0"/>
                    <a:ext cx="7556500" cy="10693400"/>
                  </a:xfrm>
                  <a:prstGeom prst="rect">
                    <a:avLst/>
                  </a:prstGeom>
                  <a:ln w="12700" cap="flat">
                    <a:noFill/>
                    <a:miter lim="400000"/>
                  </a:ln>
                  <a:effec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B4990" w14:textId="77777777" w:rsidR="00D67791" w:rsidRDefault="00D27E56">
    <w:pPr>
      <w:pStyle w:val="Kopfzeile"/>
      <w:tabs>
        <w:tab w:val="clear" w:pos="9072"/>
        <w:tab w:val="right" w:pos="9044"/>
      </w:tabs>
    </w:pPr>
    <w:r>
      <w:rPr>
        <w:noProof/>
        <w:lang w:eastAsia="de-DE"/>
      </w:rPr>
      <w:drawing>
        <wp:anchor distT="152400" distB="152400" distL="152400" distR="152400" simplePos="0" relativeHeight="251658240" behindDoc="1" locked="0" layoutInCell="1" allowOverlap="1" wp14:anchorId="771AE7D3" wp14:editId="5E3C6EF4">
          <wp:simplePos x="0" y="0"/>
          <wp:positionH relativeFrom="page">
            <wp:posOffset>0</wp:posOffset>
          </wp:positionH>
          <wp:positionV relativeFrom="page">
            <wp:posOffset>1452</wp:posOffset>
          </wp:positionV>
          <wp:extent cx="7560310" cy="10691132"/>
          <wp:effectExtent l="0" t="0" r="0" b="0"/>
          <wp:wrapNone/>
          <wp:docPr id="1073741826" name="officeArt object" descr="Bild 11"/>
          <wp:cNvGraphicFramePr/>
          <a:graphic xmlns:a="http://schemas.openxmlformats.org/drawingml/2006/main">
            <a:graphicData uri="http://schemas.openxmlformats.org/drawingml/2006/picture">
              <pic:pic xmlns:pic="http://schemas.openxmlformats.org/drawingml/2006/picture">
                <pic:nvPicPr>
                  <pic:cNvPr id="1073741826" name="Bild 11" descr="Bild 11"/>
                  <pic:cNvPicPr>
                    <a:picLocks noChangeAspect="1"/>
                  </pic:cNvPicPr>
                </pic:nvPicPr>
                <pic:blipFill>
                  <a:blip r:embed="rId1">
                    <a:extLst/>
                  </a:blip>
                  <a:stretch>
                    <a:fillRect/>
                  </a:stretch>
                </pic:blipFill>
                <pic:spPr>
                  <a:xfrm>
                    <a:off x="0" y="0"/>
                    <a:ext cx="7560310" cy="10691132"/>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EB0E7B"/>
    <w:multiLevelType w:val="hybridMultilevel"/>
    <w:tmpl w:val="74A2F51C"/>
    <w:numStyleLink w:val="ImportedStyle1"/>
  </w:abstractNum>
  <w:abstractNum w:abstractNumId="1" w15:restartNumberingAfterBreak="0">
    <w:nsid w:val="328259E4"/>
    <w:multiLevelType w:val="hybridMultilevel"/>
    <w:tmpl w:val="74A2F51C"/>
    <w:styleLink w:val="ImportedStyle1"/>
    <w:lvl w:ilvl="0" w:tplc="F22873F0">
      <w:start w:val="1"/>
      <w:numFmt w:val="bullet"/>
      <w:lvlText w:val="·"/>
      <w:lvlJc w:val="left"/>
      <w:pPr>
        <w:ind w:left="663" w:hanging="30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4CEEC774">
      <w:start w:val="1"/>
      <w:numFmt w:val="bullet"/>
      <w:lvlText w:val="o"/>
      <w:lvlJc w:val="left"/>
      <w:pPr>
        <w:ind w:left="1383" w:hanging="30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1F7C33DC">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0FE218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7D30192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C3E8D6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880D31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8A0BF3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518E47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791"/>
    <w:rsid w:val="001F2BEB"/>
    <w:rsid w:val="002C55E3"/>
    <w:rsid w:val="003635C9"/>
    <w:rsid w:val="003D384F"/>
    <w:rsid w:val="00454BF8"/>
    <w:rsid w:val="004C1838"/>
    <w:rsid w:val="0088052A"/>
    <w:rsid w:val="009E1EAC"/>
    <w:rsid w:val="00A376C7"/>
    <w:rsid w:val="00D27E56"/>
    <w:rsid w:val="00D67791"/>
    <w:rsid w:val="00F44F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ADE2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Pr>
      <w:rFonts w:cs="Arial Unicode MS"/>
      <w:color w:val="000000"/>
      <w:sz w:val="24"/>
      <w:szCs w:val="24"/>
      <w:u w:color="00000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paragraph" w:styleId="Kopfzeile">
    <w:name w:val="header"/>
    <w:pPr>
      <w:tabs>
        <w:tab w:val="center" w:pos="4536"/>
        <w:tab w:val="right" w:pos="9072"/>
      </w:tabs>
    </w:pPr>
    <w:rPr>
      <w:rFonts w:cs="Arial Unicode MS"/>
      <w:color w:val="000000"/>
      <w:sz w:val="24"/>
      <w:szCs w:val="24"/>
      <w:u w:color="000000"/>
      <w:lang w:val="de-D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Default">
    <w:name w:val="Default"/>
    <w:rPr>
      <w:rFonts w:ascii="Helvetica Neue" w:eastAsia="Helvetica Neue" w:hAnsi="Helvetica Neue" w:cs="Helvetica Neue"/>
      <w:color w:val="000000"/>
      <w:sz w:val="22"/>
      <w:szCs w:val="22"/>
    </w:rPr>
  </w:style>
  <w:style w:type="paragraph" w:styleId="Listenabsatz">
    <w:name w:val="List Paragraph"/>
    <w:pPr>
      <w:ind w:left="720"/>
    </w:pPr>
    <w:rPr>
      <w:rFonts w:cs="Arial Unicode MS"/>
      <w:color w:val="000000"/>
      <w:sz w:val="24"/>
      <w:szCs w:val="24"/>
      <w:u w:color="000000"/>
      <w:lang w:val="de-DE"/>
    </w:rPr>
  </w:style>
  <w:style w:type="numbering" w:customStyle="1" w:styleId="ImportedStyle1">
    <w:name w:val="Imported Style 1"/>
    <w:pPr>
      <w:numPr>
        <w:numId w:val="1"/>
      </w:numPr>
    </w:pPr>
  </w:style>
  <w:style w:type="paragraph" w:styleId="Kommentartext">
    <w:name w:val="annotation text"/>
    <w:basedOn w:val="Standard"/>
    <w:link w:val="KommentartextZchn"/>
    <w:uiPriority w:val="99"/>
    <w:semiHidden/>
    <w:unhideWhenUsed/>
  </w:style>
  <w:style w:type="character" w:customStyle="1" w:styleId="KommentartextZchn">
    <w:name w:val="Kommentartext Zchn"/>
    <w:basedOn w:val="Absatz-Standardschriftart"/>
    <w:link w:val="Kommentartext"/>
    <w:uiPriority w:val="99"/>
    <w:semiHidden/>
    <w:rPr>
      <w:rFonts w:cs="Arial Unicode MS"/>
      <w:color w:val="000000"/>
      <w:sz w:val="24"/>
      <w:szCs w:val="24"/>
      <w:u w:color="000000"/>
      <w:lang w:val="de-DE"/>
    </w:rPr>
  </w:style>
  <w:style w:type="character" w:styleId="Kommentarzeichen">
    <w:name w:val="annotation reference"/>
    <w:basedOn w:val="Absatz-Standardschriftart"/>
    <w:uiPriority w:val="99"/>
    <w:semiHidden/>
    <w:unhideWhenUsed/>
    <w:rPr>
      <w:sz w:val="18"/>
      <w:szCs w:val="18"/>
    </w:rPr>
  </w:style>
  <w:style w:type="paragraph" w:styleId="Sprechblasentext">
    <w:name w:val="Balloon Text"/>
    <w:basedOn w:val="Standard"/>
    <w:link w:val="SprechblasentextZchn"/>
    <w:uiPriority w:val="99"/>
    <w:semiHidden/>
    <w:unhideWhenUsed/>
    <w:rsid w:val="003D384F"/>
    <w:rPr>
      <w:rFonts w:cs="Times New Roman"/>
      <w:sz w:val="18"/>
      <w:szCs w:val="18"/>
    </w:rPr>
  </w:style>
  <w:style w:type="character" w:customStyle="1" w:styleId="SprechblasentextZchn">
    <w:name w:val="Sprechblasentext Zchn"/>
    <w:basedOn w:val="Absatz-Standardschriftart"/>
    <w:link w:val="Sprechblasentext"/>
    <w:uiPriority w:val="99"/>
    <w:semiHidden/>
    <w:rsid w:val="003D384F"/>
    <w:rPr>
      <w:color w:val="000000"/>
      <w:sz w:val="18"/>
      <w:szCs w:val="18"/>
      <w:u w:color="000000"/>
      <w:lang w:val="de-DE"/>
    </w:rPr>
  </w:style>
  <w:style w:type="paragraph" w:styleId="NurText">
    <w:name w:val="Plain Text"/>
    <w:basedOn w:val="Standard"/>
    <w:link w:val="NurTextZchn"/>
    <w:unhideWhenUsed/>
    <w:rsid w:val="003635C9"/>
    <w:pPr>
      <w:pBdr>
        <w:top w:val="none" w:sz="0" w:space="0" w:color="auto"/>
        <w:left w:val="none" w:sz="0" w:space="0" w:color="auto"/>
        <w:bottom w:val="none" w:sz="0" w:space="0" w:color="auto"/>
        <w:right w:val="none" w:sz="0" w:space="0" w:color="auto"/>
        <w:between w:val="none" w:sz="0" w:space="0" w:color="auto"/>
        <w:bar w:val="none" w:sz="0" w:color="auto"/>
      </w:pBdr>
    </w:pPr>
    <w:rPr>
      <w:rFonts w:ascii="Courier New" w:eastAsia="Times New Roman" w:hAnsi="Courier New" w:cs="Courier New"/>
      <w:color w:val="auto"/>
      <w:sz w:val="20"/>
      <w:szCs w:val="20"/>
      <w:bdr w:val="none" w:sz="0" w:space="0" w:color="auto"/>
      <w:lang w:eastAsia="de-DE"/>
    </w:rPr>
  </w:style>
  <w:style w:type="character" w:customStyle="1" w:styleId="NurTextZchn">
    <w:name w:val="Nur Text Zchn"/>
    <w:basedOn w:val="Absatz-Standardschriftart"/>
    <w:link w:val="NurText"/>
    <w:rsid w:val="003635C9"/>
    <w:rPr>
      <w:rFonts w:ascii="Courier New" w:eastAsia="Times New Roman" w:hAnsi="Courier New" w:cs="Courier New"/>
      <w:u w:color="000000"/>
      <w:bdr w:val="none" w:sz="0" w:space="0" w:color="auto"/>
      <w:lang w:val="de-DE" w:eastAsia="de-DE"/>
    </w:rPr>
  </w:style>
  <w:style w:type="character" w:customStyle="1" w:styleId="Hyperlink0">
    <w:name w:val="Hyperlink.0"/>
    <w:basedOn w:val="Absatz-Standardschriftart"/>
    <w:rsid w:val="003635C9"/>
    <w:rPr>
      <w:rFonts w:ascii="Arial" w:eastAsia="Arial" w:hAnsi="Arial" w:cs="Arial"/>
      <w:i/>
      <w:iCs/>
      <w:color w:val="0000FF"/>
      <w:sz w:val="20"/>
      <w:szCs w:val="20"/>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10374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twitter.com/europapark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europapark.de"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Design">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Design">
      <a:majorFont>
        <a:latin typeface="Helvetica Neue"/>
        <a:ea typeface="Helvetica Neue"/>
        <a:cs typeface="Helvetica Neue"/>
      </a:majorFont>
      <a:minorFont>
        <a:latin typeface="Helvetica Neue"/>
        <a:ea typeface="Helvetica Neue"/>
        <a:cs typeface="Helvetica Neue"/>
      </a:minorFont>
    </a:fontScheme>
    <a:fmtScheme name="Office-Desig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630</Words>
  <Characters>3973</Characters>
  <Application>Microsoft Office Word</Application>
  <DocSecurity>0</DocSecurity>
  <Lines>33</Lines>
  <Paragraphs>9</Paragraphs>
  <ScaleCrop>false</ScaleCrop>
  <Company>Europa-Park GmbH &amp; Co Mack KG</Company>
  <LinksUpToDate>false</LinksUpToDate>
  <CharactersWithSpaces>4594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Drescher, Franziska</cp:lastModifiedBy>
  <cp:revision>8</cp:revision>
  <dcterms:created xsi:type="dcterms:W3CDTF">2019-05-21T12:35:00Z</dcterms:created>
  <dcterms:modified xsi:type="dcterms:W3CDTF">2019-10-15T08:18:00Z</dcterms:modified>
</cp:coreProperties>
</file>