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38977B" w14:textId="77777777" w:rsidR="009B6FCA" w:rsidRPr="005403BD" w:rsidRDefault="009B6FCA" w:rsidP="002D135B">
      <w:pPr>
        <w:ind w:left="1416"/>
        <w:rPr>
          <w:rFonts w:ascii="Arial" w:hAnsi="Arial" w:cs="Arial"/>
          <w:sz w:val="22"/>
        </w:rPr>
      </w:pPr>
    </w:p>
    <w:p w14:paraId="3B182C11" w14:textId="77777777" w:rsidR="007F3595" w:rsidRPr="005403BD" w:rsidRDefault="007F3595" w:rsidP="002D135B">
      <w:pPr>
        <w:ind w:left="1416"/>
        <w:rPr>
          <w:rFonts w:ascii="Arial" w:hAnsi="Arial" w:cs="Arial"/>
          <w:sz w:val="22"/>
        </w:rPr>
      </w:pPr>
    </w:p>
    <w:p w14:paraId="295F4E9C" w14:textId="77777777" w:rsidR="007F3595" w:rsidRPr="005403BD" w:rsidRDefault="007F3595" w:rsidP="002D135B">
      <w:pPr>
        <w:ind w:left="1416"/>
        <w:rPr>
          <w:rFonts w:ascii="Arial" w:hAnsi="Arial" w:cs="Arial"/>
          <w:sz w:val="22"/>
        </w:rPr>
      </w:pPr>
    </w:p>
    <w:p w14:paraId="4857869F" w14:textId="77777777" w:rsidR="007F3595" w:rsidRPr="005403BD" w:rsidRDefault="007F3595" w:rsidP="002D135B">
      <w:pPr>
        <w:ind w:left="1416"/>
        <w:rPr>
          <w:rFonts w:ascii="Arial" w:hAnsi="Arial" w:cs="Arial"/>
          <w:sz w:val="22"/>
        </w:rPr>
      </w:pPr>
    </w:p>
    <w:p w14:paraId="60D45455" w14:textId="77777777" w:rsidR="007F3595" w:rsidRPr="005403BD" w:rsidRDefault="007F3595" w:rsidP="002D135B">
      <w:pPr>
        <w:ind w:left="1416"/>
        <w:rPr>
          <w:rFonts w:ascii="Arial" w:hAnsi="Arial" w:cs="Arial"/>
          <w:sz w:val="22"/>
        </w:rPr>
      </w:pPr>
    </w:p>
    <w:p w14:paraId="4CB42129" w14:textId="77777777" w:rsidR="007F3595" w:rsidRPr="005403BD" w:rsidRDefault="007F3595" w:rsidP="002D135B">
      <w:pPr>
        <w:ind w:left="1416"/>
        <w:rPr>
          <w:rFonts w:ascii="Arial" w:hAnsi="Arial" w:cs="Arial"/>
          <w:sz w:val="22"/>
        </w:rPr>
      </w:pPr>
    </w:p>
    <w:p w14:paraId="19E6F1F1" w14:textId="77777777" w:rsidR="00E33749" w:rsidRPr="005403BD" w:rsidRDefault="00E33749" w:rsidP="00587CF2">
      <w:pPr>
        <w:ind w:left="1416"/>
        <w:rPr>
          <w:rFonts w:ascii="Arial" w:hAnsi="Arial" w:cs="Arial"/>
          <w:sz w:val="22"/>
        </w:rPr>
      </w:pPr>
    </w:p>
    <w:p w14:paraId="4BDC72A2" w14:textId="77777777" w:rsidR="005403BD" w:rsidRDefault="005403BD" w:rsidP="002C2FFF">
      <w:pPr>
        <w:ind w:left="1416"/>
        <w:rPr>
          <w:rFonts w:ascii="Arial" w:hAnsi="Arial" w:cs="Arial"/>
          <w:sz w:val="22"/>
        </w:rPr>
      </w:pPr>
    </w:p>
    <w:p w14:paraId="76815595" w14:textId="77777777" w:rsidR="00BC5D09" w:rsidRPr="005403BD" w:rsidRDefault="00BC5D09" w:rsidP="002C2FFF">
      <w:pPr>
        <w:ind w:left="1416"/>
        <w:rPr>
          <w:rFonts w:ascii="Arial" w:hAnsi="Arial" w:cs="Arial"/>
          <w:sz w:val="22"/>
        </w:rPr>
      </w:pPr>
    </w:p>
    <w:p w14:paraId="632680A6" w14:textId="1DB0366D" w:rsidR="002B2C8F" w:rsidRPr="00C925F7" w:rsidRDefault="003F05CE" w:rsidP="002C2FFF">
      <w:pPr>
        <w:ind w:left="1416"/>
        <w:rPr>
          <w:rFonts w:ascii="Arial" w:hAnsi="Arial" w:cs="Arial"/>
          <w:sz w:val="22"/>
        </w:rPr>
      </w:pPr>
      <w:r w:rsidRPr="00C925F7">
        <w:rPr>
          <w:rFonts w:ascii="Arial" w:hAnsi="Arial" w:cs="Arial"/>
          <w:noProof/>
          <w:sz w:val="22"/>
        </w:rPr>
        <mc:AlternateContent>
          <mc:Choice Requires="wps">
            <w:drawing>
              <wp:anchor distT="0" distB="0" distL="114300" distR="114300" simplePos="0" relativeHeight="251657728" behindDoc="0" locked="0" layoutInCell="1" allowOverlap="1" wp14:anchorId="585ECED5" wp14:editId="48BCEB5E">
                <wp:simplePos x="0" y="0"/>
                <wp:positionH relativeFrom="column">
                  <wp:posOffset>-367665</wp:posOffset>
                </wp:positionH>
                <wp:positionV relativeFrom="paragraph">
                  <wp:posOffset>120276</wp:posOffset>
                </wp:positionV>
                <wp:extent cx="1057910" cy="409575"/>
                <wp:effectExtent l="0" t="0" r="8890" b="9525"/>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F3A5C" w14:textId="694D0609" w:rsidR="00103107" w:rsidRPr="00D15EA4" w:rsidRDefault="00B93D2F" w:rsidP="002D135B">
                            <w:pPr>
                              <w:rPr>
                                <w:rFonts w:ascii="Arial" w:hAnsi="Arial" w:cs="Arial"/>
                                <w:sz w:val="22"/>
                                <w:szCs w:val="22"/>
                              </w:rPr>
                            </w:pPr>
                            <w:r>
                              <w:rPr>
                                <w:rFonts w:ascii="Arial" w:hAnsi="Arial" w:cs="Arial"/>
                                <w:sz w:val="22"/>
                                <w:szCs w:val="22"/>
                              </w:rPr>
                              <w:t>Saison 2018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28.95pt;margin-top:9.45pt;width:83.3pt;height:3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" stroked="f">
                <v:textbox>
                  <w:txbxContent>
                    <w:p w14:paraId="4F6F3A5C" w14:textId="694D0609" w:rsidR="00103107" w:rsidRPr="00D15EA4" w:rsidRDefault="00B93D2F" w:rsidP="002D135B">
                      <w:pPr>
                        <w:rPr>
                          <w:rFonts w:ascii="Arial" w:hAnsi="Arial" w:cs="Arial"/>
                          <w:sz w:val="22"/>
                          <w:szCs w:val="22"/>
                        </w:rPr>
                      </w:pPr>
                      <w:r>
                        <w:rPr>
                          <w:rFonts w:ascii="Arial" w:hAnsi="Arial" w:cs="Arial"/>
                          <w:sz w:val="22"/>
                          <w:szCs w:val="22"/>
                        </w:rPr>
                        <w:t>Saison 2018</w:t>
                      </w:r>
                    </w:p>
                  </w:txbxContent>
                </v:textbox>
              </v:shape>
            </w:pict>
          </mc:Fallback>
        </mc:AlternateContent>
      </w:r>
    </w:p>
    <w:p w14:paraId="57224B4D" w14:textId="295C07DC" w:rsidR="004F299D" w:rsidRPr="00C925F7" w:rsidRDefault="001F51B4" w:rsidP="008078D3">
      <w:pPr>
        <w:ind w:left="1416"/>
        <w:rPr>
          <w:lang w:val="fr-FR"/>
        </w:rPr>
      </w:pPr>
      <w:r w:rsidRPr="00C925F7">
        <w:rPr>
          <w:rFonts w:ascii="Arial" w:hAnsi="Arial" w:cs="Arial"/>
          <w:i/>
          <w:sz w:val="22"/>
          <w:u w:val="single"/>
          <w:lang w:val="fr-FR"/>
        </w:rPr>
        <w:t>Vive la France</w:t>
      </w:r>
      <w:r w:rsidR="00FE7BEB" w:rsidRPr="00C925F7">
        <w:rPr>
          <w:rFonts w:ascii="Arial" w:hAnsi="Arial" w:cs="Arial"/>
          <w:i/>
          <w:sz w:val="22"/>
          <w:u w:val="single"/>
          <w:lang w:val="fr-FR"/>
        </w:rPr>
        <w:t>, vive l´Europe</w:t>
      </w:r>
    </w:p>
    <w:p w14:paraId="5D82AAE4" w14:textId="0D34F0A5" w:rsidR="00356160" w:rsidRPr="00C925F7" w:rsidRDefault="001F51B4" w:rsidP="00356160">
      <w:pPr>
        <w:spacing w:after="240"/>
        <w:ind w:left="1416"/>
      </w:pPr>
      <w:r w:rsidRPr="00C925F7">
        <w:rPr>
          <w:rFonts w:ascii="Arial" w:hAnsi="Arial" w:cs="Arial"/>
          <w:b/>
          <w:sz w:val="28"/>
        </w:rPr>
        <w:t>Französischer Themenbereich erstrahlt in neuem Glanz</w:t>
      </w:r>
    </w:p>
    <w:p w14:paraId="515CC00F" w14:textId="3B342433" w:rsidR="00C22911" w:rsidRPr="00C925F7" w:rsidRDefault="00FE7BEB" w:rsidP="009A3CFE">
      <w:pPr>
        <w:spacing w:after="240" w:line="288" w:lineRule="auto"/>
        <w:ind w:left="1416"/>
        <w:jc w:val="both"/>
        <w:rPr>
          <w:rFonts w:ascii="Arial" w:hAnsi="Arial" w:cs="Arial"/>
          <w:b/>
          <w:bCs/>
          <w:i/>
          <w:sz w:val="22"/>
          <w:szCs w:val="22"/>
          <w:lang w:eastAsia="en-US"/>
        </w:rPr>
      </w:pPr>
      <w:r w:rsidRPr="00C925F7">
        <w:rPr>
          <w:rFonts w:ascii="Arial" w:hAnsi="Arial" w:cs="Arial"/>
          <w:b/>
          <w:bCs/>
          <w:i/>
          <w:sz w:val="22"/>
          <w:szCs w:val="22"/>
          <w:lang w:eastAsia="en-US"/>
        </w:rPr>
        <w:t xml:space="preserve">In der Saison 2018 widmet sich Deutschlands größter Freizeitpark ganz seinem beliebten Nachbarland Frankreich: Nach umfassender Modernisierung </w:t>
      </w:r>
      <w:r w:rsidR="00570401">
        <w:rPr>
          <w:rFonts w:ascii="Arial" w:hAnsi="Arial" w:cs="Arial"/>
          <w:b/>
          <w:bCs/>
          <w:i/>
          <w:sz w:val="22"/>
          <w:szCs w:val="22"/>
          <w:lang w:eastAsia="en-US"/>
        </w:rPr>
        <w:t>können</w:t>
      </w:r>
      <w:r w:rsidR="00175BD9" w:rsidRPr="00C925F7">
        <w:rPr>
          <w:rFonts w:ascii="Arial" w:hAnsi="Arial" w:cs="Arial"/>
          <w:b/>
          <w:bCs/>
          <w:i/>
          <w:sz w:val="22"/>
          <w:szCs w:val="22"/>
          <w:lang w:eastAsia="en-US"/>
        </w:rPr>
        <w:t xml:space="preserve"> sich die Besucher des Europa-Park au</w:t>
      </w:r>
      <w:r w:rsidR="008943EC" w:rsidRPr="00C925F7">
        <w:rPr>
          <w:rFonts w:ascii="Arial" w:hAnsi="Arial" w:cs="Arial"/>
          <w:b/>
          <w:bCs/>
          <w:i/>
          <w:sz w:val="22"/>
          <w:szCs w:val="22"/>
          <w:lang w:eastAsia="en-US"/>
        </w:rPr>
        <w:t xml:space="preserve">f </w:t>
      </w:r>
      <w:r w:rsidR="00E70B93" w:rsidRPr="00C925F7">
        <w:rPr>
          <w:rFonts w:ascii="Arial" w:hAnsi="Arial" w:cs="Arial"/>
          <w:b/>
          <w:bCs/>
          <w:i/>
          <w:sz w:val="22"/>
          <w:szCs w:val="22"/>
          <w:lang w:eastAsia="en-US"/>
        </w:rPr>
        <w:t xml:space="preserve">einen </w:t>
      </w:r>
      <w:r w:rsidR="009B4178" w:rsidRPr="00C925F7">
        <w:rPr>
          <w:rFonts w:ascii="Arial" w:hAnsi="Arial" w:cs="Arial"/>
          <w:b/>
          <w:bCs/>
          <w:i/>
          <w:sz w:val="22"/>
          <w:szCs w:val="22"/>
          <w:lang w:eastAsia="en-US"/>
        </w:rPr>
        <w:t>um</w:t>
      </w:r>
      <w:r w:rsidR="00A57B2B" w:rsidRPr="00C925F7">
        <w:rPr>
          <w:rFonts w:ascii="Arial" w:hAnsi="Arial" w:cs="Arial"/>
          <w:b/>
          <w:bCs/>
          <w:i/>
          <w:sz w:val="22"/>
          <w:szCs w:val="22"/>
          <w:lang w:eastAsia="en-US"/>
        </w:rPr>
        <w:t>gestalteten</w:t>
      </w:r>
      <w:r w:rsidR="00E70B93" w:rsidRPr="00C925F7">
        <w:rPr>
          <w:rFonts w:ascii="Arial" w:hAnsi="Arial" w:cs="Arial"/>
          <w:b/>
          <w:bCs/>
          <w:i/>
          <w:sz w:val="22"/>
          <w:szCs w:val="22"/>
          <w:lang w:eastAsia="en-US"/>
        </w:rPr>
        <w:t xml:space="preserve"> </w:t>
      </w:r>
      <w:r w:rsidR="001514C2" w:rsidRPr="00C925F7">
        <w:rPr>
          <w:rFonts w:ascii="Arial" w:hAnsi="Arial" w:cs="Arial"/>
          <w:b/>
          <w:bCs/>
          <w:i/>
          <w:sz w:val="22"/>
          <w:szCs w:val="22"/>
          <w:lang w:eastAsia="en-US"/>
        </w:rPr>
        <w:t>F</w:t>
      </w:r>
      <w:r w:rsidR="00E70B93" w:rsidRPr="00C925F7">
        <w:rPr>
          <w:rFonts w:ascii="Arial" w:hAnsi="Arial" w:cs="Arial"/>
          <w:b/>
          <w:bCs/>
          <w:i/>
          <w:sz w:val="22"/>
          <w:szCs w:val="22"/>
          <w:lang w:eastAsia="en-US"/>
        </w:rPr>
        <w:t>ranzösischen Themenbereich</w:t>
      </w:r>
      <w:r w:rsidR="00175BD9" w:rsidRPr="00C925F7">
        <w:rPr>
          <w:rFonts w:ascii="Arial" w:hAnsi="Arial" w:cs="Arial"/>
          <w:b/>
          <w:bCs/>
          <w:i/>
          <w:sz w:val="22"/>
          <w:szCs w:val="22"/>
          <w:lang w:eastAsia="en-US"/>
        </w:rPr>
        <w:t xml:space="preserve"> freuen. </w:t>
      </w:r>
      <w:r w:rsidR="00497002" w:rsidRPr="00C925F7">
        <w:rPr>
          <w:rFonts w:ascii="Arial" w:hAnsi="Arial" w:cs="Arial"/>
          <w:b/>
          <w:bCs/>
          <w:i/>
          <w:sz w:val="22"/>
          <w:szCs w:val="22"/>
          <w:lang w:eastAsia="en-US"/>
        </w:rPr>
        <w:t xml:space="preserve">Mit </w:t>
      </w:r>
      <w:r w:rsidR="00D65E43" w:rsidRPr="00C925F7">
        <w:rPr>
          <w:rFonts w:ascii="Arial" w:hAnsi="Arial" w:cs="Arial"/>
          <w:b/>
          <w:bCs/>
          <w:i/>
          <w:sz w:val="22"/>
          <w:szCs w:val="22"/>
          <w:lang w:eastAsia="en-US"/>
        </w:rPr>
        <w:t>frischem Look</w:t>
      </w:r>
      <w:r w:rsidR="00497002" w:rsidRPr="00C925F7">
        <w:rPr>
          <w:rFonts w:ascii="Arial" w:hAnsi="Arial" w:cs="Arial"/>
          <w:b/>
          <w:bCs/>
          <w:i/>
          <w:sz w:val="22"/>
          <w:szCs w:val="22"/>
          <w:lang w:eastAsia="en-US"/>
        </w:rPr>
        <w:t xml:space="preserve"> sowie neuen Attraktionen </w:t>
      </w:r>
      <w:r w:rsidR="00D65E43" w:rsidRPr="00C925F7">
        <w:rPr>
          <w:rFonts w:ascii="Arial" w:hAnsi="Arial" w:cs="Arial"/>
          <w:b/>
          <w:bCs/>
          <w:i/>
          <w:sz w:val="22"/>
          <w:szCs w:val="22"/>
          <w:lang w:eastAsia="en-US"/>
        </w:rPr>
        <w:t xml:space="preserve">und Gastronomieangeboten ist </w:t>
      </w:r>
      <w:r w:rsidR="00EB1057" w:rsidRPr="00C925F7">
        <w:rPr>
          <w:rFonts w:ascii="Arial" w:hAnsi="Arial" w:cs="Arial"/>
          <w:b/>
          <w:bCs/>
          <w:i/>
          <w:sz w:val="22"/>
          <w:szCs w:val="22"/>
          <w:lang w:eastAsia="en-US"/>
        </w:rPr>
        <w:t xml:space="preserve">die Grande Nation das Highlight der kommenden Saison. </w:t>
      </w:r>
      <w:r w:rsidR="008943EC" w:rsidRPr="00C925F7">
        <w:rPr>
          <w:rFonts w:ascii="Arial" w:hAnsi="Arial" w:cs="Arial"/>
          <w:b/>
          <w:bCs/>
          <w:i/>
          <w:sz w:val="22"/>
          <w:szCs w:val="22"/>
          <w:lang w:eastAsia="en-US"/>
        </w:rPr>
        <w:t xml:space="preserve">Dabei dürfen Groß und Klein </w:t>
      </w:r>
      <w:r w:rsidR="008D1540" w:rsidRPr="00C925F7">
        <w:rPr>
          <w:rFonts w:ascii="Arial" w:hAnsi="Arial" w:cs="Arial"/>
          <w:b/>
          <w:bCs/>
          <w:i/>
          <w:sz w:val="22"/>
          <w:szCs w:val="22"/>
          <w:lang w:eastAsia="en-US"/>
        </w:rPr>
        <w:t xml:space="preserve">ab Sommer </w:t>
      </w:r>
      <w:r w:rsidR="008943EC" w:rsidRPr="00C925F7">
        <w:rPr>
          <w:rFonts w:ascii="Arial" w:hAnsi="Arial" w:cs="Arial"/>
          <w:b/>
          <w:bCs/>
          <w:i/>
          <w:sz w:val="22"/>
          <w:szCs w:val="22"/>
          <w:lang w:eastAsia="en-US"/>
        </w:rPr>
        <w:t xml:space="preserve">besonders auf </w:t>
      </w:r>
      <w:r w:rsidR="002666C0" w:rsidRPr="00C925F7">
        <w:rPr>
          <w:rFonts w:ascii="Arial" w:hAnsi="Arial" w:cs="Arial"/>
          <w:b/>
          <w:bCs/>
          <w:i/>
          <w:sz w:val="22"/>
          <w:szCs w:val="22"/>
          <w:lang w:eastAsia="en-US"/>
        </w:rPr>
        <w:t>den</w:t>
      </w:r>
      <w:r w:rsidR="001514C2" w:rsidRPr="00C925F7">
        <w:rPr>
          <w:rFonts w:ascii="Arial" w:hAnsi="Arial" w:cs="Arial"/>
          <w:b/>
          <w:bCs/>
          <w:i/>
          <w:sz w:val="22"/>
          <w:szCs w:val="22"/>
          <w:lang w:eastAsia="en-US"/>
        </w:rPr>
        <w:t xml:space="preserve"> „</w:t>
      </w:r>
      <w:proofErr w:type="spellStart"/>
      <w:r w:rsidR="001514C2" w:rsidRPr="00C925F7">
        <w:rPr>
          <w:rFonts w:ascii="Arial" w:hAnsi="Arial" w:cs="Arial"/>
          <w:b/>
          <w:bCs/>
          <w:i/>
          <w:sz w:val="22"/>
          <w:szCs w:val="22"/>
          <w:lang w:eastAsia="en-US"/>
        </w:rPr>
        <w:t>Eurosat</w:t>
      </w:r>
      <w:proofErr w:type="spellEnd"/>
      <w:r w:rsidR="00570401">
        <w:rPr>
          <w:rFonts w:ascii="Arial" w:hAnsi="Arial" w:cs="Arial"/>
          <w:b/>
          <w:bCs/>
          <w:i/>
          <w:sz w:val="22"/>
          <w:szCs w:val="22"/>
          <w:lang w:eastAsia="en-US"/>
        </w:rPr>
        <w:t xml:space="preserve"> ‒</w:t>
      </w:r>
      <w:r w:rsidR="002666C0" w:rsidRPr="00C925F7">
        <w:rPr>
          <w:rFonts w:ascii="Arial" w:hAnsi="Arial" w:cs="Arial"/>
          <w:b/>
          <w:bCs/>
          <w:i/>
          <w:sz w:val="22"/>
          <w:szCs w:val="22"/>
          <w:lang w:eastAsia="en-US"/>
        </w:rPr>
        <w:t xml:space="preserve"> </w:t>
      </w:r>
      <w:proofErr w:type="spellStart"/>
      <w:r w:rsidR="002666C0" w:rsidRPr="00C925F7">
        <w:rPr>
          <w:rFonts w:ascii="Arial" w:hAnsi="Arial" w:cs="Arial"/>
          <w:b/>
          <w:bCs/>
          <w:i/>
          <w:sz w:val="22"/>
          <w:szCs w:val="22"/>
          <w:lang w:eastAsia="en-US"/>
        </w:rPr>
        <w:t>CanCan</w:t>
      </w:r>
      <w:proofErr w:type="spellEnd"/>
      <w:r w:rsidR="002666C0" w:rsidRPr="00C925F7">
        <w:rPr>
          <w:rFonts w:ascii="Arial" w:hAnsi="Arial" w:cs="Arial"/>
          <w:b/>
          <w:bCs/>
          <w:i/>
          <w:sz w:val="22"/>
          <w:szCs w:val="22"/>
          <w:lang w:eastAsia="en-US"/>
        </w:rPr>
        <w:t xml:space="preserve"> Coaster</w:t>
      </w:r>
      <w:r w:rsidR="001514C2" w:rsidRPr="00C925F7">
        <w:rPr>
          <w:rFonts w:ascii="Arial" w:hAnsi="Arial" w:cs="Arial"/>
          <w:b/>
          <w:bCs/>
          <w:i/>
          <w:sz w:val="22"/>
          <w:szCs w:val="22"/>
          <w:lang w:eastAsia="en-US"/>
        </w:rPr>
        <w:t>“</w:t>
      </w:r>
      <w:r w:rsidR="008943EC" w:rsidRPr="00C925F7">
        <w:rPr>
          <w:rFonts w:ascii="Arial" w:hAnsi="Arial" w:cs="Arial"/>
          <w:b/>
          <w:bCs/>
          <w:i/>
          <w:sz w:val="22"/>
          <w:szCs w:val="22"/>
          <w:lang w:eastAsia="en-US"/>
        </w:rPr>
        <w:t xml:space="preserve"> inklu</w:t>
      </w:r>
      <w:r w:rsidR="00630658" w:rsidRPr="00C925F7">
        <w:rPr>
          <w:rFonts w:ascii="Arial" w:hAnsi="Arial" w:cs="Arial"/>
          <w:b/>
          <w:bCs/>
          <w:i/>
          <w:sz w:val="22"/>
          <w:szCs w:val="22"/>
          <w:lang w:eastAsia="en-US"/>
        </w:rPr>
        <w:t xml:space="preserve">sive eines weiteren </w:t>
      </w:r>
      <w:proofErr w:type="spellStart"/>
      <w:r w:rsidR="00630658" w:rsidRPr="00C925F7">
        <w:rPr>
          <w:rFonts w:ascii="Arial" w:hAnsi="Arial" w:cs="Arial"/>
          <w:b/>
          <w:bCs/>
          <w:i/>
          <w:sz w:val="22"/>
          <w:szCs w:val="22"/>
          <w:lang w:eastAsia="en-US"/>
        </w:rPr>
        <w:t>Coastiality</w:t>
      </w:r>
      <w:proofErr w:type="spellEnd"/>
      <w:r w:rsidR="00630658" w:rsidRPr="00C925F7">
        <w:rPr>
          <w:rFonts w:ascii="Arial" w:hAnsi="Arial" w:cs="Arial"/>
          <w:b/>
          <w:bCs/>
          <w:i/>
          <w:sz w:val="22"/>
          <w:szCs w:val="22"/>
          <w:lang w:eastAsia="en-US"/>
        </w:rPr>
        <w:t>-</w:t>
      </w:r>
      <w:r w:rsidR="00E00E9C" w:rsidRPr="00C925F7">
        <w:rPr>
          <w:rFonts w:ascii="Arial" w:hAnsi="Arial" w:cs="Arial"/>
          <w:b/>
          <w:bCs/>
          <w:i/>
          <w:sz w:val="22"/>
          <w:szCs w:val="22"/>
          <w:lang w:eastAsia="en-US"/>
        </w:rPr>
        <w:t>Erlebnisses</w:t>
      </w:r>
      <w:r w:rsidR="008943EC" w:rsidRPr="00C925F7">
        <w:rPr>
          <w:rFonts w:ascii="Arial" w:hAnsi="Arial" w:cs="Arial"/>
          <w:b/>
          <w:bCs/>
          <w:i/>
          <w:sz w:val="22"/>
          <w:szCs w:val="22"/>
          <w:lang w:eastAsia="en-US"/>
        </w:rPr>
        <w:t xml:space="preserve"> gespannt sein. </w:t>
      </w:r>
      <w:r w:rsidR="009A3CFE" w:rsidRPr="00C925F7">
        <w:rPr>
          <w:rFonts w:ascii="Arial" w:hAnsi="Arial" w:cs="Arial"/>
          <w:b/>
          <w:bCs/>
          <w:i/>
          <w:sz w:val="22"/>
          <w:szCs w:val="22"/>
          <w:lang w:eastAsia="en-US"/>
        </w:rPr>
        <w:t xml:space="preserve">Bereits ab dem Saisonstart begeistert das neue Gesicht der ehemaligen „Old 99“ mit Michael Endes „Jim Knopf – Reise durch </w:t>
      </w:r>
      <w:proofErr w:type="spellStart"/>
      <w:r w:rsidR="009A3CFE" w:rsidRPr="00C925F7">
        <w:rPr>
          <w:rFonts w:ascii="Arial" w:hAnsi="Arial" w:cs="Arial"/>
          <w:b/>
          <w:bCs/>
          <w:i/>
          <w:sz w:val="22"/>
          <w:szCs w:val="22"/>
          <w:lang w:eastAsia="en-US"/>
        </w:rPr>
        <w:t>Lummerland</w:t>
      </w:r>
      <w:proofErr w:type="spellEnd"/>
      <w:r w:rsidR="009A3CFE" w:rsidRPr="00C925F7">
        <w:rPr>
          <w:rFonts w:ascii="Arial" w:hAnsi="Arial" w:cs="Arial"/>
          <w:b/>
          <w:bCs/>
          <w:i/>
          <w:sz w:val="22"/>
          <w:szCs w:val="22"/>
          <w:lang w:eastAsia="en-US"/>
        </w:rPr>
        <w:t xml:space="preserve">“. </w:t>
      </w:r>
      <w:r w:rsidR="00E00E9C" w:rsidRPr="00C925F7">
        <w:rPr>
          <w:rFonts w:ascii="Arial" w:hAnsi="Arial" w:cs="Arial"/>
          <w:b/>
          <w:bCs/>
          <w:i/>
          <w:sz w:val="22"/>
          <w:szCs w:val="22"/>
          <w:lang w:eastAsia="en-US"/>
        </w:rPr>
        <w:t xml:space="preserve">Im Englischen Themenbereich lockt </w:t>
      </w:r>
      <w:r w:rsidR="0089018C" w:rsidRPr="00C925F7">
        <w:rPr>
          <w:rFonts w:ascii="Arial" w:hAnsi="Arial" w:cs="Arial"/>
          <w:b/>
          <w:bCs/>
          <w:i/>
          <w:sz w:val="22"/>
          <w:szCs w:val="22"/>
          <w:lang w:eastAsia="en-US"/>
        </w:rPr>
        <w:t>außerdem</w:t>
      </w:r>
      <w:r w:rsidR="00C22911" w:rsidRPr="00C925F7">
        <w:rPr>
          <w:rFonts w:ascii="Arial" w:hAnsi="Arial" w:cs="Arial"/>
          <w:b/>
          <w:bCs/>
          <w:i/>
          <w:sz w:val="22"/>
          <w:szCs w:val="22"/>
          <w:lang w:eastAsia="en-US"/>
        </w:rPr>
        <w:t xml:space="preserve"> </w:t>
      </w:r>
      <w:proofErr w:type="spellStart"/>
      <w:r w:rsidR="00E00E9C" w:rsidRPr="00C925F7">
        <w:rPr>
          <w:rFonts w:ascii="Arial" w:hAnsi="Arial" w:cs="Arial"/>
          <w:b/>
          <w:bCs/>
          <w:i/>
          <w:sz w:val="22"/>
          <w:szCs w:val="22"/>
          <w:lang w:eastAsia="en-US"/>
        </w:rPr>
        <w:t>Paddington</w:t>
      </w:r>
      <w:proofErr w:type="spellEnd"/>
      <w:r w:rsidR="00630658" w:rsidRPr="00C925F7">
        <w:rPr>
          <w:rFonts w:ascii="Arial" w:hAnsi="Arial" w:cs="Arial"/>
          <w:b/>
          <w:bCs/>
          <w:i/>
          <w:sz w:val="22"/>
          <w:szCs w:val="22"/>
          <w:lang w:eastAsia="en-US"/>
        </w:rPr>
        <w:t>, der beliebte</w:t>
      </w:r>
      <w:r w:rsidR="00E00E9C" w:rsidRPr="00C925F7">
        <w:rPr>
          <w:rFonts w:ascii="Arial" w:hAnsi="Arial" w:cs="Arial"/>
          <w:b/>
          <w:bCs/>
          <w:i/>
          <w:sz w:val="22"/>
          <w:szCs w:val="22"/>
          <w:lang w:eastAsia="en-US"/>
        </w:rPr>
        <w:t xml:space="preserve"> Bär</w:t>
      </w:r>
      <w:r w:rsidR="00354587" w:rsidRPr="00C925F7">
        <w:rPr>
          <w:rFonts w:ascii="Arial" w:hAnsi="Arial" w:cs="Arial"/>
          <w:b/>
          <w:bCs/>
          <w:i/>
          <w:sz w:val="22"/>
          <w:szCs w:val="22"/>
          <w:lang w:eastAsia="en-US"/>
        </w:rPr>
        <w:t xml:space="preserve"> und i</w:t>
      </w:r>
      <w:r w:rsidR="00E00E9C" w:rsidRPr="00C925F7">
        <w:rPr>
          <w:rFonts w:ascii="Arial" w:hAnsi="Arial" w:cs="Arial"/>
          <w:b/>
          <w:bCs/>
          <w:i/>
          <w:sz w:val="22"/>
          <w:szCs w:val="22"/>
          <w:lang w:eastAsia="en-US"/>
        </w:rPr>
        <w:t xml:space="preserve">n </w:t>
      </w:r>
      <w:r w:rsidR="00354587" w:rsidRPr="00C925F7">
        <w:rPr>
          <w:rFonts w:ascii="Arial" w:hAnsi="Arial" w:cs="Arial"/>
          <w:b/>
          <w:bCs/>
          <w:i/>
          <w:sz w:val="22"/>
          <w:szCs w:val="22"/>
          <w:lang w:eastAsia="en-US"/>
        </w:rPr>
        <w:t xml:space="preserve">Griechenland dreht sich </w:t>
      </w:r>
      <w:r w:rsidR="008D1540" w:rsidRPr="00C925F7">
        <w:rPr>
          <w:rFonts w:ascii="Arial" w:hAnsi="Arial" w:cs="Arial"/>
          <w:b/>
          <w:bCs/>
          <w:i/>
          <w:sz w:val="22"/>
          <w:szCs w:val="22"/>
          <w:lang w:eastAsia="en-US"/>
        </w:rPr>
        <w:t xml:space="preserve">sogar </w:t>
      </w:r>
      <w:r w:rsidR="00112AD2" w:rsidRPr="00C925F7">
        <w:rPr>
          <w:rFonts w:ascii="Arial" w:hAnsi="Arial" w:cs="Arial"/>
          <w:b/>
          <w:bCs/>
          <w:i/>
          <w:sz w:val="22"/>
          <w:szCs w:val="22"/>
          <w:lang w:eastAsia="en-US"/>
        </w:rPr>
        <w:t>eine ganze</w:t>
      </w:r>
      <w:r w:rsidR="00C22911" w:rsidRPr="00C925F7">
        <w:rPr>
          <w:rFonts w:ascii="Arial" w:hAnsi="Arial" w:cs="Arial"/>
          <w:b/>
          <w:bCs/>
          <w:i/>
          <w:sz w:val="22"/>
          <w:szCs w:val="22"/>
          <w:lang w:eastAsia="en-US"/>
        </w:rPr>
        <w:t xml:space="preserve"> </w:t>
      </w:r>
      <w:proofErr w:type="spellStart"/>
      <w:r w:rsidR="00587CF2" w:rsidRPr="00C925F7">
        <w:rPr>
          <w:rFonts w:ascii="Arial" w:hAnsi="Arial" w:cs="Arial"/>
          <w:b/>
          <w:bCs/>
          <w:i/>
          <w:sz w:val="22"/>
          <w:szCs w:val="22"/>
          <w:lang w:eastAsia="en-US"/>
        </w:rPr>
        <w:t>Eisshow</w:t>
      </w:r>
      <w:proofErr w:type="spellEnd"/>
      <w:r w:rsidR="00354587" w:rsidRPr="00C925F7">
        <w:rPr>
          <w:rFonts w:ascii="Arial" w:hAnsi="Arial" w:cs="Arial"/>
          <w:b/>
          <w:bCs/>
          <w:i/>
          <w:sz w:val="22"/>
          <w:szCs w:val="22"/>
          <w:lang w:eastAsia="en-US"/>
        </w:rPr>
        <w:t xml:space="preserve"> um die kuschelige Kinderbuchfigur. </w:t>
      </w:r>
      <w:r w:rsidR="00C22911" w:rsidRPr="00C925F7">
        <w:rPr>
          <w:rFonts w:ascii="Arial" w:hAnsi="Arial" w:cs="Arial"/>
          <w:b/>
          <w:bCs/>
          <w:i/>
          <w:sz w:val="22"/>
          <w:szCs w:val="22"/>
          <w:lang w:eastAsia="en-US"/>
        </w:rPr>
        <w:t>Abgesehen davon lassen auf einer Fläche von 95 Hektar über 100 Attraktionen und mehr als 23 Stunden Showprogramm täglich die Herzen höher</w:t>
      </w:r>
      <w:r w:rsidR="0079432C" w:rsidRPr="00C925F7">
        <w:rPr>
          <w:rFonts w:ascii="Arial" w:hAnsi="Arial" w:cs="Arial"/>
          <w:b/>
          <w:bCs/>
          <w:i/>
          <w:sz w:val="22"/>
          <w:szCs w:val="22"/>
          <w:lang w:eastAsia="en-US"/>
        </w:rPr>
        <w:t xml:space="preserve"> </w:t>
      </w:r>
      <w:r w:rsidR="00C22911" w:rsidRPr="00C925F7">
        <w:rPr>
          <w:rFonts w:ascii="Arial" w:hAnsi="Arial" w:cs="Arial"/>
          <w:b/>
          <w:bCs/>
          <w:i/>
          <w:sz w:val="22"/>
          <w:szCs w:val="22"/>
          <w:lang w:eastAsia="en-US"/>
        </w:rPr>
        <w:t xml:space="preserve">schlagen. Nachdem </w:t>
      </w:r>
      <w:r w:rsidR="00A974BB" w:rsidRPr="00C925F7">
        <w:rPr>
          <w:rFonts w:ascii="Arial" w:hAnsi="Arial" w:cs="Arial"/>
          <w:b/>
          <w:bCs/>
          <w:i/>
          <w:sz w:val="22"/>
          <w:szCs w:val="22"/>
          <w:lang w:eastAsia="en-US"/>
        </w:rPr>
        <w:t>die ganze Familie</w:t>
      </w:r>
      <w:r w:rsidR="00C22911" w:rsidRPr="00C925F7">
        <w:rPr>
          <w:rFonts w:ascii="Arial" w:hAnsi="Arial" w:cs="Arial"/>
          <w:b/>
          <w:bCs/>
          <w:i/>
          <w:sz w:val="22"/>
          <w:szCs w:val="22"/>
          <w:lang w:eastAsia="en-US"/>
        </w:rPr>
        <w:t xml:space="preserve"> 15 europäische Themenbereiche erkundet und zahlreiche Abenteuer erlebt </w:t>
      </w:r>
      <w:r w:rsidR="00A974BB" w:rsidRPr="00C925F7">
        <w:rPr>
          <w:rFonts w:ascii="Arial" w:hAnsi="Arial" w:cs="Arial"/>
          <w:b/>
          <w:bCs/>
          <w:i/>
          <w:sz w:val="22"/>
          <w:szCs w:val="22"/>
          <w:lang w:eastAsia="en-US"/>
        </w:rPr>
        <w:t>hat</w:t>
      </w:r>
      <w:r w:rsidR="00C22911" w:rsidRPr="00C925F7">
        <w:rPr>
          <w:rFonts w:ascii="Arial" w:hAnsi="Arial" w:cs="Arial"/>
          <w:b/>
          <w:bCs/>
          <w:i/>
          <w:sz w:val="22"/>
          <w:szCs w:val="22"/>
          <w:lang w:eastAsia="en-US"/>
        </w:rPr>
        <w:t xml:space="preserve">, laden die fünf parkeigenen Erlebnishotels zum </w:t>
      </w:r>
      <w:r w:rsidR="00A974BB" w:rsidRPr="00C925F7">
        <w:rPr>
          <w:rFonts w:ascii="Arial" w:hAnsi="Arial" w:cs="Arial"/>
          <w:b/>
          <w:bCs/>
          <w:i/>
          <w:sz w:val="22"/>
          <w:szCs w:val="22"/>
          <w:lang w:eastAsia="en-US"/>
        </w:rPr>
        <w:t xml:space="preserve">gemeinsamen </w:t>
      </w:r>
      <w:r w:rsidR="00C22911" w:rsidRPr="00C925F7">
        <w:rPr>
          <w:rFonts w:ascii="Arial" w:hAnsi="Arial" w:cs="Arial"/>
          <w:b/>
          <w:bCs/>
          <w:i/>
          <w:sz w:val="22"/>
          <w:szCs w:val="22"/>
          <w:lang w:eastAsia="en-US"/>
        </w:rPr>
        <w:t>Erholen und Entspannen ein.</w:t>
      </w:r>
    </w:p>
    <w:p w14:paraId="7BC0FFF0" w14:textId="768E00F9" w:rsidR="00B93D2F" w:rsidRPr="00C925F7" w:rsidRDefault="00B93D2F" w:rsidP="00ED70B5">
      <w:pPr>
        <w:spacing w:line="288" w:lineRule="auto"/>
        <w:ind w:left="1416"/>
        <w:jc w:val="both"/>
        <w:rPr>
          <w:rFonts w:ascii="Arial" w:hAnsi="Arial" w:cs="Arial"/>
          <w:b/>
          <w:bCs/>
          <w:i/>
          <w:sz w:val="22"/>
          <w:szCs w:val="22"/>
          <w:lang w:eastAsia="en-US"/>
        </w:rPr>
      </w:pPr>
      <w:r w:rsidRPr="00C925F7">
        <w:rPr>
          <w:rFonts w:ascii="Arial" w:hAnsi="Arial" w:cs="Arial"/>
          <w:b/>
          <w:sz w:val="22"/>
          <w:szCs w:val="22"/>
        </w:rPr>
        <w:t>Neuheiten 201</w:t>
      </w:r>
      <w:r w:rsidR="00742F39" w:rsidRPr="00C925F7">
        <w:rPr>
          <w:rFonts w:ascii="Arial" w:hAnsi="Arial" w:cs="Arial"/>
          <w:b/>
          <w:sz w:val="22"/>
          <w:szCs w:val="22"/>
        </w:rPr>
        <w:t>8</w:t>
      </w:r>
    </w:p>
    <w:p w14:paraId="0963FEC7" w14:textId="4A67EC64" w:rsidR="00024141" w:rsidRPr="00C925F7" w:rsidRDefault="0079432C" w:rsidP="00024141">
      <w:pPr>
        <w:spacing w:after="240" w:line="288" w:lineRule="auto"/>
        <w:ind w:left="1416"/>
        <w:jc w:val="both"/>
        <w:rPr>
          <w:rFonts w:ascii="Arial" w:hAnsi="Arial" w:cs="Arial"/>
          <w:sz w:val="22"/>
          <w:szCs w:val="22"/>
        </w:rPr>
      </w:pPr>
      <w:r w:rsidRPr="00C925F7">
        <w:rPr>
          <w:rFonts w:ascii="Arial" w:hAnsi="Arial" w:cs="Arial"/>
          <w:bCs/>
          <w:sz w:val="22"/>
          <w:szCs w:val="22"/>
          <w:lang w:eastAsia="en-US"/>
        </w:rPr>
        <w:t>D</w:t>
      </w:r>
      <w:r w:rsidR="00ED70B5" w:rsidRPr="00C925F7">
        <w:rPr>
          <w:rFonts w:ascii="Arial" w:hAnsi="Arial" w:cs="Arial"/>
          <w:bCs/>
          <w:sz w:val="22"/>
          <w:szCs w:val="22"/>
          <w:lang w:eastAsia="en-US"/>
        </w:rPr>
        <w:t xml:space="preserve">er Europa-Park </w:t>
      </w:r>
      <w:r w:rsidR="008D1540" w:rsidRPr="00C925F7">
        <w:rPr>
          <w:rFonts w:ascii="Arial" w:hAnsi="Arial" w:cs="Arial"/>
          <w:bCs/>
          <w:sz w:val="22"/>
          <w:szCs w:val="22"/>
          <w:lang w:eastAsia="en-US"/>
        </w:rPr>
        <w:t>hat</w:t>
      </w:r>
      <w:r w:rsidRPr="00C925F7">
        <w:rPr>
          <w:rFonts w:ascii="Arial" w:hAnsi="Arial" w:cs="Arial"/>
          <w:bCs/>
          <w:sz w:val="22"/>
          <w:szCs w:val="22"/>
          <w:lang w:eastAsia="en-US"/>
        </w:rPr>
        <w:t xml:space="preserve"> </w:t>
      </w:r>
      <w:r w:rsidR="00ED70B5" w:rsidRPr="00C925F7">
        <w:rPr>
          <w:rFonts w:ascii="Arial" w:hAnsi="Arial" w:cs="Arial"/>
          <w:bCs/>
          <w:sz w:val="22"/>
          <w:szCs w:val="22"/>
          <w:lang w:eastAsia="en-US"/>
        </w:rPr>
        <w:t xml:space="preserve">umfangreiche </w:t>
      </w:r>
      <w:r w:rsidR="0069482B" w:rsidRPr="00C925F7">
        <w:rPr>
          <w:rFonts w:ascii="Arial" w:hAnsi="Arial" w:cs="Arial"/>
          <w:bCs/>
          <w:sz w:val="22"/>
          <w:szCs w:val="22"/>
          <w:lang w:eastAsia="en-US"/>
        </w:rPr>
        <w:t xml:space="preserve">bauliche </w:t>
      </w:r>
      <w:r w:rsidR="00ED70B5" w:rsidRPr="00C925F7">
        <w:rPr>
          <w:rFonts w:ascii="Arial" w:hAnsi="Arial" w:cs="Arial"/>
          <w:bCs/>
          <w:sz w:val="22"/>
          <w:szCs w:val="22"/>
          <w:lang w:eastAsia="en-US"/>
        </w:rPr>
        <w:t>Veränderungen im Französischen Themenbereich vor</w:t>
      </w:r>
      <w:r w:rsidR="008D1540" w:rsidRPr="00C925F7">
        <w:rPr>
          <w:rFonts w:ascii="Arial" w:hAnsi="Arial" w:cs="Arial"/>
          <w:bCs/>
          <w:sz w:val="22"/>
          <w:szCs w:val="22"/>
          <w:lang w:eastAsia="en-US"/>
        </w:rPr>
        <w:t>genommen</w:t>
      </w:r>
      <w:r w:rsidR="00ED70B5" w:rsidRPr="00C925F7">
        <w:rPr>
          <w:rFonts w:ascii="Arial" w:hAnsi="Arial" w:cs="Arial"/>
          <w:bCs/>
          <w:sz w:val="22"/>
          <w:szCs w:val="22"/>
          <w:lang w:eastAsia="en-US"/>
        </w:rPr>
        <w:t xml:space="preserve">. </w:t>
      </w:r>
      <w:r w:rsidR="00742F39" w:rsidRPr="00C925F7">
        <w:rPr>
          <w:rFonts w:ascii="Arial" w:hAnsi="Arial" w:cs="Arial"/>
          <w:sz w:val="22"/>
          <w:szCs w:val="22"/>
        </w:rPr>
        <w:t>Im Fokus der Sanierungsarbeiten steht die 45 Meter hohe Dunkel-Achterbahn „</w:t>
      </w:r>
      <w:proofErr w:type="spellStart"/>
      <w:r w:rsidR="00742F39" w:rsidRPr="00C925F7">
        <w:rPr>
          <w:rFonts w:ascii="Arial" w:hAnsi="Arial" w:cs="Arial"/>
          <w:sz w:val="22"/>
          <w:szCs w:val="22"/>
        </w:rPr>
        <w:t>Eurosat</w:t>
      </w:r>
      <w:proofErr w:type="spellEnd"/>
      <w:r w:rsidR="00742F39" w:rsidRPr="00C925F7">
        <w:rPr>
          <w:rFonts w:ascii="Arial" w:hAnsi="Arial" w:cs="Arial"/>
          <w:sz w:val="22"/>
          <w:szCs w:val="22"/>
        </w:rPr>
        <w:t>“. Sowohl die Schienen als auch alle technischen Aspekte und die Thematisierung werden bis zum Sommer gänzlich erneuert und überarbeitet.</w:t>
      </w:r>
      <w:r w:rsidR="00570401">
        <w:rPr>
          <w:rFonts w:ascii="Arial" w:hAnsi="Arial" w:cs="Arial"/>
          <w:sz w:val="22"/>
          <w:szCs w:val="22"/>
        </w:rPr>
        <w:t xml:space="preserve"> D</w:t>
      </w:r>
      <w:r w:rsidR="00424554" w:rsidRPr="00C925F7">
        <w:rPr>
          <w:rFonts w:ascii="Arial" w:hAnsi="Arial" w:cs="Arial"/>
          <w:sz w:val="22"/>
          <w:szCs w:val="22"/>
        </w:rPr>
        <w:t xml:space="preserve">ann erwartet </w:t>
      </w:r>
      <w:r w:rsidR="00570401">
        <w:rPr>
          <w:rFonts w:ascii="Arial" w:hAnsi="Arial" w:cs="Arial"/>
          <w:sz w:val="22"/>
          <w:szCs w:val="22"/>
        </w:rPr>
        <w:t>der neue „</w:t>
      </w:r>
      <w:proofErr w:type="spellStart"/>
      <w:r w:rsidR="00570401">
        <w:rPr>
          <w:rFonts w:ascii="Arial" w:hAnsi="Arial" w:cs="Arial"/>
          <w:sz w:val="22"/>
          <w:szCs w:val="22"/>
        </w:rPr>
        <w:t>Eurosat</w:t>
      </w:r>
      <w:proofErr w:type="spellEnd"/>
      <w:r w:rsidR="00570401">
        <w:rPr>
          <w:rFonts w:ascii="Arial" w:hAnsi="Arial" w:cs="Arial"/>
          <w:sz w:val="22"/>
          <w:szCs w:val="22"/>
        </w:rPr>
        <w:t xml:space="preserve"> ‒</w:t>
      </w:r>
      <w:r w:rsidR="004C5A17" w:rsidRPr="00C925F7">
        <w:rPr>
          <w:rFonts w:ascii="Arial" w:hAnsi="Arial" w:cs="Arial"/>
          <w:sz w:val="22"/>
          <w:szCs w:val="22"/>
        </w:rPr>
        <w:t xml:space="preserve"> </w:t>
      </w:r>
      <w:proofErr w:type="spellStart"/>
      <w:r w:rsidR="004C5A17" w:rsidRPr="00C925F7">
        <w:rPr>
          <w:rFonts w:ascii="Arial" w:hAnsi="Arial" w:cs="Arial"/>
          <w:sz w:val="22"/>
          <w:szCs w:val="22"/>
        </w:rPr>
        <w:t>CanCan</w:t>
      </w:r>
      <w:proofErr w:type="spellEnd"/>
      <w:r w:rsidR="004C5A17" w:rsidRPr="00C925F7">
        <w:rPr>
          <w:rFonts w:ascii="Arial" w:hAnsi="Arial" w:cs="Arial"/>
          <w:sz w:val="22"/>
          <w:szCs w:val="22"/>
        </w:rPr>
        <w:t xml:space="preserve"> Coaster“ </w:t>
      </w:r>
      <w:r w:rsidR="00424554" w:rsidRPr="00C925F7">
        <w:rPr>
          <w:rFonts w:ascii="Arial" w:hAnsi="Arial" w:cs="Arial"/>
          <w:sz w:val="22"/>
          <w:szCs w:val="22"/>
        </w:rPr>
        <w:t xml:space="preserve">von Mack Rides </w:t>
      </w:r>
      <w:r w:rsidR="004C5A17" w:rsidRPr="00C925F7">
        <w:rPr>
          <w:rFonts w:ascii="Arial" w:hAnsi="Arial" w:cs="Arial"/>
          <w:sz w:val="22"/>
          <w:szCs w:val="22"/>
        </w:rPr>
        <w:t>seine</w:t>
      </w:r>
      <w:r w:rsidR="00424554" w:rsidRPr="00C925F7">
        <w:rPr>
          <w:rFonts w:ascii="Arial" w:hAnsi="Arial" w:cs="Arial"/>
          <w:sz w:val="22"/>
          <w:szCs w:val="22"/>
        </w:rPr>
        <w:t xml:space="preserve"> Fahrgäste nicht nur mit neuen Zügen mit komfortableren und größeren Fahrzeugen, sondern bietet auch ein erheblich verbessertes</w:t>
      </w:r>
      <w:r w:rsidR="00742F39" w:rsidRPr="00C925F7">
        <w:rPr>
          <w:rFonts w:ascii="Arial" w:hAnsi="Arial" w:cs="Arial"/>
          <w:sz w:val="22"/>
          <w:szCs w:val="22"/>
        </w:rPr>
        <w:t xml:space="preserve"> </w:t>
      </w:r>
      <w:r w:rsidR="00424554" w:rsidRPr="00C925F7">
        <w:rPr>
          <w:rFonts w:ascii="Arial" w:hAnsi="Arial" w:cs="Arial"/>
          <w:sz w:val="22"/>
          <w:szCs w:val="22"/>
        </w:rPr>
        <w:t xml:space="preserve">Fahrgefühl. Darüber hinaus dürfen sich die Besucher </w:t>
      </w:r>
      <w:r w:rsidR="00F64C31" w:rsidRPr="00C925F7">
        <w:rPr>
          <w:rFonts w:ascii="Arial" w:hAnsi="Arial" w:cs="Arial"/>
          <w:sz w:val="22"/>
          <w:szCs w:val="22"/>
        </w:rPr>
        <w:t xml:space="preserve">im Rahmen der Umgestaltung auf ein </w:t>
      </w:r>
      <w:r w:rsidR="00655236" w:rsidRPr="00C925F7">
        <w:rPr>
          <w:rFonts w:ascii="Arial" w:hAnsi="Arial" w:cs="Arial"/>
          <w:sz w:val="22"/>
          <w:szCs w:val="22"/>
        </w:rPr>
        <w:t xml:space="preserve">zusätzliches </w:t>
      </w:r>
      <w:r w:rsidR="00F64C31" w:rsidRPr="00C925F7">
        <w:rPr>
          <w:rFonts w:ascii="Arial" w:hAnsi="Arial" w:cs="Arial"/>
          <w:sz w:val="22"/>
          <w:szCs w:val="22"/>
        </w:rPr>
        <w:t>Virtual Reality-Erlebnis von MackMedia freuen. Um das innovative Fahrvergnügen „</w:t>
      </w:r>
      <w:proofErr w:type="spellStart"/>
      <w:r w:rsidR="00F64C31" w:rsidRPr="00C925F7">
        <w:rPr>
          <w:rFonts w:ascii="Arial" w:hAnsi="Arial" w:cs="Arial"/>
          <w:sz w:val="22"/>
          <w:szCs w:val="22"/>
        </w:rPr>
        <w:t>Eurosat</w:t>
      </w:r>
      <w:proofErr w:type="spellEnd"/>
      <w:r w:rsidR="00F64C31" w:rsidRPr="00C925F7">
        <w:rPr>
          <w:rFonts w:ascii="Arial" w:hAnsi="Arial" w:cs="Arial"/>
          <w:sz w:val="22"/>
          <w:szCs w:val="22"/>
        </w:rPr>
        <w:t xml:space="preserve"> </w:t>
      </w:r>
      <w:proofErr w:type="spellStart"/>
      <w:r w:rsidR="00F64C31" w:rsidRPr="00C925F7">
        <w:rPr>
          <w:rFonts w:ascii="Arial" w:hAnsi="Arial" w:cs="Arial"/>
          <w:sz w:val="22"/>
          <w:szCs w:val="22"/>
        </w:rPr>
        <w:t>Coastiality</w:t>
      </w:r>
      <w:proofErr w:type="spellEnd"/>
      <w:r w:rsidR="00F64C31" w:rsidRPr="00C925F7">
        <w:rPr>
          <w:rFonts w:ascii="Arial" w:hAnsi="Arial" w:cs="Arial"/>
          <w:sz w:val="22"/>
          <w:szCs w:val="22"/>
        </w:rPr>
        <w:t xml:space="preserve">“ zu ermöglichen, wird erstmals </w:t>
      </w:r>
      <w:r w:rsidR="00E04ACC">
        <w:rPr>
          <w:rFonts w:ascii="Arial" w:hAnsi="Arial" w:cs="Arial"/>
          <w:sz w:val="22"/>
          <w:szCs w:val="22"/>
        </w:rPr>
        <w:t xml:space="preserve">weltweit </w:t>
      </w:r>
      <w:r w:rsidR="00F64C31" w:rsidRPr="00C925F7">
        <w:rPr>
          <w:rFonts w:ascii="Arial" w:hAnsi="Arial" w:cs="Arial"/>
          <w:sz w:val="22"/>
          <w:szCs w:val="22"/>
        </w:rPr>
        <w:t xml:space="preserve">ein separater Bahnhof mit </w:t>
      </w:r>
      <w:r w:rsidR="001876EF" w:rsidRPr="00C925F7">
        <w:rPr>
          <w:rFonts w:ascii="Arial" w:hAnsi="Arial" w:cs="Arial"/>
          <w:sz w:val="22"/>
          <w:szCs w:val="22"/>
        </w:rPr>
        <w:t xml:space="preserve">Drehweiche </w:t>
      </w:r>
      <w:r w:rsidR="00F64C31" w:rsidRPr="00C925F7">
        <w:rPr>
          <w:rFonts w:ascii="Arial" w:hAnsi="Arial" w:cs="Arial"/>
          <w:sz w:val="22"/>
          <w:szCs w:val="22"/>
        </w:rPr>
        <w:t xml:space="preserve">und </w:t>
      </w:r>
      <w:r w:rsidR="004C5DD1" w:rsidRPr="00C925F7">
        <w:rPr>
          <w:rFonts w:ascii="Arial" w:hAnsi="Arial" w:cs="Arial"/>
          <w:sz w:val="22"/>
          <w:szCs w:val="22"/>
        </w:rPr>
        <w:t>eigenen</w:t>
      </w:r>
      <w:r w:rsidR="00F64C31" w:rsidRPr="00C925F7">
        <w:rPr>
          <w:rFonts w:ascii="Arial" w:hAnsi="Arial" w:cs="Arial"/>
          <w:sz w:val="22"/>
          <w:szCs w:val="22"/>
        </w:rPr>
        <w:t xml:space="preserve"> Zügen integriert. Somit existieren künftig zwei Attraktionen in einem Fahrgeschäft. </w:t>
      </w:r>
      <w:r w:rsidR="00742F39" w:rsidRPr="00C925F7">
        <w:rPr>
          <w:rFonts w:ascii="Arial" w:hAnsi="Arial" w:cs="Arial"/>
          <w:sz w:val="22"/>
          <w:szCs w:val="22"/>
        </w:rPr>
        <w:t xml:space="preserve">In Gedenken an den Erfinder Franz Mack und auf Wunsch der Inhaberfamilie wird sich das Streckenlayout </w:t>
      </w:r>
      <w:r w:rsidR="00CB3176" w:rsidRPr="00C925F7">
        <w:rPr>
          <w:rFonts w:ascii="Arial" w:hAnsi="Arial" w:cs="Arial"/>
          <w:sz w:val="22"/>
          <w:szCs w:val="22"/>
        </w:rPr>
        <w:t>dabei</w:t>
      </w:r>
      <w:r w:rsidR="00742F39" w:rsidRPr="00C925F7">
        <w:rPr>
          <w:rFonts w:ascii="Arial" w:hAnsi="Arial" w:cs="Arial"/>
          <w:sz w:val="22"/>
          <w:szCs w:val="22"/>
        </w:rPr>
        <w:t xml:space="preserve"> am Original der futuristischen Silberkugel orientieren</w:t>
      </w:r>
      <w:r w:rsidR="00C40A2D" w:rsidRPr="00C925F7">
        <w:rPr>
          <w:rFonts w:ascii="Arial" w:hAnsi="Arial" w:cs="Arial"/>
          <w:sz w:val="22"/>
          <w:szCs w:val="22"/>
        </w:rPr>
        <w:t xml:space="preserve"> und </w:t>
      </w:r>
      <w:r w:rsidR="00742F39" w:rsidRPr="00C925F7">
        <w:rPr>
          <w:rFonts w:ascii="Arial" w:hAnsi="Arial" w:cs="Arial"/>
          <w:sz w:val="22"/>
          <w:szCs w:val="22"/>
        </w:rPr>
        <w:t>weiterhin rund 900 Meter lang sein.</w:t>
      </w:r>
      <w:r w:rsidR="00DB6098" w:rsidRPr="00C925F7">
        <w:rPr>
          <w:rFonts w:ascii="Arial" w:hAnsi="Arial" w:cs="Arial"/>
          <w:sz w:val="22"/>
          <w:szCs w:val="22"/>
        </w:rPr>
        <w:t xml:space="preserve"> </w:t>
      </w:r>
      <w:r w:rsidR="00C40A2D" w:rsidRPr="00C925F7">
        <w:rPr>
          <w:rFonts w:ascii="Arial" w:hAnsi="Arial" w:cs="Arial"/>
          <w:sz w:val="22"/>
          <w:szCs w:val="22"/>
        </w:rPr>
        <w:t>A</w:t>
      </w:r>
      <w:r w:rsidR="00392C85" w:rsidRPr="00C925F7">
        <w:rPr>
          <w:rFonts w:ascii="Arial" w:hAnsi="Arial" w:cs="Arial"/>
          <w:sz w:val="22"/>
          <w:szCs w:val="22"/>
        </w:rPr>
        <w:t xml:space="preserve">uch der Eingangsbereich </w:t>
      </w:r>
      <w:r w:rsidR="00C40A2D" w:rsidRPr="00C925F7">
        <w:rPr>
          <w:rFonts w:ascii="Arial" w:hAnsi="Arial" w:cs="Arial"/>
          <w:sz w:val="22"/>
          <w:szCs w:val="22"/>
        </w:rPr>
        <w:t xml:space="preserve">des </w:t>
      </w:r>
      <w:r w:rsidR="00C40A2D" w:rsidRPr="00C925F7">
        <w:rPr>
          <w:rFonts w:ascii="Arial" w:hAnsi="Arial" w:cs="Arial"/>
          <w:sz w:val="22"/>
          <w:szCs w:val="22"/>
        </w:rPr>
        <w:lastRenderedPageBreak/>
        <w:t xml:space="preserve">traditionsreichen Symbols im Französischen Themenbereich erhält im Zuge der Umbaumaßnahmen </w:t>
      </w:r>
      <w:r w:rsidR="00DB6098" w:rsidRPr="00C925F7">
        <w:rPr>
          <w:rFonts w:ascii="Arial" w:hAnsi="Arial" w:cs="Arial"/>
          <w:sz w:val="22"/>
          <w:szCs w:val="22"/>
        </w:rPr>
        <w:t xml:space="preserve">einen neuen Anstrich: </w:t>
      </w:r>
      <w:r w:rsidR="001876EF" w:rsidRPr="00C925F7">
        <w:rPr>
          <w:rFonts w:ascii="Arial" w:hAnsi="Arial" w:cs="Arial"/>
          <w:sz w:val="22"/>
          <w:szCs w:val="22"/>
        </w:rPr>
        <w:t xml:space="preserve">Eine typische Pariser Architektur </w:t>
      </w:r>
      <w:r w:rsidR="00024141" w:rsidRPr="00C925F7">
        <w:rPr>
          <w:rFonts w:ascii="Arial" w:hAnsi="Arial" w:cs="Arial"/>
          <w:sz w:val="22"/>
          <w:szCs w:val="22"/>
        </w:rPr>
        <w:t xml:space="preserve">mit einem originalgetreuen Nachbau des Varieté-Theaters „Moulin Rouge“ </w:t>
      </w:r>
      <w:r w:rsidR="001876EF" w:rsidRPr="00C925F7">
        <w:rPr>
          <w:rFonts w:ascii="Arial" w:hAnsi="Arial" w:cs="Arial"/>
          <w:sz w:val="22"/>
          <w:szCs w:val="22"/>
        </w:rPr>
        <w:t>lädt</w:t>
      </w:r>
      <w:r w:rsidR="00796E5F">
        <w:rPr>
          <w:rFonts w:ascii="Arial" w:hAnsi="Arial" w:cs="Arial"/>
          <w:sz w:val="22"/>
          <w:szCs w:val="22"/>
        </w:rPr>
        <w:t xml:space="preserve"> in die Belle </w:t>
      </w:r>
      <w:proofErr w:type="spellStart"/>
      <w:r w:rsidR="00796E5F">
        <w:rPr>
          <w:rFonts w:ascii="Arial" w:hAnsi="Arial" w:cs="Arial"/>
          <w:sz w:val="22"/>
          <w:szCs w:val="22"/>
        </w:rPr>
        <w:t>É</w:t>
      </w:r>
      <w:r w:rsidR="00DB6098" w:rsidRPr="00C925F7">
        <w:rPr>
          <w:rFonts w:ascii="Arial" w:hAnsi="Arial" w:cs="Arial"/>
          <w:sz w:val="22"/>
          <w:szCs w:val="22"/>
        </w:rPr>
        <w:t>poque</w:t>
      </w:r>
      <w:proofErr w:type="spellEnd"/>
      <w:r w:rsidR="00DB6098" w:rsidRPr="00C925F7">
        <w:rPr>
          <w:rFonts w:ascii="Arial" w:hAnsi="Arial" w:cs="Arial"/>
          <w:sz w:val="22"/>
          <w:szCs w:val="22"/>
        </w:rPr>
        <w:t xml:space="preserve"> </w:t>
      </w:r>
      <w:r w:rsidR="00C40A2D" w:rsidRPr="00C925F7">
        <w:rPr>
          <w:rFonts w:ascii="Arial" w:hAnsi="Arial" w:cs="Arial"/>
          <w:sz w:val="22"/>
          <w:szCs w:val="22"/>
        </w:rPr>
        <w:t>der</w:t>
      </w:r>
      <w:r w:rsidR="00DB6098" w:rsidRPr="00C925F7">
        <w:rPr>
          <w:rFonts w:ascii="Arial" w:hAnsi="Arial" w:cs="Arial"/>
          <w:sz w:val="22"/>
          <w:szCs w:val="22"/>
        </w:rPr>
        <w:t xml:space="preserve"> Hauptstadt ein.</w:t>
      </w:r>
      <w:r w:rsidR="00C40A2D" w:rsidRPr="00C925F7">
        <w:rPr>
          <w:rFonts w:ascii="Arial" w:hAnsi="Arial" w:cs="Arial"/>
          <w:sz w:val="22"/>
          <w:szCs w:val="22"/>
        </w:rPr>
        <w:t xml:space="preserve"> </w:t>
      </w:r>
      <w:r w:rsidR="00024141" w:rsidRPr="00C925F7">
        <w:rPr>
          <w:rFonts w:ascii="Arial" w:hAnsi="Arial" w:cs="Arial"/>
          <w:sz w:val="22"/>
          <w:szCs w:val="22"/>
        </w:rPr>
        <w:t>Die attraktive Neugestaltung versetzt die Besucher in das 19. Jahrhundert und lädt zu</w:t>
      </w:r>
      <w:r w:rsidR="00570401">
        <w:rPr>
          <w:rFonts w:ascii="Arial" w:hAnsi="Arial" w:cs="Arial"/>
          <w:sz w:val="22"/>
          <w:szCs w:val="22"/>
        </w:rPr>
        <w:t>r Einstimmung auf den „</w:t>
      </w:r>
      <w:proofErr w:type="spellStart"/>
      <w:r w:rsidR="00570401">
        <w:rPr>
          <w:rFonts w:ascii="Arial" w:hAnsi="Arial" w:cs="Arial"/>
          <w:sz w:val="22"/>
          <w:szCs w:val="22"/>
        </w:rPr>
        <w:t>Eurosat</w:t>
      </w:r>
      <w:proofErr w:type="spellEnd"/>
      <w:r w:rsidR="00570401">
        <w:rPr>
          <w:rFonts w:ascii="Arial" w:hAnsi="Arial" w:cs="Arial"/>
          <w:sz w:val="22"/>
          <w:szCs w:val="22"/>
        </w:rPr>
        <w:t xml:space="preserve"> ‒</w:t>
      </w:r>
      <w:r w:rsidR="00024141" w:rsidRPr="00C925F7">
        <w:rPr>
          <w:rFonts w:ascii="Arial" w:hAnsi="Arial" w:cs="Arial"/>
          <w:sz w:val="22"/>
          <w:szCs w:val="22"/>
        </w:rPr>
        <w:t xml:space="preserve"> </w:t>
      </w:r>
      <w:proofErr w:type="spellStart"/>
      <w:r w:rsidR="00024141" w:rsidRPr="00C925F7">
        <w:rPr>
          <w:rFonts w:ascii="Arial" w:hAnsi="Arial" w:cs="Arial"/>
          <w:sz w:val="22"/>
          <w:szCs w:val="22"/>
        </w:rPr>
        <w:t>C</w:t>
      </w:r>
      <w:r w:rsidR="00D30589" w:rsidRPr="00C925F7">
        <w:rPr>
          <w:rFonts w:ascii="Arial" w:hAnsi="Arial" w:cs="Arial"/>
          <w:sz w:val="22"/>
          <w:szCs w:val="22"/>
        </w:rPr>
        <w:t>anCan</w:t>
      </w:r>
      <w:proofErr w:type="spellEnd"/>
      <w:r w:rsidR="00D30589" w:rsidRPr="00C925F7">
        <w:rPr>
          <w:rFonts w:ascii="Arial" w:hAnsi="Arial" w:cs="Arial"/>
          <w:sz w:val="22"/>
          <w:szCs w:val="22"/>
        </w:rPr>
        <w:t xml:space="preserve"> Coaster“ und eine „</w:t>
      </w:r>
      <w:proofErr w:type="spellStart"/>
      <w:r w:rsidR="00D30589" w:rsidRPr="00C925F7">
        <w:rPr>
          <w:rFonts w:ascii="Arial" w:hAnsi="Arial" w:cs="Arial"/>
          <w:sz w:val="22"/>
          <w:szCs w:val="22"/>
        </w:rPr>
        <w:t>Nachter</w:t>
      </w:r>
      <w:r w:rsidR="00024141" w:rsidRPr="00C925F7">
        <w:rPr>
          <w:rFonts w:ascii="Arial" w:hAnsi="Arial" w:cs="Arial"/>
          <w:sz w:val="22"/>
          <w:szCs w:val="22"/>
        </w:rPr>
        <w:t>bahnfahrt</w:t>
      </w:r>
      <w:proofErr w:type="spellEnd"/>
      <w:r w:rsidR="00024141" w:rsidRPr="00C925F7">
        <w:rPr>
          <w:rFonts w:ascii="Arial" w:hAnsi="Arial" w:cs="Arial"/>
          <w:sz w:val="22"/>
          <w:szCs w:val="22"/>
        </w:rPr>
        <w:t>“ der besonderen Art ein.</w:t>
      </w:r>
    </w:p>
    <w:p w14:paraId="7980D83F" w14:textId="1E215BD6" w:rsidR="00E50091" w:rsidRPr="00C925F7" w:rsidRDefault="00C40A2D" w:rsidP="00024141">
      <w:pPr>
        <w:spacing w:after="240" w:line="288" w:lineRule="auto"/>
        <w:ind w:left="1416"/>
        <w:jc w:val="both"/>
        <w:rPr>
          <w:rFonts w:ascii="Arial" w:hAnsi="Arial" w:cs="Arial"/>
          <w:sz w:val="22"/>
          <w:szCs w:val="22"/>
        </w:rPr>
      </w:pPr>
      <w:r w:rsidRPr="00C925F7">
        <w:rPr>
          <w:rFonts w:ascii="Arial" w:hAnsi="Arial" w:cs="Arial"/>
          <w:sz w:val="22"/>
          <w:szCs w:val="22"/>
        </w:rPr>
        <w:t xml:space="preserve">Eine </w:t>
      </w:r>
      <w:r w:rsidR="00655236" w:rsidRPr="00C925F7">
        <w:rPr>
          <w:rFonts w:ascii="Arial" w:hAnsi="Arial" w:cs="Arial"/>
          <w:sz w:val="22"/>
          <w:szCs w:val="22"/>
        </w:rPr>
        <w:t xml:space="preserve">weitere </w:t>
      </w:r>
      <w:r w:rsidR="00E50F98" w:rsidRPr="00C925F7">
        <w:rPr>
          <w:rFonts w:ascii="Arial" w:hAnsi="Arial" w:cs="Arial"/>
          <w:sz w:val="22"/>
          <w:szCs w:val="22"/>
        </w:rPr>
        <w:t>Neuheit</w:t>
      </w:r>
      <w:r w:rsidRPr="00C925F7">
        <w:rPr>
          <w:rFonts w:ascii="Arial" w:hAnsi="Arial" w:cs="Arial"/>
          <w:sz w:val="22"/>
          <w:szCs w:val="22"/>
        </w:rPr>
        <w:t xml:space="preserve"> ist die </w:t>
      </w:r>
      <w:r w:rsidR="00DB6098" w:rsidRPr="00C925F7">
        <w:rPr>
          <w:rFonts w:ascii="Arial" w:hAnsi="Arial" w:cs="Arial"/>
          <w:sz w:val="22"/>
          <w:szCs w:val="22"/>
        </w:rPr>
        <w:t xml:space="preserve">Welt von </w:t>
      </w:r>
      <w:r w:rsidRPr="00C925F7">
        <w:rPr>
          <w:rFonts w:ascii="Arial" w:hAnsi="Arial" w:cs="Arial"/>
          <w:sz w:val="22"/>
          <w:szCs w:val="22"/>
        </w:rPr>
        <w:t>„</w:t>
      </w:r>
      <w:r w:rsidR="00DB6098" w:rsidRPr="00C925F7">
        <w:rPr>
          <w:rFonts w:ascii="Arial" w:hAnsi="Arial" w:cs="Arial"/>
          <w:sz w:val="22"/>
          <w:szCs w:val="22"/>
        </w:rPr>
        <w:t>Madame Freudenreich</w:t>
      </w:r>
      <w:r w:rsidR="00C8798E" w:rsidRPr="00C925F7">
        <w:rPr>
          <w:rFonts w:ascii="Arial" w:hAnsi="Arial" w:cs="Arial"/>
          <w:sz w:val="22"/>
          <w:szCs w:val="22"/>
        </w:rPr>
        <w:t xml:space="preserve"> </w:t>
      </w:r>
      <w:proofErr w:type="spellStart"/>
      <w:r w:rsidR="00C8798E" w:rsidRPr="00C925F7">
        <w:rPr>
          <w:rFonts w:ascii="Arial" w:hAnsi="Arial" w:cs="Arial"/>
          <w:sz w:val="22"/>
          <w:szCs w:val="22"/>
        </w:rPr>
        <w:t>Curiosité</w:t>
      </w:r>
      <w:r w:rsidR="00DC4745" w:rsidRPr="00C925F7">
        <w:rPr>
          <w:rFonts w:ascii="Arial" w:hAnsi="Arial" w:cs="Arial"/>
          <w:sz w:val="22"/>
          <w:szCs w:val="22"/>
        </w:rPr>
        <w:t>s</w:t>
      </w:r>
      <w:proofErr w:type="spellEnd"/>
      <w:r w:rsidRPr="00C925F7">
        <w:rPr>
          <w:rFonts w:ascii="Arial" w:hAnsi="Arial" w:cs="Arial"/>
          <w:sz w:val="22"/>
          <w:szCs w:val="22"/>
        </w:rPr>
        <w:t>“</w:t>
      </w:r>
      <w:r w:rsidR="00DB6098" w:rsidRPr="00C925F7">
        <w:rPr>
          <w:rFonts w:ascii="Arial" w:hAnsi="Arial" w:cs="Arial"/>
          <w:sz w:val="22"/>
          <w:szCs w:val="22"/>
        </w:rPr>
        <w:t>, d</w:t>
      </w:r>
      <w:r w:rsidRPr="00C925F7">
        <w:rPr>
          <w:rFonts w:ascii="Arial" w:hAnsi="Arial" w:cs="Arial"/>
          <w:sz w:val="22"/>
          <w:szCs w:val="22"/>
        </w:rPr>
        <w:t>ie</w:t>
      </w:r>
      <w:r w:rsidR="00DB6098" w:rsidRPr="00C925F7">
        <w:rPr>
          <w:rFonts w:ascii="Arial" w:hAnsi="Arial" w:cs="Arial"/>
          <w:sz w:val="22"/>
          <w:szCs w:val="22"/>
        </w:rPr>
        <w:t xml:space="preserve"> in einer typischen Fach</w:t>
      </w:r>
      <w:r w:rsidR="00570401">
        <w:rPr>
          <w:rFonts w:ascii="Arial" w:hAnsi="Arial" w:cs="Arial"/>
          <w:sz w:val="22"/>
          <w:szCs w:val="22"/>
        </w:rPr>
        <w:t>werkhaus-Optik erstrahlt</w:t>
      </w:r>
      <w:r w:rsidRPr="00C925F7">
        <w:rPr>
          <w:rFonts w:ascii="Arial" w:hAnsi="Arial" w:cs="Arial"/>
          <w:sz w:val="22"/>
          <w:szCs w:val="22"/>
        </w:rPr>
        <w:t xml:space="preserve"> und </w:t>
      </w:r>
      <w:r w:rsidR="00DB6098" w:rsidRPr="00C925F7">
        <w:rPr>
          <w:rFonts w:ascii="Arial" w:hAnsi="Arial" w:cs="Arial"/>
          <w:sz w:val="22"/>
          <w:szCs w:val="22"/>
        </w:rPr>
        <w:t>die bisherige Attraktion „Universum der Energie“</w:t>
      </w:r>
      <w:r w:rsidR="00CB3176" w:rsidRPr="00C925F7">
        <w:rPr>
          <w:rFonts w:ascii="Arial" w:hAnsi="Arial" w:cs="Arial"/>
          <w:sz w:val="22"/>
          <w:szCs w:val="22"/>
        </w:rPr>
        <w:t xml:space="preserve"> </w:t>
      </w:r>
      <w:r w:rsidR="00570401">
        <w:rPr>
          <w:rFonts w:ascii="Arial" w:hAnsi="Arial" w:cs="Arial"/>
          <w:sz w:val="22"/>
          <w:szCs w:val="22"/>
        </w:rPr>
        <w:t>ersetzt.</w:t>
      </w:r>
      <w:r w:rsidRPr="00C925F7">
        <w:rPr>
          <w:rFonts w:ascii="Arial" w:hAnsi="Arial" w:cs="Arial"/>
          <w:sz w:val="22"/>
          <w:szCs w:val="22"/>
        </w:rPr>
        <w:t xml:space="preserve"> </w:t>
      </w:r>
      <w:r w:rsidR="00DB6098" w:rsidRPr="00C925F7">
        <w:rPr>
          <w:rFonts w:ascii="Arial" w:hAnsi="Arial" w:cs="Arial"/>
          <w:sz w:val="22"/>
          <w:szCs w:val="22"/>
        </w:rPr>
        <w:t xml:space="preserve">Neben dem Eingang zum umgestalteten Coaster </w:t>
      </w:r>
      <w:r w:rsidR="00636262" w:rsidRPr="00C925F7">
        <w:rPr>
          <w:rFonts w:ascii="Arial" w:hAnsi="Arial" w:cs="Arial"/>
          <w:sz w:val="22"/>
          <w:szCs w:val="22"/>
        </w:rPr>
        <w:t xml:space="preserve">können Groß und Klein </w:t>
      </w:r>
      <w:r w:rsidR="00DB6098" w:rsidRPr="00C925F7">
        <w:rPr>
          <w:rFonts w:ascii="Arial" w:hAnsi="Arial" w:cs="Arial"/>
          <w:sz w:val="22"/>
          <w:szCs w:val="22"/>
        </w:rPr>
        <w:t xml:space="preserve">auf verschiedene Szenarien im </w:t>
      </w:r>
      <w:r w:rsidR="00960BE3" w:rsidRPr="00C925F7">
        <w:rPr>
          <w:rFonts w:ascii="Arial" w:hAnsi="Arial" w:cs="Arial"/>
          <w:sz w:val="22"/>
          <w:szCs w:val="22"/>
        </w:rPr>
        <w:t>„</w:t>
      </w:r>
      <w:r w:rsidR="00DB6098" w:rsidRPr="00C925F7">
        <w:rPr>
          <w:rFonts w:ascii="Arial" w:hAnsi="Arial" w:cs="Arial"/>
          <w:sz w:val="22"/>
          <w:szCs w:val="22"/>
        </w:rPr>
        <w:t>Haus des großen Dinosaurier-Fans</w:t>
      </w:r>
      <w:r w:rsidR="00960BE3" w:rsidRPr="00C925F7">
        <w:rPr>
          <w:rFonts w:ascii="Arial" w:hAnsi="Arial" w:cs="Arial"/>
          <w:sz w:val="22"/>
          <w:szCs w:val="22"/>
        </w:rPr>
        <w:t>“</w:t>
      </w:r>
      <w:r w:rsidR="00636262" w:rsidRPr="00C925F7">
        <w:rPr>
          <w:rFonts w:ascii="Arial" w:hAnsi="Arial" w:cs="Arial"/>
          <w:sz w:val="22"/>
          <w:szCs w:val="22"/>
        </w:rPr>
        <w:t xml:space="preserve"> gespannt sein und </w:t>
      </w:r>
      <w:r w:rsidR="00DB6098" w:rsidRPr="00C925F7">
        <w:rPr>
          <w:rFonts w:ascii="Arial" w:hAnsi="Arial" w:cs="Arial"/>
          <w:sz w:val="22"/>
          <w:szCs w:val="22"/>
        </w:rPr>
        <w:t xml:space="preserve">jede Menge </w:t>
      </w:r>
      <w:r w:rsidR="001876EF" w:rsidRPr="00C925F7">
        <w:rPr>
          <w:rFonts w:ascii="Arial" w:hAnsi="Arial" w:cs="Arial"/>
          <w:sz w:val="22"/>
          <w:szCs w:val="22"/>
        </w:rPr>
        <w:t xml:space="preserve">Relikte </w:t>
      </w:r>
      <w:r w:rsidR="00DB6098" w:rsidRPr="00C925F7">
        <w:rPr>
          <w:rFonts w:ascii="Arial" w:hAnsi="Arial" w:cs="Arial"/>
          <w:sz w:val="22"/>
          <w:szCs w:val="22"/>
        </w:rPr>
        <w:t>von den Giganten der Vorzeit erblicken.</w:t>
      </w:r>
      <w:r w:rsidR="00AC3B2A" w:rsidRPr="00C925F7">
        <w:rPr>
          <w:rFonts w:ascii="Arial" w:hAnsi="Arial" w:cs="Arial"/>
          <w:sz w:val="22"/>
          <w:szCs w:val="22"/>
        </w:rPr>
        <w:t xml:space="preserve"> </w:t>
      </w:r>
      <w:r w:rsidR="00671B8B" w:rsidRPr="00C925F7">
        <w:rPr>
          <w:rFonts w:ascii="Arial" w:hAnsi="Arial" w:cs="Arial"/>
          <w:sz w:val="22"/>
          <w:szCs w:val="22"/>
        </w:rPr>
        <w:t xml:space="preserve">Auf dem schwimmenden Bistro-Boot </w:t>
      </w:r>
      <w:r w:rsidR="00570401">
        <w:rPr>
          <w:rFonts w:ascii="Arial" w:hAnsi="Arial" w:cs="Arial"/>
          <w:sz w:val="22"/>
          <w:szCs w:val="22"/>
        </w:rPr>
        <w:t>„</w:t>
      </w:r>
      <w:proofErr w:type="spellStart"/>
      <w:r w:rsidR="00570401">
        <w:rPr>
          <w:rFonts w:ascii="Arial" w:hAnsi="Arial" w:cs="Arial"/>
          <w:sz w:val="22"/>
          <w:szCs w:val="22"/>
        </w:rPr>
        <w:t>Liberté</w:t>
      </w:r>
      <w:proofErr w:type="spellEnd"/>
      <w:r w:rsidR="00570401">
        <w:rPr>
          <w:rFonts w:ascii="Arial" w:hAnsi="Arial" w:cs="Arial"/>
          <w:sz w:val="22"/>
          <w:szCs w:val="22"/>
        </w:rPr>
        <w:t xml:space="preserve">“ </w:t>
      </w:r>
      <w:r w:rsidR="00671B8B" w:rsidRPr="00C925F7">
        <w:rPr>
          <w:rFonts w:ascii="Arial" w:hAnsi="Arial" w:cs="Arial"/>
          <w:sz w:val="22"/>
          <w:szCs w:val="22"/>
        </w:rPr>
        <w:t xml:space="preserve">auf dem See </w:t>
      </w:r>
      <w:r w:rsidR="00570401">
        <w:rPr>
          <w:rFonts w:ascii="Arial" w:hAnsi="Arial" w:cs="Arial"/>
          <w:sz w:val="22"/>
          <w:szCs w:val="22"/>
        </w:rPr>
        <w:t>lässt es</w:t>
      </w:r>
      <w:r w:rsidR="0004028C" w:rsidRPr="00C925F7">
        <w:rPr>
          <w:rFonts w:ascii="Arial" w:hAnsi="Arial" w:cs="Arial"/>
          <w:sz w:val="22"/>
          <w:szCs w:val="22"/>
        </w:rPr>
        <w:t xml:space="preserve"> sich</w:t>
      </w:r>
      <w:r w:rsidR="00671B8B" w:rsidRPr="00C925F7">
        <w:rPr>
          <w:rFonts w:ascii="Arial" w:hAnsi="Arial" w:cs="Arial"/>
          <w:sz w:val="22"/>
          <w:szCs w:val="22"/>
        </w:rPr>
        <w:t xml:space="preserve"> anschließend nicht nur auf zwei Etagen </w:t>
      </w:r>
      <w:r w:rsidR="0004028C" w:rsidRPr="00C925F7">
        <w:rPr>
          <w:rFonts w:ascii="Arial" w:hAnsi="Arial" w:cs="Arial"/>
          <w:sz w:val="22"/>
          <w:szCs w:val="22"/>
        </w:rPr>
        <w:t xml:space="preserve">bestens </w:t>
      </w:r>
      <w:r w:rsidR="00671B8B" w:rsidRPr="00C925F7">
        <w:rPr>
          <w:rFonts w:ascii="Arial" w:hAnsi="Arial" w:cs="Arial"/>
          <w:sz w:val="22"/>
          <w:szCs w:val="22"/>
        </w:rPr>
        <w:t xml:space="preserve">stärken, sondern auch eine spektakuläre </w:t>
      </w:r>
      <w:r w:rsidR="00AC3B2A" w:rsidRPr="00C925F7">
        <w:rPr>
          <w:rFonts w:ascii="Arial" w:hAnsi="Arial" w:cs="Arial"/>
          <w:sz w:val="22"/>
          <w:szCs w:val="22"/>
        </w:rPr>
        <w:t>Wasser-Fontänen-Show</w:t>
      </w:r>
      <w:r w:rsidR="00671B8B" w:rsidRPr="00C925F7">
        <w:rPr>
          <w:rFonts w:ascii="Arial" w:hAnsi="Arial" w:cs="Arial"/>
          <w:sz w:val="22"/>
          <w:szCs w:val="22"/>
        </w:rPr>
        <w:t xml:space="preserve"> beobachten</w:t>
      </w:r>
      <w:r w:rsidR="00AC3B2A" w:rsidRPr="00C925F7">
        <w:rPr>
          <w:rFonts w:ascii="Arial" w:hAnsi="Arial" w:cs="Arial"/>
          <w:sz w:val="22"/>
          <w:szCs w:val="22"/>
        </w:rPr>
        <w:t xml:space="preserve">, welche mehrmals pro Stunde zu französischer Musik </w:t>
      </w:r>
      <w:r w:rsidR="00570401">
        <w:rPr>
          <w:rFonts w:ascii="Arial" w:hAnsi="Arial" w:cs="Arial"/>
          <w:sz w:val="22"/>
          <w:szCs w:val="22"/>
        </w:rPr>
        <w:t>läuft.</w:t>
      </w:r>
    </w:p>
    <w:p w14:paraId="73472C81" w14:textId="0809C613" w:rsidR="00E50091" w:rsidRPr="00C925F7" w:rsidRDefault="00E50091" w:rsidP="00A75205">
      <w:pPr>
        <w:spacing w:after="240" w:line="288" w:lineRule="auto"/>
        <w:ind w:left="1416"/>
        <w:jc w:val="both"/>
        <w:rPr>
          <w:rFonts w:ascii="Arial" w:hAnsi="Arial" w:cs="Arial"/>
          <w:sz w:val="22"/>
          <w:szCs w:val="22"/>
        </w:rPr>
      </w:pPr>
      <w:r w:rsidRPr="00C925F7">
        <w:rPr>
          <w:rFonts w:ascii="Arial" w:hAnsi="Arial" w:cs="Arial"/>
          <w:sz w:val="22"/>
          <w:szCs w:val="22"/>
        </w:rPr>
        <w:t>Nach der vierten Forme</w:t>
      </w:r>
      <w:r w:rsidR="00C36FB6" w:rsidRPr="00C925F7">
        <w:rPr>
          <w:rFonts w:ascii="Arial" w:hAnsi="Arial" w:cs="Arial"/>
          <w:sz w:val="22"/>
          <w:szCs w:val="22"/>
        </w:rPr>
        <w:t>l 1-Doppel-Weltmeister</w:t>
      </w:r>
      <w:r w:rsidR="00570401">
        <w:rPr>
          <w:rFonts w:ascii="Arial" w:hAnsi="Arial" w:cs="Arial"/>
          <w:sz w:val="22"/>
          <w:szCs w:val="22"/>
        </w:rPr>
        <w:t>schaft</w:t>
      </w:r>
      <w:r w:rsidR="00C36FB6" w:rsidRPr="00C925F7">
        <w:rPr>
          <w:rFonts w:ascii="Arial" w:hAnsi="Arial" w:cs="Arial"/>
          <w:sz w:val="22"/>
          <w:szCs w:val="22"/>
        </w:rPr>
        <w:t xml:space="preserve"> in Folge</w:t>
      </w:r>
      <w:r w:rsidRPr="00C925F7">
        <w:rPr>
          <w:rFonts w:ascii="Arial" w:hAnsi="Arial" w:cs="Arial"/>
          <w:sz w:val="22"/>
          <w:szCs w:val="22"/>
        </w:rPr>
        <w:t xml:space="preserve"> steht die Mercedes-Benz Hall auch in dieser Saison ganz im Zeichen der schnellsten Rennserie der Welt. Die Formel 1-Themenwelt „MONACO“ widmet sich den siegreichen Silberpfeilen, ih</w:t>
      </w:r>
      <w:r w:rsidR="00E04ACC">
        <w:rPr>
          <w:rFonts w:ascii="Arial" w:hAnsi="Arial" w:cs="Arial"/>
          <w:sz w:val="22"/>
          <w:szCs w:val="22"/>
        </w:rPr>
        <w:t>ren Rennfahrern und ihrem Team.</w:t>
      </w:r>
    </w:p>
    <w:p w14:paraId="11C5B66E" w14:textId="1587F620" w:rsidR="00A9750D" w:rsidRPr="00C925F7" w:rsidRDefault="00A9750D" w:rsidP="00A9750D">
      <w:pPr>
        <w:spacing w:after="240" w:line="288" w:lineRule="auto"/>
        <w:ind w:left="1416"/>
        <w:jc w:val="both"/>
        <w:rPr>
          <w:rFonts w:ascii="Arial" w:hAnsi="Arial" w:cs="Arial"/>
          <w:sz w:val="22"/>
          <w:szCs w:val="22"/>
        </w:rPr>
      </w:pPr>
      <w:r w:rsidRPr="00C925F7">
        <w:rPr>
          <w:rFonts w:ascii="Arial" w:hAnsi="Arial" w:cs="Arial"/>
          <w:sz w:val="22"/>
          <w:szCs w:val="22"/>
        </w:rPr>
        <w:t xml:space="preserve">Im angrenzenden Deutschen Themenbereich überrascht ab Saisonstart zudem das besonders bei </w:t>
      </w:r>
      <w:r w:rsidR="00B1213E">
        <w:rPr>
          <w:rFonts w:ascii="Arial" w:hAnsi="Arial" w:cs="Arial"/>
          <w:sz w:val="22"/>
          <w:szCs w:val="22"/>
        </w:rPr>
        <w:t>Familien</w:t>
      </w:r>
      <w:r w:rsidRPr="00C925F7">
        <w:rPr>
          <w:rFonts w:ascii="Arial" w:hAnsi="Arial" w:cs="Arial"/>
          <w:sz w:val="22"/>
          <w:szCs w:val="22"/>
        </w:rPr>
        <w:t xml:space="preserve"> beliebte ehemalige Fahrgeschäft „Old 99“ mit neuer Thematisierung: Passend zum Kinostart der Realverfilmung von „Jim Knopf und Lukas der Lokomotivführer“, die ab dem 29. März bundesweit zu sehen ist, können sich die Jüngsten mit Michael Endes „Jim Knopf – Reise durch </w:t>
      </w:r>
      <w:proofErr w:type="spellStart"/>
      <w:r w:rsidRPr="00C925F7">
        <w:rPr>
          <w:rFonts w:ascii="Arial" w:hAnsi="Arial" w:cs="Arial"/>
          <w:sz w:val="22"/>
          <w:szCs w:val="22"/>
        </w:rPr>
        <w:t>Lummerland</w:t>
      </w:r>
      <w:proofErr w:type="spellEnd"/>
      <w:r w:rsidRPr="00C925F7">
        <w:rPr>
          <w:rFonts w:ascii="Arial" w:hAnsi="Arial" w:cs="Arial"/>
          <w:sz w:val="22"/>
          <w:szCs w:val="22"/>
        </w:rPr>
        <w:t xml:space="preserve">“ auch im Europa-Park auf ein großes Abenteuer begeben. Ermöglicht wird die Einbettung dieses bedeutenden deutschen Kulturguts im Herzen von Europas beliebtestem Freizeitpark durch eine Kooperation mit Warner </w:t>
      </w:r>
      <w:proofErr w:type="spellStart"/>
      <w:proofErr w:type="gramStart"/>
      <w:r w:rsidRPr="00C925F7">
        <w:rPr>
          <w:rFonts w:ascii="Arial" w:hAnsi="Arial" w:cs="Arial"/>
          <w:sz w:val="22"/>
          <w:szCs w:val="22"/>
        </w:rPr>
        <w:t>Bros</w:t>
      </w:r>
      <w:proofErr w:type="spellEnd"/>
      <w:r w:rsidRPr="00C925F7">
        <w:rPr>
          <w:rFonts w:ascii="Arial" w:hAnsi="Arial" w:cs="Arial"/>
          <w:sz w:val="22"/>
          <w:szCs w:val="22"/>
        </w:rPr>
        <w:t>.,</w:t>
      </w:r>
      <w:proofErr w:type="gramEnd"/>
      <w:r w:rsidRPr="00C925F7">
        <w:rPr>
          <w:rFonts w:ascii="Arial" w:hAnsi="Arial" w:cs="Arial"/>
          <w:sz w:val="22"/>
          <w:szCs w:val="22"/>
        </w:rPr>
        <w:t xml:space="preserve"> Rat Pack, </w:t>
      </w:r>
      <w:proofErr w:type="spellStart"/>
      <w:r w:rsidRPr="00C925F7">
        <w:rPr>
          <w:rFonts w:ascii="Arial" w:hAnsi="Arial" w:cs="Arial"/>
          <w:sz w:val="22"/>
          <w:szCs w:val="22"/>
        </w:rPr>
        <w:t>Malao</w:t>
      </w:r>
      <w:proofErr w:type="spellEnd"/>
      <w:r w:rsidRPr="00C925F7">
        <w:rPr>
          <w:rFonts w:ascii="Arial" w:hAnsi="Arial" w:cs="Arial"/>
          <w:sz w:val="22"/>
          <w:szCs w:val="22"/>
        </w:rPr>
        <w:t xml:space="preserve"> und der Erbengemeinschaft Michael Ende.</w:t>
      </w:r>
    </w:p>
    <w:p w14:paraId="2AFA2D18" w14:textId="3B609837" w:rsidR="005C3D00" w:rsidRPr="00C925F7" w:rsidRDefault="008423E1" w:rsidP="00D90EAA">
      <w:pPr>
        <w:spacing w:after="240" w:line="288" w:lineRule="auto"/>
        <w:ind w:left="1416"/>
        <w:jc w:val="both"/>
        <w:rPr>
          <w:rFonts w:ascii="Arial" w:hAnsi="Arial" w:cs="Arial"/>
          <w:bCs/>
          <w:sz w:val="22"/>
          <w:szCs w:val="22"/>
          <w:lang w:eastAsia="en-US"/>
        </w:rPr>
      </w:pPr>
      <w:r w:rsidRPr="00C925F7">
        <w:rPr>
          <w:rFonts w:ascii="Arial" w:hAnsi="Arial" w:cs="Arial"/>
          <w:sz w:val="22"/>
          <w:szCs w:val="22"/>
        </w:rPr>
        <w:t xml:space="preserve">Bereits seit der Wintersaison ist </w:t>
      </w:r>
      <w:proofErr w:type="spellStart"/>
      <w:r w:rsidRPr="00C925F7">
        <w:rPr>
          <w:rFonts w:ascii="Arial" w:hAnsi="Arial" w:cs="Arial"/>
          <w:sz w:val="22"/>
          <w:szCs w:val="22"/>
        </w:rPr>
        <w:t>Paddington</w:t>
      </w:r>
      <w:proofErr w:type="spellEnd"/>
      <w:r w:rsidRPr="00C925F7">
        <w:rPr>
          <w:rFonts w:ascii="Arial" w:hAnsi="Arial" w:cs="Arial"/>
          <w:sz w:val="22"/>
          <w:szCs w:val="22"/>
        </w:rPr>
        <w:t xml:space="preserve"> in Deutschlands größtem Freizeitpark zu Hause. Auf dem „Alpenexpress </w:t>
      </w:r>
      <w:proofErr w:type="spellStart"/>
      <w:r w:rsidRPr="00C925F7">
        <w:rPr>
          <w:rFonts w:ascii="Arial" w:hAnsi="Arial" w:cs="Arial"/>
          <w:sz w:val="22"/>
          <w:szCs w:val="22"/>
        </w:rPr>
        <w:t>Coastiality</w:t>
      </w:r>
      <w:proofErr w:type="spellEnd"/>
      <w:r w:rsidRPr="00C925F7">
        <w:rPr>
          <w:rFonts w:ascii="Arial" w:hAnsi="Arial" w:cs="Arial"/>
          <w:sz w:val="22"/>
          <w:szCs w:val="22"/>
        </w:rPr>
        <w:t xml:space="preserve">“ in Österreich können die Gäste </w:t>
      </w:r>
      <w:r w:rsidR="00A65183" w:rsidRPr="00C925F7">
        <w:rPr>
          <w:rFonts w:ascii="Arial" w:hAnsi="Arial" w:cs="Arial"/>
          <w:sz w:val="22"/>
          <w:szCs w:val="22"/>
        </w:rPr>
        <w:t xml:space="preserve">dank einer Kooperation mit </w:t>
      </w:r>
      <w:proofErr w:type="spellStart"/>
      <w:r w:rsidR="00A65183" w:rsidRPr="00C925F7">
        <w:rPr>
          <w:rFonts w:ascii="Arial" w:hAnsi="Arial" w:cs="Arial"/>
          <w:sz w:val="22"/>
          <w:szCs w:val="22"/>
        </w:rPr>
        <w:t>StudioCanal</w:t>
      </w:r>
      <w:proofErr w:type="spellEnd"/>
      <w:r w:rsidR="00A65183" w:rsidRPr="00C925F7">
        <w:rPr>
          <w:rFonts w:ascii="Arial" w:hAnsi="Arial" w:cs="Arial"/>
          <w:sz w:val="22"/>
          <w:szCs w:val="22"/>
        </w:rPr>
        <w:t xml:space="preserve"> </w:t>
      </w:r>
      <w:r w:rsidRPr="00C925F7">
        <w:rPr>
          <w:rFonts w:ascii="Arial" w:hAnsi="Arial" w:cs="Arial"/>
          <w:sz w:val="22"/>
          <w:szCs w:val="22"/>
        </w:rPr>
        <w:t xml:space="preserve">nicht nur gemeinsam mit der beliebten Kinderbuchfigur unterwegs sein, sondern die Fahrt auch aktiv durch Kopfbewegungen beeinflussen. Darüber hinaus gibt </w:t>
      </w:r>
      <w:r w:rsidR="00E56939" w:rsidRPr="00C925F7">
        <w:rPr>
          <w:rFonts w:ascii="Arial" w:hAnsi="Arial" w:cs="Arial"/>
          <w:sz w:val="22"/>
          <w:szCs w:val="22"/>
        </w:rPr>
        <w:t xml:space="preserve">es </w:t>
      </w:r>
      <w:r w:rsidRPr="00C925F7">
        <w:rPr>
          <w:rFonts w:ascii="Arial" w:hAnsi="Arial" w:cs="Arial"/>
          <w:sz w:val="22"/>
          <w:szCs w:val="22"/>
        </w:rPr>
        <w:t>vieles</w:t>
      </w:r>
      <w:r w:rsidR="00E56939" w:rsidRPr="00C925F7">
        <w:rPr>
          <w:rFonts w:ascii="Arial" w:hAnsi="Arial" w:cs="Arial"/>
          <w:sz w:val="22"/>
          <w:szCs w:val="22"/>
        </w:rPr>
        <w:t xml:space="preserve"> </w:t>
      </w:r>
      <w:r w:rsidRPr="00C925F7">
        <w:rPr>
          <w:rFonts w:ascii="Arial" w:hAnsi="Arial" w:cs="Arial"/>
          <w:sz w:val="22"/>
          <w:szCs w:val="22"/>
        </w:rPr>
        <w:t xml:space="preserve">rund um das süße </w:t>
      </w:r>
      <w:r w:rsidR="00270308" w:rsidRPr="00C925F7">
        <w:rPr>
          <w:rFonts w:ascii="Arial" w:hAnsi="Arial" w:cs="Arial"/>
          <w:sz w:val="22"/>
          <w:szCs w:val="22"/>
        </w:rPr>
        <w:t>Kuscheltier</w:t>
      </w:r>
      <w:r w:rsidRPr="00C925F7">
        <w:rPr>
          <w:rFonts w:ascii="Arial" w:hAnsi="Arial" w:cs="Arial"/>
          <w:sz w:val="22"/>
          <w:szCs w:val="22"/>
        </w:rPr>
        <w:t xml:space="preserve"> mit den großen Knopfaugen im Englischen Themenbereich zu </w:t>
      </w:r>
      <w:r w:rsidR="00066488" w:rsidRPr="00C925F7">
        <w:rPr>
          <w:rFonts w:ascii="Arial" w:hAnsi="Arial" w:cs="Arial"/>
          <w:sz w:val="22"/>
          <w:szCs w:val="22"/>
        </w:rPr>
        <w:t xml:space="preserve">entdecken. Mit der </w:t>
      </w:r>
      <w:r w:rsidR="00E56939" w:rsidRPr="00C925F7">
        <w:rPr>
          <w:rFonts w:ascii="Arial" w:hAnsi="Arial" w:cs="Arial"/>
          <w:sz w:val="22"/>
          <w:szCs w:val="22"/>
        </w:rPr>
        <w:t xml:space="preserve">dampfenden </w:t>
      </w:r>
      <w:r w:rsidR="00066488" w:rsidRPr="00C925F7">
        <w:rPr>
          <w:rFonts w:ascii="Arial" w:hAnsi="Arial" w:cs="Arial"/>
          <w:sz w:val="22"/>
          <w:szCs w:val="22"/>
        </w:rPr>
        <w:t>Panoramabahn am Bahnhof „</w:t>
      </w:r>
      <w:proofErr w:type="spellStart"/>
      <w:r w:rsidR="00066488" w:rsidRPr="00C925F7">
        <w:rPr>
          <w:rFonts w:ascii="Arial" w:hAnsi="Arial" w:cs="Arial"/>
          <w:sz w:val="22"/>
          <w:szCs w:val="22"/>
        </w:rPr>
        <w:t>Paddington</w:t>
      </w:r>
      <w:proofErr w:type="spellEnd"/>
      <w:r w:rsidR="00066488" w:rsidRPr="00C925F7">
        <w:rPr>
          <w:rFonts w:ascii="Arial" w:hAnsi="Arial" w:cs="Arial"/>
          <w:sz w:val="22"/>
          <w:szCs w:val="22"/>
        </w:rPr>
        <w:t xml:space="preserve"> Station“ angekommen, lässt es sich im </w:t>
      </w:r>
      <w:r w:rsidR="00AE6F43" w:rsidRPr="00C925F7">
        <w:rPr>
          <w:rFonts w:ascii="Arial" w:hAnsi="Arial" w:cs="Arial"/>
          <w:sz w:val="22"/>
          <w:szCs w:val="22"/>
        </w:rPr>
        <w:t xml:space="preserve">eigenen </w:t>
      </w:r>
      <w:r w:rsidR="00066488" w:rsidRPr="00C925F7">
        <w:rPr>
          <w:rFonts w:ascii="Arial" w:hAnsi="Arial" w:cs="Arial"/>
          <w:sz w:val="22"/>
          <w:szCs w:val="22"/>
        </w:rPr>
        <w:t xml:space="preserve">Shop herrlich nach kleinen </w:t>
      </w:r>
      <w:proofErr w:type="spellStart"/>
      <w:r w:rsidR="00E56939" w:rsidRPr="00C925F7">
        <w:rPr>
          <w:rFonts w:ascii="Arial" w:hAnsi="Arial" w:cs="Arial"/>
          <w:sz w:val="22"/>
          <w:szCs w:val="22"/>
        </w:rPr>
        <w:t>Mitbringseln</w:t>
      </w:r>
      <w:proofErr w:type="spellEnd"/>
      <w:r w:rsidR="00066488" w:rsidRPr="00C925F7">
        <w:rPr>
          <w:rFonts w:ascii="Arial" w:hAnsi="Arial" w:cs="Arial"/>
          <w:sz w:val="22"/>
          <w:szCs w:val="22"/>
        </w:rPr>
        <w:t xml:space="preserve"> Ausschau halten. </w:t>
      </w:r>
      <w:r w:rsidR="00E56939" w:rsidRPr="00C925F7">
        <w:rPr>
          <w:rFonts w:ascii="Arial" w:hAnsi="Arial" w:cs="Arial"/>
          <w:sz w:val="22"/>
          <w:szCs w:val="22"/>
        </w:rPr>
        <w:t>Außerdem</w:t>
      </w:r>
      <w:r w:rsidR="00066488" w:rsidRPr="00C925F7">
        <w:rPr>
          <w:rFonts w:ascii="Arial" w:hAnsi="Arial" w:cs="Arial"/>
          <w:sz w:val="22"/>
          <w:szCs w:val="22"/>
        </w:rPr>
        <w:t xml:space="preserve"> begrüßt </w:t>
      </w:r>
      <w:r w:rsidR="00D90EAA" w:rsidRPr="00C925F7">
        <w:rPr>
          <w:rFonts w:ascii="Arial" w:hAnsi="Arial" w:cs="Arial"/>
          <w:sz w:val="22"/>
          <w:szCs w:val="22"/>
        </w:rPr>
        <w:t xml:space="preserve">der beliebte Bär </w:t>
      </w:r>
      <w:r w:rsidR="00066488" w:rsidRPr="00C925F7">
        <w:rPr>
          <w:rFonts w:ascii="Arial" w:hAnsi="Arial" w:cs="Arial"/>
          <w:sz w:val="22"/>
          <w:szCs w:val="22"/>
        </w:rPr>
        <w:t>die</w:t>
      </w:r>
      <w:r w:rsidR="00066488" w:rsidRPr="00C925F7">
        <w:rPr>
          <w:rFonts w:ascii="Arial" w:hAnsi="Arial" w:cs="Arial"/>
          <w:bCs/>
          <w:sz w:val="22"/>
          <w:szCs w:val="22"/>
          <w:lang w:eastAsia="en-US"/>
        </w:rPr>
        <w:t xml:space="preserve"> </w:t>
      </w:r>
      <w:r w:rsidR="00CB3176" w:rsidRPr="00C925F7">
        <w:rPr>
          <w:rFonts w:ascii="Arial" w:hAnsi="Arial" w:cs="Arial"/>
          <w:bCs/>
          <w:sz w:val="22"/>
          <w:szCs w:val="22"/>
          <w:lang w:eastAsia="en-US"/>
        </w:rPr>
        <w:t>Besucher</w:t>
      </w:r>
      <w:r w:rsidR="00066488" w:rsidRPr="00C925F7">
        <w:rPr>
          <w:rFonts w:ascii="Arial" w:hAnsi="Arial" w:cs="Arial"/>
          <w:bCs/>
          <w:sz w:val="22"/>
          <w:szCs w:val="22"/>
          <w:lang w:eastAsia="en-US"/>
        </w:rPr>
        <w:t xml:space="preserve"> des Europa-Park </w:t>
      </w:r>
      <w:r w:rsidR="00D90EAA" w:rsidRPr="00C925F7">
        <w:rPr>
          <w:rFonts w:ascii="Arial" w:hAnsi="Arial" w:cs="Arial"/>
          <w:bCs/>
          <w:sz w:val="22"/>
          <w:szCs w:val="22"/>
          <w:lang w:eastAsia="en-US"/>
        </w:rPr>
        <w:t xml:space="preserve">in der neuen </w:t>
      </w:r>
      <w:proofErr w:type="spellStart"/>
      <w:r w:rsidR="00D90EAA" w:rsidRPr="00C925F7">
        <w:rPr>
          <w:rFonts w:ascii="Arial" w:hAnsi="Arial" w:cs="Arial"/>
          <w:bCs/>
          <w:sz w:val="22"/>
          <w:szCs w:val="22"/>
          <w:lang w:eastAsia="en-US"/>
        </w:rPr>
        <w:t>Eisshow</w:t>
      </w:r>
      <w:proofErr w:type="spellEnd"/>
      <w:r w:rsidR="00D90EAA" w:rsidRPr="00C925F7">
        <w:rPr>
          <w:rFonts w:ascii="Arial" w:hAnsi="Arial" w:cs="Arial"/>
          <w:bCs/>
          <w:sz w:val="22"/>
          <w:szCs w:val="22"/>
          <w:lang w:eastAsia="en-US"/>
        </w:rPr>
        <w:t xml:space="preserve"> „</w:t>
      </w:r>
      <w:proofErr w:type="spellStart"/>
      <w:r w:rsidR="00D90EAA" w:rsidRPr="00C925F7">
        <w:rPr>
          <w:rFonts w:ascii="Arial" w:hAnsi="Arial" w:cs="Arial"/>
          <w:bCs/>
          <w:sz w:val="22"/>
          <w:szCs w:val="22"/>
          <w:lang w:eastAsia="en-US"/>
        </w:rPr>
        <w:t>Paddington</w:t>
      </w:r>
      <w:proofErr w:type="spellEnd"/>
      <w:r w:rsidR="00D90EAA" w:rsidRPr="00C925F7">
        <w:rPr>
          <w:rFonts w:ascii="Arial" w:hAnsi="Arial" w:cs="Arial"/>
          <w:bCs/>
          <w:sz w:val="22"/>
          <w:szCs w:val="22"/>
          <w:lang w:eastAsia="en-US"/>
        </w:rPr>
        <w:t xml:space="preserve"> on </w:t>
      </w:r>
      <w:proofErr w:type="spellStart"/>
      <w:r w:rsidR="00D90EAA" w:rsidRPr="00C925F7">
        <w:rPr>
          <w:rFonts w:ascii="Arial" w:hAnsi="Arial" w:cs="Arial"/>
          <w:bCs/>
          <w:sz w:val="22"/>
          <w:szCs w:val="22"/>
          <w:lang w:eastAsia="en-US"/>
        </w:rPr>
        <w:t>Ice</w:t>
      </w:r>
      <w:proofErr w:type="spellEnd"/>
      <w:r w:rsidR="006A2EAC">
        <w:rPr>
          <w:rFonts w:ascii="Arial" w:hAnsi="Arial" w:cs="Arial"/>
          <w:bCs/>
          <w:sz w:val="22"/>
          <w:szCs w:val="22"/>
          <w:lang w:eastAsia="en-US"/>
        </w:rPr>
        <w:t xml:space="preserve"> </w:t>
      </w:r>
      <w:r w:rsidR="006A2EAC" w:rsidRPr="00C925F7">
        <w:rPr>
          <w:rFonts w:ascii="Arial" w:hAnsi="Arial" w:cs="Arial"/>
          <w:bCs/>
          <w:sz w:val="22"/>
          <w:szCs w:val="22"/>
          <w:lang w:eastAsia="en-US"/>
        </w:rPr>
        <w:t>–</w:t>
      </w:r>
      <w:r w:rsidR="006A2EAC">
        <w:rPr>
          <w:rFonts w:ascii="Arial" w:hAnsi="Arial" w:cs="Arial"/>
          <w:bCs/>
          <w:sz w:val="22"/>
          <w:szCs w:val="22"/>
          <w:lang w:eastAsia="en-US"/>
        </w:rPr>
        <w:t xml:space="preserve"> </w:t>
      </w:r>
      <w:r w:rsidR="006A2EAC" w:rsidRPr="006A2EAC">
        <w:rPr>
          <w:rFonts w:ascii="Arial" w:hAnsi="Arial" w:cs="Arial"/>
          <w:bCs/>
          <w:sz w:val="22"/>
          <w:szCs w:val="22"/>
          <w:lang w:eastAsia="en-US"/>
        </w:rPr>
        <w:t xml:space="preserve">The </w:t>
      </w:r>
      <w:proofErr w:type="spellStart"/>
      <w:r w:rsidR="006A2EAC" w:rsidRPr="006A2EAC">
        <w:rPr>
          <w:rFonts w:ascii="Arial" w:hAnsi="Arial" w:cs="Arial"/>
          <w:bCs/>
          <w:sz w:val="22"/>
          <w:szCs w:val="22"/>
          <w:lang w:eastAsia="en-US"/>
        </w:rPr>
        <w:t>Marmalade</w:t>
      </w:r>
      <w:proofErr w:type="spellEnd"/>
      <w:r w:rsidR="006A2EAC" w:rsidRPr="006A2EAC">
        <w:rPr>
          <w:rFonts w:ascii="Arial" w:hAnsi="Arial" w:cs="Arial"/>
          <w:bCs/>
          <w:sz w:val="22"/>
          <w:szCs w:val="22"/>
          <w:lang w:eastAsia="en-US"/>
        </w:rPr>
        <w:t xml:space="preserve"> Mission</w:t>
      </w:r>
      <w:r w:rsidR="00D90EAA" w:rsidRPr="00C925F7">
        <w:rPr>
          <w:rFonts w:ascii="Arial" w:hAnsi="Arial" w:cs="Arial"/>
          <w:bCs/>
          <w:sz w:val="22"/>
          <w:szCs w:val="22"/>
          <w:lang w:eastAsia="en-US"/>
        </w:rPr>
        <w:t>“.</w:t>
      </w:r>
      <w:r w:rsidR="00066488" w:rsidRPr="00C925F7">
        <w:rPr>
          <w:rFonts w:ascii="Arial" w:hAnsi="Arial" w:cs="Arial"/>
          <w:bCs/>
          <w:sz w:val="22"/>
          <w:szCs w:val="22"/>
          <w:lang w:eastAsia="en-US"/>
        </w:rPr>
        <w:t xml:space="preserve"> Die 30-minütige, lebhafte und interaktive Vorführung im Griechischen Themenbereich rückt den kuscheligen Bären und besonders seine Leibspeise – das Orangenmarmeladen-Sandwich – in den Mittelpunkt und sorgt für beste Unterhaltung</w:t>
      </w:r>
      <w:r w:rsidR="00141BB6" w:rsidRPr="00C925F7">
        <w:rPr>
          <w:rFonts w:ascii="Arial" w:hAnsi="Arial" w:cs="Arial"/>
          <w:bCs/>
          <w:sz w:val="22"/>
          <w:szCs w:val="22"/>
          <w:lang w:eastAsia="en-US"/>
        </w:rPr>
        <w:t>.</w:t>
      </w:r>
    </w:p>
    <w:p w14:paraId="461FA2B3" w14:textId="6221D672" w:rsidR="00A65183" w:rsidRPr="00C925F7" w:rsidRDefault="00A65183" w:rsidP="005E648D">
      <w:pPr>
        <w:spacing w:after="240" w:line="288" w:lineRule="auto"/>
        <w:ind w:left="1416"/>
        <w:jc w:val="both"/>
        <w:rPr>
          <w:rFonts w:ascii="Arial" w:hAnsi="Arial" w:cs="Arial"/>
          <w:sz w:val="22"/>
          <w:szCs w:val="22"/>
        </w:rPr>
      </w:pPr>
      <w:r w:rsidRPr="00C925F7">
        <w:rPr>
          <w:rFonts w:ascii="Arial" w:hAnsi="Arial" w:cs="Arial"/>
          <w:sz w:val="22"/>
          <w:szCs w:val="22"/>
        </w:rPr>
        <w:lastRenderedPageBreak/>
        <w:t xml:space="preserve">Abgesehen von dem VR-Erlebnis mit </w:t>
      </w:r>
      <w:proofErr w:type="spellStart"/>
      <w:r w:rsidRPr="00C925F7">
        <w:rPr>
          <w:rFonts w:ascii="Arial" w:hAnsi="Arial" w:cs="Arial"/>
          <w:sz w:val="22"/>
          <w:szCs w:val="22"/>
        </w:rPr>
        <w:t>Paddington</w:t>
      </w:r>
      <w:proofErr w:type="spellEnd"/>
      <w:r w:rsidRPr="00C925F7">
        <w:rPr>
          <w:rFonts w:ascii="Arial" w:hAnsi="Arial" w:cs="Arial"/>
          <w:sz w:val="22"/>
          <w:szCs w:val="22"/>
        </w:rPr>
        <w:t xml:space="preserve"> wartet auf dem „Alpenexpress </w:t>
      </w:r>
      <w:proofErr w:type="spellStart"/>
      <w:r w:rsidRPr="00C925F7">
        <w:rPr>
          <w:rFonts w:ascii="Arial" w:hAnsi="Arial" w:cs="Arial"/>
          <w:sz w:val="22"/>
          <w:szCs w:val="22"/>
        </w:rPr>
        <w:t>Coastiality</w:t>
      </w:r>
      <w:proofErr w:type="spellEnd"/>
      <w:r w:rsidRPr="00C925F7">
        <w:rPr>
          <w:rFonts w:ascii="Arial" w:hAnsi="Arial" w:cs="Arial"/>
          <w:sz w:val="22"/>
          <w:szCs w:val="22"/>
        </w:rPr>
        <w:t>“ ab Saisonst</w:t>
      </w:r>
      <w:r w:rsidR="00971C0C">
        <w:rPr>
          <w:rFonts w:ascii="Arial" w:hAnsi="Arial" w:cs="Arial"/>
          <w:sz w:val="22"/>
          <w:szCs w:val="22"/>
        </w:rPr>
        <w:t>art noch ein weiteres Abenteuer.</w:t>
      </w:r>
      <w:r w:rsidRPr="00C925F7">
        <w:rPr>
          <w:rFonts w:ascii="Arial" w:hAnsi="Arial" w:cs="Arial"/>
          <w:sz w:val="22"/>
          <w:szCs w:val="22"/>
        </w:rPr>
        <w:t xml:space="preserve"> </w:t>
      </w:r>
      <w:r w:rsidR="00971C0C">
        <w:rPr>
          <w:rFonts w:ascii="Arial" w:hAnsi="Arial" w:cs="Arial"/>
          <w:sz w:val="22"/>
          <w:szCs w:val="22"/>
        </w:rPr>
        <w:t>Da der Spielwarenhersteller</w:t>
      </w:r>
      <w:r w:rsidRPr="00C925F7">
        <w:rPr>
          <w:rFonts w:ascii="Arial" w:hAnsi="Arial" w:cs="Arial"/>
          <w:sz w:val="22"/>
          <w:szCs w:val="22"/>
        </w:rPr>
        <w:t xml:space="preserve"> </w:t>
      </w:r>
      <w:proofErr w:type="spellStart"/>
      <w:r w:rsidRPr="00C925F7">
        <w:rPr>
          <w:rFonts w:ascii="Arial" w:hAnsi="Arial" w:cs="Arial"/>
          <w:sz w:val="22"/>
          <w:szCs w:val="22"/>
        </w:rPr>
        <w:t>Simba-Dickie</w:t>
      </w:r>
      <w:proofErr w:type="spellEnd"/>
      <w:r w:rsidRPr="00C925F7">
        <w:rPr>
          <w:rFonts w:ascii="Arial" w:hAnsi="Arial" w:cs="Arial"/>
          <w:sz w:val="22"/>
          <w:szCs w:val="22"/>
        </w:rPr>
        <w:t xml:space="preserve"> und MackMedia </w:t>
      </w:r>
      <w:r w:rsidR="00971C0C">
        <w:rPr>
          <w:rFonts w:ascii="Arial" w:hAnsi="Arial" w:cs="Arial"/>
          <w:sz w:val="22"/>
          <w:szCs w:val="22"/>
        </w:rPr>
        <w:t xml:space="preserve">zusammenarbeiten, können </w:t>
      </w:r>
      <w:r w:rsidRPr="00C925F7">
        <w:rPr>
          <w:rFonts w:ascii="Arial" w:hAnsi="Arial" w:cs="Arial"/>
          <w:sz w:val="22"/>
          <w:szCs w:val="22"/>
        </w:rPr>
        <w:t xml:space="preserve">die Fahrgäste auch mit den „Alpha </w:t>
      </w:r>
      <w:proofErr w:type="spellStart"/>
      <w:r w:rsidRPr="00C925F7">
        <w:rPr>
          <w:rFonts w:ascii="Arial" w:hAnsi="Arial" w:cs="Arial"/>
          <w:sz w:val="22"/>
          <w:szCs w:val="22"/>
        </w:rPr>
        <w:t>Mods</w:t>
      </w:r>
      <w:proofErr w:type="spellEnd"/>
      <w:r w:rsidRPr="00C925F7">
        <w:rPr>
          <w:rFonts w:ascii="Arial" w:hAnsi="Arial" w:cs="Arial"/>
          <w:sz w:val="22"/>
          <w:szCs w:val="22"/>
        </w:rPr>
        <w:t xml:space="preserve"> P.D.“ unterwegs sein und vier Jungs auf einer spannenden </w:t>
      </w:r>
      <w:r w:rsidR="00E04ACC">
        <w:rPr>
          <w:rFonts w:ascii="Arial" w:hAnsi="Arial" w:cs="Arial"/>
          <w:sz w:val="22"/>
          <w:szCs w:val="22"/>
        </w:rPr>
        <w:t>Verfolgungs</w:t>
      </w:r>
      <w:r w:rsidRPr="00C925F7">
        <w:rPr>
          <w:rFonts w:ascii="Arial" w:hAnsi="Arial" w:cs="Arial"/>
          <w:sz w:val="22"/>
          <w:szCs w:val="22"/>
        </w:rPr>
        <w:t xml:space="preserve">jagd begleiten. Außerdem </w:t>
      </w:r>
      <w:r w:rsidR="005E648D" w:rsidRPr="00C925F7">
        <w:rPr>
          <w:rFonts w:ascii="Arial" w:hAnsi="Arial" w:cs="Arial"/>
          <w:sz w:val="22"/>
          <w:szCs w:val="22"/>
        </w:rPr>
        <w:t>wird die Spielzeuglinie in der neuen „</w:t>
      </w:r>
      <w:proofErr w:type="spellStart"/>
      <w:r w:rsidR="005E648D" w:rsidRPr="00C925F7">
        <w:rPr>
          <w:rFonts w:ascii="Arial" w:hAnsi="Arial" w:cs="Arial"/>
          <w:sz w:val="22"/>
          <w:szCs w:val="22"/>
        </w:rPr>
        <w:t>Majorette</w:t>
      </w:r>
      <w:proofErr w:type="spellEnd"/>
      <w:r w:rsidR="005E648D" w:rsidRPr="00C925F7">
        <w:rPr>
          <w:rFonts w:ascii="Arial" w:hAnsi="Arial" w:cs="Arial"/>
          <w:sz w:val="22"/>
          <w:szCs w:val="22"/>
        </w:rPr>
        <w:t xml:space="preserve"> Factory </w:t>
      </w:r>
      <w:proofErr w:type="spellStart"/>
      <w:r w:rsidR="005E648D" w:rsidRPr="00C925F7">
        <w:rPr>
          <w:rFonts w:ascii="Arial" w:hAnsi="Arial" w:cs="Arial"/>
          <w:sz w:val="22"/>
          <w:szCs w:val="22"/>
        </w:rPr>
        <w:t>feat</w:t>
      </w:r>
      <w:proofErr w:type="spellEnd"/>
      <w:r w:rsidR="005E648D" w:rsidRPr="00C925F7">
        <w:rPr>
          <w:rFonts w:ascii="Arial" w:hAnsi="Arial" w:cs="Arial"/>
          <w:sz w:val="22"/>
          <w:szCs w:val="22"/>
        </w:rPr>
        <w:t xml:space="preserve">. Alpha </w:t>
      </w:r>
      <w:proofErr w:type="spellStart"/>
      <w:r w:rsidR="005E648D" w:rsidRPr="00C925F7">
        <w:rPr>
          <w:rFonts w:ascii="Arial" w:hAnsi="Arial" w:cs="Arial"/>
          <w:sz w:val="22"/>
          <w:szCs w:val="22"/>
        </w:rPr>
        <w:t>Mods</w:t>
      </w:r>
      <w:proofErr w:type="spellEnd"/>
      <w:r w:rsidR="005E648D" w:rsidRPr="00C925F7">
        <w:rPr>
          <w:rFonts w:ascii="Arial" w:hAnsi="Arial" w:cs="Arial"/>
          <w:sz w:val="22"/>
          <w:szCs w:val="22"/>
        </w:rPr>
        <w:t xml:space="preserve"> P.D.“ </w:t>
      </w:r>
      <w:r w:rsidR="00971C0C">
        <w:rPr>
          <w:rFonts w:ascii="Arial" w:hAnsi="Arial" w:cs="Arial"/>
          <w:sz w:val="22"/>
          <w:szCs w:val="22"/>
        </w:rPr>
        <w:t>im Russischen Themenbereich</w:t>
      </w:r>
      <w:r w:rsidRPr="00C925F7">
        <w:rPr>
          <w:rFonts w:ascii="Arial" w:hAnsi="Arial" w:cs="Arial"/>
          <w:sz w:val="22"/>
          <w:szCs w:val="22"/>
        </w:rPr>
        <w:t xml:space="preserve"> erhältlich</w:t>
      </w:r>
      <w:r w:rsidR="005E648D" w:rsidRPr="00C925F7">
        <w:rPr>
          <w:rFonts w:ascii="Arial" w:hAnsi="Arial" w:cs="Arial"/>
          <w:sz w:val="22"/>
          <w:szCs w:val="22"/>
        </w:rPr>
        <w:t xml:space="preserve"> sein</w:t>
      </w:r>
      <w:r w:rsidRPr="00C925F7">
        <w:rPr>
          <w:rFonts w:ascii="Arial" w:hAnsi="Arial" w:cs="Arial"/>
          <w:sz w:val="22"/>
          <w:szCs w:val="22"/>
        </w:rPr>
        <w:t xml:space="preserve">, in </w:t>
      </w:r>
      <w:r w:rsidR="00971C0C">
        <w:rPr>
          <w:rFonts w:ascii="Arial" w:hAnsi="Arial" w:cs="Arial"/>
          <w:sz w:val="22"/>
          <w:szCs w:val="22"/>
        </w:rPr>
        <w:t xml:space="preserve">der </w:t>
      </w:r>
      <w:r w:rsidRPr="00C925F7">
        <w:rPr>
          <w:rFonts w:ascii="Arial" w:hAnsi="Arial" w:cs="Arial"/>
          <w:sz w:val="22"/>
          <w:szCs w:val="22"/>
        </w:rPr>
        <w:t xml:space="preserve">sich </w:t>
      </w:r>
      <w:r w:rsidR="00F260EB" w:rsidRPr="00C925F7">
        <w:rPr>
          <w:rFonts w:ascii="Arial" w:hAnsi="Arial" w:cs="Arial"/>
          <w:sz w:val="22"/>
          <w:szCs w:val="22"/>
        </w:rPr>
        <w:t>Fans</w:t>
      </w:r>
      <w:r w:rsidRPr="00C925F7">
        <w:rPr>
          <w:rFonts w:ascii="Arial" w:hAnsi="Arial" w:cs="Arial"/>
          <w:sz w:val="22"/>
          <w:szCs w:val="22"/>
        </w:rPr>
        <w:t xml:space="preserve"> </w:t>
      </w:r>
      <w:r w:rsidR="00F260EB" w:rsidRPr="00C925F7">
        <w:rPr>
          <w:rFonts w:ascii="Arial" w:hAnsi="Arial" w:cs="Arial"/>
          <w:sz w:val="22"/>
          <w:szCs w:val="22"/>
        </w:rPr>
        <w:t>ihr</w:t>
      </w:r>
      <w:r w:rsidRPr="00C925F7">
        <w:rPr>
          <w:rFonts w:ascii="Arial" w:hAnsi="Arial" w:cs="Arial"/>
          <w:sz w:val="22"/>
          <w:szCs w:val="22"/>
        </w:rPr>
        <w:t xml:space="preserve"> eigenes individuelles Spielzeugauto zusammenstellen </w:t>
      </w:r>
      <w:r w:rsidR="00F260EB" w:rsidRPr="00C925F7">
        <w:rPr>
          <w:rFonts w:ascii="Arial" w:hAnsi="Arial" w:cs="Arial"/>
          <w:sz w:val="22"/>
          <w:szCs w:val="22"/>
        </w:rPr>
        <w:t>können.</w:t>
      </w:r>
    </w:p>
    <w:p w14:paraId="4C6A935E" w14:textId="7FE5C34C" w:rsidR="004C07CF" w:rsidRPr="00C925F7" w:rsidRDefault="004C07CF" w:rsidP="004C07CF">
      <w:pPr>
        <w:spacing w:after="240" w:line="288" w:lineRule="auto"/>
        <w:ind w:left="1416"/>
        <w:jc w:val="both"/>
        <w:rPr>
          <w:rFonts w:ascii="Arial" w:hAnsi="Arial" w:cs="Arial"/>
          <w:bCs/>
          <w:sz w:val="22"/>
          <w:szCs w:val="22"/>
          <w:lang w:eastAsia="en-US"/>
        </w:rPr>
      </w:pPr>
      <w:r w:rsidRPr="00C925F7">
        <w:rPr>
          <w:rFonts w:ascii="Arial" w:hAnsi="Arial" w:cs="Arial"/>
          <w:bCs/>
          <w:sz w:val="22"/>
          <w:szCs w:val="22"/>
          <w:lang w:eastAsia="en-US"/>
        </w:rPr>
        <w:t xml:space="preserve">Am neuen </w:t>
      </w:r>
      <w:r w:rsidR="001D4B6C" w:rsidRPr="00C925F7">
        <w:rPr>
          <w:rFonts w:ascii="Arial" w:hAnsi="Arial" w:cs="Arial"/>
          <w:sz w:val="22"/>
          <w:szCs w:val="22"/>
        </w:rPr>
        <w:t xml:space="preserve">Imbiss „CMAK </w:t>
      </w:r>
      <w:proofErr w:type="spellStart"/>
      <w:r w:rsidR="001D4B6C" w:rsidRPr="00C925F7">
        <w:rPr>
          <w:rFonts w:ascii="Arial" w:hAnsi="Arial" w:cs="Arial"/>
          <w:sz w:val="22"/>
          <w:szCs w:val="22"/>
        </w:rPr>
        <w:t>Russian</w:t>
      </w:r>
      <w:proofErr w:type="spellEnd"/>
      <w:r w:rsidR="001D4B6C" w:rsidRPr="00C925F7">
        <w:rPr>
          <w:rFonts w:ascii="Arial" w:hAnsi="Arial" w:cs="Arial"/>
          <w:sz w:val="22"/>
          <w:szCs w:val="22"/>
        </w:rPr>
        <w:t xml:space="preserve"> Food &amp; Burger“</w:t>
      </w:r>
      <w:r w:rsidRPr="00C925F7">
        <w:rPr>
          <w:rFonts w:ascii="Arial" w:hAnsi="Arial" w:cs="Arial"/>
          <w:sz w:val="22"/>
          <w:szCs w:val="22"/>
        </w:rPr>
        <w:t xml:space="preserve"> lässt es sich </w:t>
      </w:r>
      <w:r w:rsidR="00EF1E36" w:rsidRPr="00C925F7">
        <w:rPr>
          <w:rFonts w:ascii="Arial" w:hAnsi="Arial" w:cs="Arial"/>
          <w:sz w:val="22"/>
          <w:szCs w:val="22"/>
        </w:rPr>
        <w:t xml:space="preserve">anschließend </w:t>
      </w:r>
      <w:r w:rsidRPr="00C925F7">
        <w:rPr>
          <w:rFonts w:ascii="Arial" w:hAnsi="Arial" w:cs="Arial"/>
          <w:sz w:val="22"/>
          <w:szCs w:val="22"/>
        </w:rPr>
        <w:t xml:space="preserve">bestens stärken. </w:t>
      </w:r>
      <w:r w:rsidRPr="00C925F7">
        <w:rPr>
          <w:rFonts w:ascii="Arial" w:hAnsi="Arial" w:cs="Arial"/>
          <w:bCs/>
          <w:sz w:val="22"/>
          <w:szCs w:val="22"/>
          <w:lang w:eastAsia="en-US"/>
        </w:rPr>
        <w:t xml:space="preserve">Wer mehr Lust auf die mediterrane Küche hat, </w:t>
      </w:r>
      <w:r w:rsidR="00570401">
        <w:rPr>
          <w:rFonts w:ascii="Arial" w:hAnsi="Arial" w:cs="Arial"/>
          <w:bCs/>
          <w:sz w:val="22"/>
          <w:szCs w:val="22"/>
          <w:lang w:eastAsia="en-US"/>
        </w:rPr>
        <w:t xml:space="preserve">kann sich voraussichtlich ab Pfingsten bei </w:t>
      </w:r>
      <w:r w:rsidR="00F44691">
        <w:rPr>
          <w:rFonts w:ascii="Arial" w:hAnsi="Arial" w:cs="Arial"/>
          <w:bCs/>
          <w:sz w:val="22"/>
          <w:szCs w:val="22"/>
          <w:lang w:eastAsia="en-US"/>
        </w:rPr>
        <w:t xml:space="preserve">der </w:t>
      </w:r>
      <w:r w:rsidR="00971C0C">
        <w:rPr>
          <w:rFonts w:ascii="Arial" w:hAnsi="Arial" w:cs="Arial"/>
          <w:bCs/>
          <w:sz w:val="22"/>
          <w:szCs w:val="22"/>
          <w:lang w:eastAsia="en-US"/>
        </w:rPr>
        <w:t>„</w:t>
      </w:r>
      <w:proofErr w:type="spellStart"/>
      <w:r w:rsidR="00F44691">
        <w:rPr>
          <w:rFonts w:ascii="Arial" w:hAnsi="Arial" w:cs="Arial"/>
          <w:bCs/>
          <w:sz w:val="22"/>
          <w:szCs w:val="22"/>
          <w:lang w:eastAsia="en-US"/>
        </w:rPr>
        <w:t>Pastaria</w:t>
      </w:r>
      <w:proofErr w:type="spellEnd"/>
      <w:r w:rsidR="00F44691">
        <w:rPr>
          <w:rFonts w:ascii="Arial" w:hAnsi="Arial" w:cs="Arial"/>
          <w:bCs/>
          <w:sz w:val="22"/>
          <w:szCs w:val="22"/>
          <w:lang w:eastAsia="en-US"/>
        </w:rPr>
        <w:t xml:space="preserve"> di </w:t>
      </w:r>
      <w:r w:rsidR="00971C0C">
        <w:rPr>
          <w:rFonts w:ascii="Arial" w:hAnsi="Arial" w:cs="Arial"/>
          <w:bCs/>
          <w:sz w:val="22"/>
          <w:szCs w:val="22"/>
          <w:lang w:eastAsia="en-US"/>
        </w:rPr>
        <w:t xml:space="preserve">Enzo“ im Italienischen Themenbereich </w:t>
      </w:r>
      <w:r w:rsidR="00F53318">
        <w:rPr>
          <w:rFonts w:ascii="Arial" w:hAnsi="Arial" w:cs="Arial"/>
          <w:bCs/>
          <w:sz w:val="22"/>
          <w:szCs w:val="22"/>
          <w:lang w:eastAsia="en-US"/>
        </w:rPr>
        <w:t>„</w:t>
      </w:r>
      <w:r w:rsidR="00CA44C8">
        <w:rPr>
          <w:rFonts w:ascii="Arial" w:hAnsi="Arial" w:cs="Arial"/>
          <w:bCs/>
          <w:sz w:val="22"/>
          <w:szCs w:val="22"/>
          <w:lang w:eastAsia="en-US"/>
        </w:rPr>
        <w:t xml:space="preserve">Pasta </w:t>
      </w:r>
      <w:proofErr w:type="spellStart"/>
      <w:r w:rsidR="00CA44C8">
        <w:rPr>
          <w:rFonts w:ascii="Arial" w:hAnsi="Arial" w:cs="Arial"/>
          <w:bCs/>
          <w:sz w:val="22"/>
          <w:szCs w:val="22"/>
          <w:lang w:eastAsia="en-US"/>
        </w:rPr>
        <w:t>to</w:t>
      </w:r>
      <w:proofErr w:type="spellEnd"/>
      <w:r w:rsidR="00CA44C8">
        <w:rPr>
          <w:rFonts w:ascii="Arial" w:hAnsi="Arial" w:cs="Arial"/>
          <w:bCs/>
          <w:sz w:val="22"/>
          <w:szCs w:val="22"/>
          <w:lang w:eastAsia="en-US"/>
        </w:rPr>
        <w:t xml:space="preserve"> </w:t>
      </w:r>
      <w:proofErr w:type="spellStart"/>
      <w:r w:rsidR="00CA44C8">
        <w:rPr>
          <w:rFonts w:ascii="Arial" w:hAnsi="Arial" w:cs="Arial"/>
          <w:bCs/>
          <w:sz w:val="22"/>
          <w:szCs w:val="22"/>
          <w:lang w:eastAsia="en-US"/>
        </w:rPr>
        <w:t>go</w:t>
      </w:r>
      <w:proofErr w:type="spellEnd"/>
      <w:r w:rsidR="00CA44C8">
        <w:rPr>
          <w:rFonts w:ascii="Arial" w:hAnsi="Arial" w:cs="Arial"/>
          <w:bCs/>
          <w:sz w:val="22"/>
          <w:szCs w:val="22"/>
          <w:lang w:eastAsia="en-US"/>
        </w:rPr>
        <w:t>“</w:t>
      </w:r>
      <w:r w:rsidR="00971C0C">
        <w:rPr>
          <w:rFonts w:ascii="Arial" w:hAnsi="Arial" w:cs="Arial"/>
          <w:bCs/>
          <w:sz w:val="22"/>
          <w:szCs w:val="22"/>
          <w:lang w:eastAsia="en-US"/>
        </w:rPr>
        <w:t xml:space="preserve"> holen.</w:t>
      </w:r>
    </w:p>
    <w:p w14:paraId="4161DA94" w14:textId="38140764" w:rsidR="0024350F" w:rsidRPr="00C925F7" w:rsidRDefault="0024350F" w:rsidP="0024350F">
      <w:pPr>
        <w:spacing w:line="288" w:lineRule="auto"/>
        <w:ind w:left="1416"/>
        <w:jc w:val="both"/>
        <w:rPr>
          <w:rFonts w:ascii="Arial" w:hAnsi="Arial" w:cs="Arial"/>
          <w:b/>
          <w:sz w:val="22"/>
          <w:szCs w:val="22"/>
        </w:rPr>
      </w:pPr>
      <w:proofErr w:type="spellStart"/>
      <w:r w:rsidRPr="00C925F7">
        <w:rPr>
          <w:rFonts w:ascii="Arial" w:hAnsi="Arial" w:cs="Arial"/>
          <w:b/>
          <w:sz w:val="22"/>
          <w:szCs w:val="22"/>
        </w:rPr>
        <w:t>Rulantica</w:t>
      </w:r>
      <w:proofErr w:type="spellEnd"/>
      <w:r w:rsidR="001726F0" w:rsidRPr="00C925F7">
        <w:rPr>
          <w:rFonts w:ascii="Arial" w:hAnsi="Arial" w:cs="Arial"/>
          <w:b/>
          <w:sz w:val="22"/>
          <w:szCs w:val="22"/>
        </w:rPr>
        <w:t xml:space="preserve"> – die neue Wasserwelt des Europa-Park</w:t>
      </w:r>
    </w:p>
    <w:p w14:paraId="05DEE94F" w14:textId="10923A03" w:rsidR="002A08D0" w:rsidRPr="00C925F7" w:rsidRDefault="00CA44C8" w:rsidP="002A08D0">
      <w:pPr>
        <w:spacing w:after="240" w:line="288" w:lineRule="auto"/>
        <w:ind w:left="1416"/>
        <w:jc w:val="both"/>
        <w:rPr>
          <w:rFonts w:ascii="Arial" w:hAnsi="Arial" w:cs="Arial"/>
          <w:sz w:val="22"/>
          <w:szCs w:val="22"/>
        </w:rPr>
      </w:pPr>
      <w:r>
        <w:rPr>
          <w:rFonts w:ascii="Arial" w:hAnsi="Arial" w:cs="Arial"/>
          <w:sz w:val="22"/>
          <w:szCs w:val="22"/>
        </w:rPr>
        <w:t>Vor</w:t>
      </w:r>
      <w:r w:rsidR="00BC6294" w:rsidRPr="00C925F7">
        <w:rPr>
          <w:rFonts w:ascii="Arial" w:hAnsi="Arial" w:cs="Arial"/>
          <w:sz w:val="22"/>
          <w:szCs w:val="22"/>
        </w:rPr>
        <w:t xml:space="preserve"> den Toren des besten Freizeitparks weltweit </w:t>
      </w:r>
      <w:r>
        <w:rPr>
          <w:rFonts w:ascii="Arial" w:hAnsi="Arial" w:cs="Arial"/>
          <w:sz w:val="22"/>
          <w:szCs w:val="22"/>
        </w:rPr>
        <w:t xml:space="preserve">laufen </w:t>
      </w:r>
      <w:r w:rsidR="00BC6294" w:rsidRPr="00C925F7">
        <w:rPr>
          <w:rFonts w:ascii="Arial" w:hAnsi="Arial" w:cs="Arial"/>
          <w:sz w:val="22"/>
          <w:szCs w:val="22"/>
        </w:rPr>
        <w:t xml:space="preserve">die Bauarbeiten auf Hochtouren. Im September </w:t>
      </w:r>
      <w:r w:rsidR="005C3D00" w:rsidRPr="00C925F7">
        <w:rPr>
          <w:rFonts w:ascii="Arial" w:hAnsi="Arial" w:cs="Arial"/>
          <w:sz w:val="22"/>
          <w:szCs w:val="22"/>
        </w:rPr>
        <w:t xml:space="preserve">2017 </w:t>
      </w:r>
      <w:r w:rsidR="00BC6294" w:rsidRPr="00C925F7">
        <w:rPr>
          <w:rFonts w:ascii="Arial" w:hAnsi="Arial" w:cs="Arial"/>
          <w:sz w:val="22"/>
          <w:szCs w:val="22"/>
        </w:rPr>
        <w:t xml:space="preserve">hat der Europa-Park den Grundstein für </w:t>
      </w:r>
      <w:r w:rsidR="005C3D00" w:rsidRPr="00C925F7">
        <w:rPr>
          <w:rFonts w:ascii="Arial" w:hAnsi="Arial" w:cs="Arial"/>
          <w:sz w:val="22"/>
          <w:szCs w:val="22"/>
        </w:rPr>
        <w:t>„</w:t>
      </w:r>
      <w:proofErr w:type="spellStart"/>
      <w:r w:rsidR="005C3D00" w:rsidRPr="00C925F7">
        <w:rPr>
          <w:rFonts w:ascii="Arial" w:hAnsi="Arial" w:cs="Arial"/>
          <w:sz w:val="22"/>
          <w:szCs w:val="22"/>
        </w:rPr>
        <w:t>Rulantica</w:t>
      </w:r>
      <w:proofErr w:type="spellEnd"/>
      <w:r w:rsidR="005C3D00" w:rsidRPr="00C925F7">
        <w:rPr>
          <w:rFonts w:ascii="Arial" w:hAnsi="Arial" w:cs="Arial"/>
          <w:sz w:val="22"/>
          <w:szCs w:val="22"/>
        </w:rPr>
        <w:t>“</w:t>
      </w:r>
      <w:r w:rsidR="00BC6294" w:rsidRPr="00C925F7">
        <w:rPr>
          <w:rFonts w:ascii="Arial" w:hAnsi="Arial" w:cs="Arial"/>
          <w:sz w:val="22"/>
          <w:szCs w:val="22"/>
        </w:rPr>
        <w:t xml:space="preserve"> gelegt. </w:t>
      </w:r>
      <w:r w:rsidR="005C3D00" w:rsidRPr="00C925F7">
        <w:rPr>
          <w:rFonts w:ascii="Arial" w:hAnsi="Arial" w:cs="Arial"/>
          <w:sz w:val="22"/>
          <w:szCs w:val="22"/>
        </w:rPr>
        <w:t xml:space="preserve">Die ersten Anzeichen der neuen Wasserwelt sind </w:t>
      </w:r>
      <w:r w:rsidR="000465D5" w:rsidRPr="00C925F7">
        <w:rPr>
          <w:rFonts w:ascii="Arial" w:hAnsi="Arial" w:cs="Arial"/>
          <w:sz w:val="22"/>
          <w:szCs w:val="22"/>
        </w:rPr>
        <w:t>schon</w:t>
      </w:r>
      <w:r w:rsidR="005C3D00" w:rsidRPr="00C925F7">
        <w:rPr>
          <w:rFonts w:ascii="Arial" w:hAnsi="Arial" w:cs="Arial"/>
          <w:sz w:val="22"/>
          <w:szCs w:val="22"/>
        </w:rPr>
        <w:t xml:space="preserve"> erkennbar. </w:t>
      </w:r>
      <w:r w:rsidR="00BC6294" w:rsidRPr="00C925F7">
        <w:rPr>
          <w:rFonts w:ascii="Arial" w:hAnsi="Arial" w:cs="Arial"/>
          <w:sz w:val="22"/>
          <w:szCs w:val="22"/>
        </w:rPr>
        <w:t>Bis Ende 2019 soll die gigantische, 450.000 Quadratmeter große Resort-Erweiterung rund um das Thema Wasser in vollem Glanz erstrahlen. Zusätzlich zu Europas beliebtestem Freizeitpark lockt dann ganzjährig eine sensationelle Wasser-Erlebniswelt. Eine aufwändige nordische Thematisierung und 25 spannende Wasserattraktionen garantieren ein unvergessliches Abenteuer für die ganze Familie. Nach einem ereignisreichen Tag lädt das neue Erlebnishotel Hotel „Krønasår“ große und kleine Wasserratten zum Träumen und Entspannen ein.</w:t>
      </w:r>
    </w:p>
    <w:p w14:paraId="2013C38B" w14:textId="5BB2ED82" w:rsidR="006E3C51" w:rsidRPr="00C925F7" w:rsidRDefault="006E3C51" w:rsidP="006E3C51">
      <w:pPr>
        <w:spacing w:after="240" w:line="288" w:lineRule="auto"/>
        <w:ind w:left="1416"/>
        <w:jc w:val="both"/>
        <w:rPr>
          <w:rFonts w:ascii="Arial" w:hAnsi="Arial" w:cs="Arial"/>
          <w:sz w:val="22"/>
          <w:szCs w:val="22"/>
        </w:rPr>
      </w:pPr>
      <w:r w:rsidRPr="00C925F7">
        <w:rPr>
          <w:rFonts w:ascii="Arial" w:hAnsi="Arial" w:cs="Arial"/>
          <w:sz w:val="22"/>
          <w:szCs w:val="22"/>
        </w:rPr>
        <w:t xml:space="preserve">Im ehemaligen „Historama“ im Luxemburgischen Themenbereich dürfen sich die Besucher ab Saisonstart außerdem auf die „Reise nach </w:t>
      </w:r>
      <w:proofErr w:type="spellStart"/>
      <w:r w:rsidRPr="00C925F7">
        <w:rPr>
          <w:rFonts w:ascii="Arial" w:hAnsi="Arial" w:cs="Arial"/>
          <w:sz w:val="22"/>
          <w:szCs w:val="22"/>
        </w:rPr>
        <w:t>Rulantica</w:t>
      </w:r>
      <w:proofErr w:type="spellEnd"/>
      <w:r w:rsidRPr="00C925F7">
        <w:rPr>
          <w:rFonts w:ascii="Arial" w:hAnsi="Arial" w:cs="Arial"/>
          <w:sz w:val="22"/>
          <w:szCs w:val="22"/>
        </w:rPr>
        <w:t xml:space="preserve">“ freuen. Die Ausstellung gewährt erste spannende Einblicke in die neue Wasserwelt. Im barocken </w:t>
      </w:r>
      <w:r w:rsidR="0001198B" w:rsidRPr="00C925F7">
        <w:rPr>
          <w:rFonts w:ascii="Arial" w:hAnsi="Arial" w:cs="Arial"/>
          <w:sz w:val="22"/>
          <w:szCs w:val="22"/>
        </w:rPr>
        <w:t>„</w:t>
      </w:r>
      <w:r w:rsidRPr="00C925F7">
        <w:rPr>
          <w:rFonts w:ascii="Arial" w:hAnsi="Arial" w:cs="Arial"/>
          <w:sz w:val="22"/>
          <w:szCs w:val="22"/>
        </w:rPr>
        <w:t xml:space="preserve">Europa-Park </w:t>
      </w:r>
      <w:proofErr w:type="spellStart"/>
      <w:r w:rsidRPr="00C925F7">
        <w:rPr>
          <w:rFonts w:ascii="Arial" w:hAnsi="Arial" w:cs="Arial"/>
          <w:sz w:val="22"/>
          <w:szCs w:val="22"/>
        </w:rPr>
        <w:t>Teatro</w:t>
      </w:r>
      <w:proofErr w:type="spellEnd"/>
      <w:r w:rsidR="0001198B" w:rsidRPr="00C925F7">
        <w:rPr>
          <w:rFonts w:ascii="Arial" w:hAnsi="Arial" w:cs="Arial"/>
          <w:sz w:val="22"/>
          <w:szCs w:val="22"/>
        </w:rPr>
        <w:t>“</w:t>
      </w:r>
      <w:r w:rsidRPr="00C925F7">
        <w:rPr>
          <w:rFonts w:ascii="Arial" w:hAnsi="Arial" w:cs="Arial"/>
          <w:sz w:val="22"/>
          <w:szCs w:val="22"/>
        </w:rPr>
        <w:t xml:space="preserve"> im Italienischen Themenbereich gibt es ab dem 28. April mit </w:t>
      </w:r>
      <w:r w:rsidR="00650ADC">
        <w:rPr>
          <w:rFonts w:ascii="Arial" w:hAnsi="Arial" w:cs="Arial"/>
          <w:sz w:val="22"/>
          <w:szCs w:val="22"/>
        </w:rPr>
        <w:t>„</w:t>
      </w:r>
      <w:proofErr w:type="spellStart"/>
      <w:r w:rsidR="00650ADC">
        <w:rPr>
          <w:rFonts w:ascii="Arial" w:hAnsi="Arial" w:cs="Arial"/>
          <w:sz w:val="22"/>
          <w:szCs w:val="22"/>
        </w:rPr>
        <w:t>Rulantica</w:t>
      </w:r>
      <w:proofErr w:type="spellEnd"/>
      <w:r w:rsidR="00650ADC">
        <w:rPr>
          <w:rFonts w:ascii="Arial" w:hAnsi="Arial" w:cs="Arial"/>
          <w:sz w:val="22"/>
          <w:szCs w:val="22"/>
        </w:rPr>
        <w:t xml:space="preserve"> – The</w:t>
      </w:r>
      <w:r w:rsidR="0001198B" w:rsidRPr="00C925F7">
        <w:rPr>
          <w:rFonts w:ascii="Arial" w:hAnsi="Arial" w:cs="Arial"/>
          <w:sz w:val="22"/>
          <w:szCs w:val="22"/>
        </w:rPr>
        <w:t xml:space="preserve"> Musical“</w:t>
      </w:r>
      <w:r w:rsidRPr="00C925F7">
        <w:rPr>
          <w:rFonts w:ascii="Arial" w:hAnsi="Arial" w:cs="Arial"/>
          <w:sz w:val="22"/>
          <w:szCs w:val="22"/>
        </w:rPr>
        <w:t xml:space="preserve"> ebenfalls einen Vorgeschmack auf die kommende Großattraktion. Dabei wird die bewegende Geschichte über die Entdeckung von „</w:t>
      </w:r>
      <w:proofErr w:type="spellStart"/>
      <w:r w:rsidRPr="00C925F7">
        <w:rPr>
          <w:rFonts w:ascii="Arial" w:hAnsi="Arial" w:cs="Arial"/>
          <w:sz w:val="22"/>
          <w:szCs w:val="22"/>
        </w:rPr>
        <w:t>Rulantica</w:t>
      </w:r>
      <w:proofErr w:type="spellEnd"/>
      <w:r w:rsidRPr="00C925F7">
        <w:rPr>
          <w:rFonts w:ascii="Arial" w:hAnsi="Arial" w:cs="Arial"/>
          <w:sz w:val="22"/>
          <w:szCs w:val="22"/>
        </w:rPr>
        <w:t>“ und die Kraft der wahren Liebe erzählt.</w:t>
      </w:r>
    </w:p>
    <w:p w14:paraId="69CE1D1D" w14:textId="026C732D" w:rsidR="00C677AB" w:rsidRPr="00C925F7" w:rsidRDefault="003700D2" w:rsidP="00BC5D09">
      <w:pPr>
        <w:spacing w:line="288" w:lineRule="auto"/>
        <w:ind w:left="708" w:firstLine="708"/>
        <w:jc w:val="both"/>
        <w:rPr>
          <w:rFonts w:ascii="Arial" w:hAnsi="Arial" w:cs="Arial"/>
          <w:b/>
          <w:sz w:val="22"/>
          <w:szCs w:val="22"/>
        </w:rPr>
      </w:pPr>
      <w:r w:rsidRPr="00C925F7">
        <w:rPr>
          <w:rFonts w:ascii="Arial" w:hAnsi="Arial" w:cs="Arial"/>
          <w:b/>
          <w:sz w:val="22"/>
          <w:szCs w:val="22"/>
        </w:rPr>
        <w:t>Quer</w:t>
      </w:r>
      <w:r w:rsidR="00C677AB" w:rsidRPr="00C925F7">
        <w:rPr>
          <w:rFonts w:ascii="Arial" w:hAnsi="Arial" w:cs="Arial"/>
          <w:b/>
          <w:sz w:val="22"/>
          <w:szCs w:val="22"/>
        </w:rPr>
        <w:t xml:space="preserve"> durch Europa</w:t>
      </w:r>
    </w:p>
    <w:p w14:paraId="731EA1D7" w14:textId="6F830D4A" w:rsidR="00A600F9" w:rsidRPr="00C925F7" w:rsidRDefault="00C677AB" w:rsidP="00C3461B">
      <w:pPr>
        <w:spacing w:after="240" w:line="288" w:lineRule="auto"/>
        <w:ind w:left="1416"/>
        <w:jc w:val="both"/>
        <w:rPr>
          <w:rFonts w:ascii="Arial" w:hAnsi="Arial" w:cs="Arial"/>
          <w:sz w:val="22"/>
          <w:szCs w:val="22"/>
        </w:rPr>
      </w:pPr>
      <w:r w:rsidRPr="00C925F7">
        <w:rPr>
          <w:rFonts w:ascii="Arial" w:hAnsi="Arial" w:cs="Arial"/>
          <w:sz w:val="22"/>
          <w:szCs w:val="22"/>
        </w:rPr>
        <w:t xml:space="preserve">Im Herzen des Dreiländerecks, zwischen Schwarzwald und Vogesen, liegt der beste Freizeitpark weltweit. Ob Irland, Frankreich oder Spanien </w:t>
      </w:r>
      <w:r w:rsidRPr="00C925F7">
        <w:rPr>
          <w:rFonts w:ascii="Arial" w:hAnsi="Arial" w:cs="Arial"/>
          <w:bCs/>
          <w:sz w:val="22"/>
          <w:szCs w:val="22"/>
          <w:lang w:eastAsia="en-US"/>
        </w:rPr>
        <w:t>–</w:t>
      </w:r>
      <w:r w:rsidRPr="00C925F7">
        <w:rPr>
          <w:rFonts w:ascii="Arial" w:hAnsi="Arial" w:cs="Arial"/>
          <w:sz w:val="22"/>
          <w:szCs w:val="22"/>
        </w:rPr>
        <w:t xml:space="preserve"> 15 europäische Themenbereiche mit landestypischer Architektur, Gastronomie und Vegetation warten darauf, von den Besuchern entdeckt zu werden. Auf der Reise durch Europa laden über 100 Attraktionen und Shows zu einer </w:t>
      </w:r>
      <w:r w:rsidR="00162239" w:rsidRPr="00C925F7">
        <w:rPr>
          <w:rFonts w:ascii="Arial" w:hAnsi="Arial" w:cs="Arial"/>
          <w:sz w:val="22"/>
          <w:szCs w:val="22"/>
        </w:rPr>
        <w:t xml:space="preserve">spannenden </w:t>
      </w:r>
      <w:r w:rsidR="00F01F1D">
        <w:rPr>
          <w:rFonts w:ascii="Arial" w:hAnsi="Arial" w:cs="Arial"/>
          <w:sz w:val="22"/>
          <w:szCs w:val="22"/>
        </w:rPr>
        <w:t>Tour</w:t>
      </w:r>
      <w:r w:rsidRPr="00C925F7">
        <w:rPr>
          <w:rFonts w:ascii="Arial" w:hAnsi="Arial" w:cs="Arial"/>
          <w:sz w:val="22"/>
          <w:szCs w:val="22"/>
        </w:rPr>
        <w:t xml:space="preserve"> </w:t>
      </w:r>
      <w:r w:rsidR="00BB7DC2" w:rsidRPr="00C925F7">
        <w:rPr>
          <w:rFonts w:ascii="Arial" w:hAnsi="Arial" w:cs="Arial"/>
          <w:sz w:val="22"/>
          <w:szCs w:val="22"/>
        </w:rPr>
        <w:t xml:space="preserve">ein und versprechen jede Menge Spaß </w:t>
      </w:r>
      <w:r w:rsidR="00B86821" w:rsidRPr="00C925F7">
        <w:rPr>
          <w:rFonts w:ascii="Arial" w:hAnsi="Arial" w:cs="Arial"/>
          <w:sz w:val="22"/>
          <w:szCs w:val="22"/>
        </w:rPr>
        <w:t xml:space="preserve">und Abwechslung </w:t>
      </w:r>
      <w:r w:rsidR="00BB7DC2" w:rsidRPr="00C925F7">
        <w:rPr>
          <w:rFonts w:ascii="Arial" w:hAnsi="Arial" w:cs="Arial"/>
          <w:sz w:val="22"/>
          <w:szCs w:val="22"/>
        </w:rPr>
        <w:t>für die ganze Familie</w:t>
      </w:r>
      <w:r w:rsidR="00162239" w:rsidRPr="00C925F7">
        <w:rPr>
          <w:rFonts w:ascii="Arial" w:hAnsi="Arial" w:cs="Arial"/>
          <w:sz w:val="22"/>
          <w:szCs w:val="22"/>
        </w:rPr>
        <w:t>:</w:t>
      </w:r>
      <w:r w:rsidR="00BB7DC2" w:rsidRPr="00C925F7">
        <w:rPr>
          <w:rFonts w:ascii="Arial" w:hAnsi="Arial" w:cs="Arial"/>
          <w:sz w:val="22"/>
          <w:szCs w:val="22"/>
        </w:rPr>
        <w:t xml:space="preserve"> </w:t>
      </w:r>
      <w:r w:rsidR="002546AC" w:rsidRPr="002546AC">
        <w:rPr>
          <w:rFonts w:ascii="Arial" w:hAnsi="Arial" w:cs="Arial"/>
          <w:sz w:val="22"/>
          <w:szCs w:val="22"/>
        </w:rPr>
        <w:t xml:space="preserve">Anschnallen und bereit machen zum Abflug heißt es </w:t>
      </w:r>
      <w:r w:rsidR="002546AC">
        <w:rPr>
          <w:rFonts w:ascii="Arial" w:hAnsi="Arial" w:cs="Arial"/>
          <w:sz w:val="22"/>
          <w:szCs w:val="22"/>
        </w:rPr>
        <w:t>im „</w:t>
      </w:r>
      <w:proofErr w:type="spellStart"/>
      <w:r w:rsidR="002546AC">
        <w:rPr>
          <w:rFonts w:ascii="Arial" w:hAnsi="Arial" w:cs="Arial"/>
          <w:sz w:val="22"/>
          <w:szCs w:val="22"/>
        </w:rPr>
        <w:t>Voletarium</w:t>
      </w:r>
      <w:proofErr w:type="spellEnd"/>
      <w:r w:rsidR="002546AC">
        <w:rPr>
          <w:rFonts w:ascii="Arial" w:hAnsi="Arial" w:cs="Arial"/>
          <w:sz w:val="22"/>
          <w:szCs w:val="22"/>
        </w:rPr>
        <w:t xml:space="preserve">“ im Deutschen Themenbereich. </w:t>
      </w:r>
      <w:r w:rsidR="002546AC" w:rsidRPr="002546AC">
        <w:rPr>
          <w:rFonts w:ascii="Arial" w:hAnsi="Arial" w:cs="Arial"/>
          <w:sz w:val="22"/>
          <w:szCs w:val="22"/>
        </w:rPr>
        <w:t xml:space="preserve">Das größte Flying Theater des Kontinents </w:t>
      </w:r>
      <w:r w:rsidR="002546AC">
        <w:rPr>
          <w:rFonts w:ascii="Arial" w:hAnsi="Arial" w:cs="Arial"/>
          <w:sz w:val="22"/>
          <w:szCs w:val="22"/>
        </w:rPr>
        <w:t>nimmt die Passagiere</w:t>
      </w:r>
      <w:r w:rsidR="002546AC" w:rsidRPr="002546AC">
        <w:rPr>
          <w:rFonts w:ascii="Arial" w:hAnsi="Arial" w:cs="Arial"/>
          <w:sz w:val="22"/>
          <w:szCs w:val="22"/>
        </w:rPr>
        <w:t xml:space="preserve"> </w:t>
      </w:r>
      <w:r w:rsidR="002546AC">
        <w:rPr>
          <w:rFonts w:ascii="Arial" w:hAnsi="Arial" w:cs="Arial"/>
          <w:sz w:val="22"/>
          <w:szCs w:val="22"/>
        </w:rPr>
        <w:t xml:space="preserve">mit auf </w:t>
      </w:r>
      <w:r w:rsidR="002546AC" w:rsidRPr="002546AC">
        <w:rPr>
          <w:rFonts w:ascii="Arial" w:hAnsi="Arial" w:cs="Arial"/>
          <w:sz w:val="22"/>
          <w:szCs w:val="22"/>
        </w:rPr>
        <w:t>einen a</w:t>
      </w:r>
      <w:r w:rsidR="002546AC">
        <w:rPr>
          <w:rFonts w:ascii="Arial" w:hAnsi="Arial" w:cs="Arial"/>
          <w:sz w:val="22"/>
          <w:szCs w:val="22"/>
        </w:rPr>
        <w:t>temberaubenden Flug über Europa</w:t>
      </w:r>
      <w:r w:rsidR="00C3461B">
        <w:rPr>
          <w:rFonts w:ascii="Arial" w:hAnsi="Arial" w:cs="Arial"/>
          <w:sz w:val="22"/>
          <w:szCs w:val="22"/>
        </w:rPr>
        <w:t xml:space="preserve"> und entführt sie </w:t>
      </w:r>
      <w:r w:rsidR="00C3461B" w:rsidRPr="00C3461B">
        <w:rPr>
          <w:rFonts w:ascii="Arial" w:hAnsi="Arial" w:cs="Arial"/>
          <w:sz w:val="22"/>
          <w:szCs w:val="22"/>
        </w:rPr>
        <w:t>in die faszinierende Welt der Flugpioniere Kaspar und Eckbert Eulenstein</w:t>
      </w:r>
      <w:r w:rsidR="00C3461B">
        <w:rPr>
          <w:rFonts w:ascii="Arial" w:hAnsi="Arial" w:cs="Arial"/>
          <w:sz w:val="22"/>
          <w:szCs w:val="22"/>
        </w:rPr>
        <w:t xml:space="preserve">. </w:t>
      </w:r>
      <w:r w:rsidR="00BB7DC2" w:rsidRPr="00C925F7">
        <w:rPr>
          <w:rFonts w:ascii="Arial" w:hAnsi="Arial" w:cs="Arial"/>
          <w:sz w:val="22"/>
          <w:szCs w:val="22"/>
        </w:rPr>
        <w:t xml:space="preserve">Wer es rasant mag, steigt </w:t>
      </w:r>
      <w:r w:rsidR="00C3461B">
        <w:rPr>
          <w:rFonts w:ascii="Arial" w:hAnsi="Arial" w:cs="Arial"/>
          <w:sz w:val="22"/>
          <w:szCs w:val="22"/>
        </w:rPr>
        <w:t xml:space="preserve">danach </w:t>
      </w:r>
      <w:r w:rsidR="00BB7DC2" w:rsidRPr="00C925F7">
        <w:rPr>
          <w:rFonts w:ascii="Arial" w:hAnsi="Arial" w:cs="Arial"/>
          <w:sz w:val="22"/>
          <w:szCs w:val="22"/>
        </w:rPr>
        <w:t>in eine der 13 spektakulären Achterbahnen des Euro</w:t>
      </w:r>
      <w:r w:rsidR="008227CE">
        <w:rPr>
          <w:rFonts w:ascii="Arial" w:hAnsi="Arial" w:cs="Arial"/>
          <w:sz w:val="22"/>
          <w:szCs w:val="22"/>
        </w:rPr>
        <w:t>pa-Park. In Island locken die 10</w:t>
      </w:r>
      <w:r w:rsidR="00BB7DC2" w:rsidRPr="00C925F7">
        <w:rPr>
          <w:rFonts w:ascii="Arial" w:hAnsi="Arial" w:cs="Arial"/>
          <w:sz w:val="22"/>
          <w:szCs w:val="22"/>
        </w:rPr>
        <w:t xml:space="preserve">0 km/h </w:t>
      </w:r>
      <w:r w:rsidR="00BB7DC2" w:rsidRPr="00C925F7">
        <w:rPr>
          <w:rFonts w:ascii="Arial" w:hAnsi="Arial" w:cs="Arial"/>
          <w:sz w:val="22"/>
          <w:szCs w:val="22"/>
        </w:rPr>
        <w:lastRenderedPageBreak/>
        <w:t xml:space="preserve">schnelle Holzachterbahn „WODAN – </w:t>
      </w:r>
      <w:proofErr w:type="spellStart"/>
      <w:r w:rsidR="00BB7DC2" w:rsidRPr="00C925F7">
        <w:rPr>
          <w:rFonts w:ascii="Arial" w:hAnsi="Arial" w:cs="Arial"/>
          <w:sz w:val="22"/>
          <w:szCs w:val="22"/>
        </w:rPr>
        <w:t>Timburcoaster</w:t>
      </w:r>
      <w:proofErr w:type="spellEnd"/>
      <w:r w:rsidR="00BB7DC2" w:rsidRPr="00C925F7">
        <w:rPr>
          <w:rFonts w:ascii="Arial" w:hAnsi="Arial" w:cs="Arial"/>
          <w:sz w:val="22"/>
          <w:szCs w:val="22"/>
        </w:rPr>
        <w:t xml:space="preserve">“ </w:t>
      </w:r>
      <w:r w:rsidR="00CC4606" w:rsidRPr="00C925F7">
        <w:rPr>
          <w:rFonts w:ascii="Arial" w:hAnsi="Arial" w:cs="Arial"/>
          <w:sz w:val="22"/>
          <w:szCs w:val="22"/>
        </w:rPr>
        <w:t xml:space="preserve">oder </w:t>
      </w:r>
      <w:r w:rsidR="00BB7DC2" w:rsidRPr="00C925F7">
        <w:rPr>
          <w:rFonts w:ascii="Arial" w:hAnsi="Arial" w:cs="Arial"/>
          <w:sz w:val="22"/>
          <w:szCs w:val="22"/>
        </w:rPr>
        <w:t>die Katapult-Achterbahn „</w:t>
      </w:r>
      <w:proofErr w:type="spellStart"/>
      <w:r w:rsidR="00BB7DC2" w:rsidRPr="00C925F7">
        <w:rPr>
          <w:rFonts w:ascii="Arial" w:hAnsi="Arial" w:cs="Arial"/>
          <w:sz w:val="22"/>
          <w:szCs w:val="22"/>
        </w:rPr>
        <w:t>blue</w:t>
      </w:r>
      <w:proofErr w:type="spellEnd"/>
      <w:r w:rsidR="00BB7DC2" w:rsidRPr="00C925F7">
        <w:rPr>
          <w:rFonts w:ascii="Arial" w:hAnsi="Arial" w:cs="Arial"/>
          <w:sz w:val="22"/>
          <w:szCs w:val="22"/>
        </w:rPr>
        <w:t xml:space="preserve"> </w:t>
      </w:r>
      <w:proofErr w:type="spellStart"/>
      <w:r w:rsidR="00BB7DC2" w:rsidRPr="00C925F7">
        <w:rPr>
          <w:rFonts w:ascii="Arial" w:hAnsi="Arial" w:cs="Arial"/>
          <w:sz w:val="22"/>
          <w:szCs w:val="22"/>
        </w:rPr>
        <w:t>fire</w:t>
      </w:r>
      <w:proofErr w:type="spellEnd"/>
      <w:r w:rsidR="00BB7DC2" w:rsidRPr="00C925F7">
        <w:rPr>
          <w:rFonts w:ascii="Arial" w:hAnsi="Arial" w:cs="Arial"/>
          <w:sz w:val="22"/>
          <w:szCs w:val="22"/>
        </w:rPr>
        <w:t xml:space="preserve"> </w:t>
      </w:r>
      <w:proofErr w:type="spellStart"/>
      <w:r w:rsidR="00BB7DC2" w:rsidRPr="00C925F7">
        <w:rPr>
          <w:rFonts w:ascii="Arial" w:hAnsi="Arial" w:cs="Arial"/>
          <w:sz w:val="22"/>
          <w:szCs w:val="22"/>
        </w:rPr>
        <w:t>Megacoaster</w:t>
      </w:r>
      <w:proofErr w:type="spellEnd"/>
      <w:r w:rsidR="00BB7DC2" w:rsidRPr="00C925F7">
        <w:rPr>
          <w:rFonts w:ascii="Arial" w:hAnsi="Arial" w:cs="Arial"/>
          <w:sz w:val="22"/>
          <w:szCs w:val="22"/>
        </w:rPr>
        <w:t xml:space="preserve"> </w:t>
      </w:r>
      <w:proofErr w:type="spellStart"/>
      <w:r w:rsidR="00BB7DC2" w:rsidRPr="00C925F7">
        <w:rPr>
          <w:rFonts w:ascii="Arial" w:hAnsi="Arial" w:cs="Arial"/>
          <w:sz w:val="22"/>
          <w:szCs w:val="22"/>
        </w:rPr>
        <w:t>powered</w:t>
      </w:r>
      <w:proofErr w:type="spellEnd"/>
      <w:r w:rsidR="00BB7DC2" w:rsidRPr="00C925F7">
        <w:rPr>
          <w:rFonts w:ascii="Arial" w:hAnsi="Arial" w:cs="Arial"/>
          <w:sz w:val="22"/>
          <w:szCs w:val="22"/>
        </w:rPr>
        <w:t xml:space="preserve"> </w:t>
      </w:r>
      <w:proofErr w:type="spellStart"/>
      <w:r w:rsidR="00BB7DC2" w:rsidRPr="00C925F7">
        <w:rPr>
          <w:rFonts w:ascii="Arial" w:hAnsi="Arial" w:cs="Arial"/>
          <w:sz w:val="22"/>
          <w:szCs w:val="22"/>
        </w:rPr>
        <w:t>by</w:t>
      </w:r>
      <w:proofErr w:type="spellEnd"/>
      <w:r w:rsidR="00BB7DC2" w:rsidRPr="00C925F7">
        <w:rPr>
          <w:rFonts w:ascii="Arial" w:hAnsi="Arial" w:cs="Arial"/>
          <w:sz w:val="22"/>
          <w:szCs w:val="22"/>
        </w:rPr>
        <w:t xml:space="preserve"> GAZPROM“, die in 2,5 Sekunden von 0</w:t>
      </w:r>
      <w:r w:rsidR="00CC4606" w:rsidRPr="00C925F7">
        <w:rPr>
          <w:rFonts w:ascii="Arial" w:hAnsi="Arial" w:cs="Arial"/>
          <w:sz w:val="22"/>
          <w:szCs w:val="22"/>
        </w:rPr>
        <w:t xml:space="preserve"> auf 100</w:t>
      </w:r>
      <w:r w:rsidR="00BB7DC2" w:rsidRPr="00C925F7">
        <w:rPr>
          <w:rFonts w:ascii="Arial" w:hAnsi="Arial" w:cs="Arial"/>
          <w:sz w:val="22"/>
          <w:szCs w:val="22"/>
        </w:rPr>
        <w:t xml:space="preserve"> km/h beschleunigt.</w:t>
      </w:r>
      <w:r w:rsidR="00CC4606" w:rsidRPr="00C925F7">
        <w:rPr>
          <w:rFonts w:ascii="Arial" w:hAnsi="Arial" w:cs="Arial"/>
          <w:sz w:val="22"/>
          <w:szCs w:val="22"/>
        </w:rPr>
        <w:t xml:space="preserve"> </w:t>
      </w:r>
      <w:r w:rsidR="008167CD" w:rsidRPr="00C925F7">
        <w:rPr>
          <w:rFonts w:ascii="Arial" w:hAnsi="Arial" w:cs="Arial"/>
          <w:sz w:val="22"/>
          <w:szCs w:val="22"/>
        </w:rPr>
        <w:t>In</w:t>
      </w:r>
      <w:r w:rsidR="00CC4606" w:rsidRPr="00C925F7">
        <w:rPr>
          <w:rFonts w:ascii="Arial" w:hAnsi="Arial" w:cs="Arial"/>
          <w:sz w:val="22"/>
          <w:szCs w:val="22"/>
        </w:rPr>
        <w:t xml:space="preserve"> Russland kommen Adrenalinbegeisterte </w:t>
      </w:r>
      <w:r w:rsidR="00BD6B98" w:rsidRPr="00C925F7">
        <w:rPr>
          <w:rFonts w:ascii="Arial" w:hAnsi="Arial" w:cs="Arial"/>
          <w:sz w:val="22"/>
          <w:szCs w:val="22"/>
        </w:rPr>
        <w:t xml:space="preserve">bei einer Fahrt mit der Hochgeschwindigkeits-Achterbahn „Euro-Mir“ ebenfalls </w:t>
      </w:r>
      <w:r w:rsidR="00CC4606" w:rsidRPr="00C925F7">
        <w:rPr>
          <w:rFonts w:ascii="Arial" w:hAnsi="Arial" w:cs="Arial"/>
          <w:sz w:val="22"/>
          <w:szCs w:val="22"/>
        </w:rPr>
        <w:t>voll auf ihre Kosten</w:t>
      </w:r>
      <w:r w:rsidR="00BD6B98" w:rsidRPr="00C925F7">
        <w:rPr>
          <w:rFonts w:ascii="Arial" w:hAnsi="Arial" w:cs="Arial"/>
          <w:sz w:val="22"/>
          <w:szCs w:val="22"/>
        </w:rPr>
        <w:t>.</w:t>
      </w:r>
      <w:r w:rsidR="00CC4606" w:rsidRPr="00C925F7">
        <w:rPr>
          <w:rFonts w:ascii="Arial" w:hAnsi="Arial" w:cs="Arial"/>
          <w:sz w:val="22"/>
          <w:szCs w:val="22"/>
        </w:rPr>
        <w:t xml:space="preserve"> Nervenkitzel pur verspri</w:t>
      </w:r>
      <w:r w:rsidR="00F01F1D">
        <w:rPr>
          <w:rFonts w:ascii="Arial" w:hAnsi="Arial" w:cs="Arial"/>
          <w:sz w:val="22"/>
          <w:szCs w:val="22"/>
        </w:rPr>
        <w:t xml:space="preserve">cht außerdem eine Runde mit dem </w:t>
      </w:r>
      <w:r w:rsidR="00CC4606" w:rsidRPr="00C925F7">
        <w:rPr>
          <w:rFonts w:ascii="Arial" w:hAnsi="Arial" w:cs="Arial"/>
          <w:sz w:val="22"/>
          <w:szCs w:val="22"/>
        </w:rPr>
        <w:t>73 Meter hohen „</w:t>
      </w:r>
      <w:proofErr w:type="spellStart"/>
      <w:r w:rsidR="00CC4606" w:rsidRPr="00C925F7">
        <w:rPr>
          <w:rFonts w:ascii="Arial" w:hAnsi="Arial" w:cs="Arial"/>
          <w:sz w:val="22"/>
          <w:szCs w:val="22"/>
        </w:rPr>
        <w:t>Silver</w:t>
      </w:r>
      <w:proofErr w:type="spellEnd"/>
      <w:r w:rsidR="00CC4606" w:rsidRPr="00C925F7">
        <w:rPr>
          <w:rFonts w:ascii="Arial" w:hAnsi="Arial" w:cs="Arial"/>
          <w:sz w:val="22"/>
          <w:szCs w:val="22"/>
        </w:rPr>
        <w:t xml:space="preserve"> Star“ im Französischen Themenbereich. </w:t>
      </w:r>
      <w:r w:rsidR="00DC324B" w:rsidRPr="00C925F7">
        <w:rPr>
          <w:rFonts w:ascii="Arial" w:hAnsi="Arial" w:cs="Arial"/>
          <w:sz w:val="22"/>
          <w:szCs w:val="22"/>
        </w:rPr>
        <w:t xml:space="preserve">Doch nicht nur für </w:t>
      </w:r>
      <w:r w:rsidR="003D713A" w:rsidRPr="00C925F7">
        <w:rPr>
          <w:rFonts w:ascii="Arial" w:hAnsi="Arial" w:cs="Arial"/>
          <w:sz w:val="22"/>
          <w:szCs w:val="22"/>
        </w:rPr>
        <w:t>mutige Achterbahnfans ist Deutschlands größter F</w:t>
      </w:r>
      <w:r w:rsidR="00DC324B" w:rsidRPr="00C925F7">
        <w:rPr>
          <w:rFonts w:ascii="Arial" w:hAnsi="Arial" w:cs="Arial"/>
          <w:sz w:val="22"/>
          <w:szCs w:val="22"/>
        </w:rPr>
        <w:t>reizeitpark genau das Richtige; a</w:t>
      </w:r>
      <w:r w:rsidR="008167CD" w:rsidRPr="00C925F7">
        <w:rPr>
          <w:rFonts w:ascii="Arial" w:hAnsi="Arial" w:cs="Arial"/>
          <w:sz w:val="22"/>
          <w:szCs w:val="22"/>
        </w:rPr>
        <w:t xml:space="preserve">uch ruhigere Gemüter finden, was das Herz begehrt: </w:t>
      </w:r>
      <w:r w:rsidR="00162239" w:rsidRPr="00C925F7">
        <w:rPr>
          <w:rFonts w:ascii="Arial" w:hAnsi="Arial" w:cs="Arial"/>
          <w:sz w:val="22"/>
          <w:szCs w:val="22"/>
        </w:rPr>
        <w:t>In Italien schweben die Gäste mit „</w:t>
      </w:r>
      <w:proofErr w:type="spellStart"/>
      <w:r w:rsidR="00162239" w:rsidRPr="00C925F7">
        <w:rPr>
          <w:rFonts w:ascii="Arial" w:hAnsi="Arial" w:cs="Arial"/>
          <w:sz w:val="22"/>
          <w:szCs w:val="22"/>
        </w:rPr>
        <w:t>Volo</w:t>
      </w:r>
      <w:proofErr w:type="spellEnd"/>
      <w:r w:rsidR="00162239" w:rsidRPr="00C925F7">
        <w:rPr>
          <w:rFonts w:ascii="Arial" w:hAnsi="Arial" w:cs="Arial"/>
          <w:sz w:val="22"/>
          <w:szCs w:val="22"/>
        </w:rPr>
        <w:t xml:space="preserve"> da Vinci“ </w:t>
      </w:r>
      <w:r w:rsidR="00B86821" w:rsidRPr="00C925F7">
        <w:rPr>
          <w:rFonts w:ascii="Arial" w:hAnsi="Arial" w:cs="Arial"/>
          <w:sz w:val="22"/>
          <w:szCs w:val="22"/>
        </w:rPr>
        <w:t xml:space="preserve">sanft </w:t>
      </w:r>
      <w:r w:rsidR="00162239" w:rsidRPr="00C925F7">
        <w:rPr>
          <w:rFonts w:ascii="Arial" w:hAnsi="Arial" w:cs="Arial"/>
          <w:sz w:val="22"/>
          <w:szCs w:val="22"/>
        </w:rPr>
        <w:t>durch die Lüfte</w:t>
      </w:r>
      <w:r w:rsidR="00F01F1D">
        <w:rPr>
          <w:rFonts w:ascii="Arial" w:hAnsi="Arial" w:cs="Arial"/>
          <w:sz w:val="22"/>
          <w:szCs w:val="22"/>
        </w:rPr>
        <w:t>.</w:t>
      </w:r>
      <w:r w:rsidR="00162239" w:rsidRPr="00C925F7">
        <w:rPr>
          <w:rFonts w:ascii="Arial" w:hAnsi="Arial" w:cs="Arial"/>
          <w:sz w:val="22"/>
          <w:szCs w:val="22"/>
        </w:rPr>
        <w:t xml:space="preserve"> </w:t>
      </w:r>
      <w:r w:rsidR="00A600F9" w:rsidRPr="00C925F7">
        <w:rPr>
          <w:rFonts w:ascii="Arial" w:hAnsi="Arial" w:cs="Arial"/>
          <w:sz w:val="22"/>
          <w:szCs w:val="22"/>
        </w:rPr>
        <w:t xml:space="preserve">Beliebt bei Jung und Alt ist </w:t>
      </w:r>
      <w:r w:rsidR="00DC324B" w:rsidRPr="00C925F7">
        <w:rPr>
          <w:rFonts w:ascii="Arial" w:hAnsi="Arial" w:cs="Arial"/>
          <w:sz w:val="22"/>
          <w:szCs w:val="22"/>
        </w:rPr>
        <w:t>zudem</w:t>
      </w:r>
      <w:r w:rsidR="00A600F9" w:rsidRPr="00C925F7">
        <w:rPr>
          <w:rFonts w:ascii="Arial" w:hAnsi="Arial" w:cs="Arial"/>
          <w:sz w:val="22"/>
          <w:szCs w:val="22"/>
        </w:rPr>
        <w:t xml:space="preserve"> </w:t>
      </w:r>
      <w:r w:rsidR="00B86821" w:rsidRPr="00C925F7">
        <w:rPr>
          <w:rFonts w:ascii="Arial" w:hAnsi="Arial" w:cs="Arial"/>
          <w:sz w:val="22"/>
          <w:szCs w:val="22"/>
        </w:rPr>
        <w:t>Grimms Märchenwald, wo hi</w:t>
      </w:r>
      <w:r w:rsidR="00DC324B" w:rsidRPr="00C925F7">
        <w:rPr>
          <w:rFonts w:ascii="Arial" w:hAnsi="Arial" w:cs="Arial"/>
          <w:sz w:val="22"/>
          <w:szCs w:val="22"/>
        </w:rPr>
        <w:t>nter jeder Ecke sagenhafte Wesen</w:t>
      </w:r>
      <w:r w:rsidR="00B86821" w:rsidRPr="00C925F7">
        <w:rPr>
          <w:rFonts w:ascii="Arial" w:hAnsi="Arial" w:cs="Arial"/>
          <w:sz w:val="22"/>
          <w:szCs w:val="22"/>
        </w:rPr>
        <w:t xml:space="preserve"> wie </w:t>
      </w:r>
      <w:r w:rsidR="00162239" w:rsidRPr="00C925F7">
        <w:rPr>
          <w:rFonts w:ascii="Arial" w:hAnsi="Arial" w:cs="Arial"/>
          <w:sz w:val="22"/>
          <w:szCs w:val="22"/>
        </w:rPr>
        <w:t xml:space="preserve">Frau Holle, Rapunzel und Aschenputtel </w:t>
      </w:r>
      <w:r w:rsidR="00DC324B" w:rsidRPr="00C925F7">
        <w:rPr>
          <w:rFonts w:ascii="Arial" w:hAnsi="Arial" w:cs="Arial"/>
          <w:sz w:val="22"/>
          <w:szCs w:val="22"/>
        </w:rPr>
        <w:t>und ihre liebevoll</w:t>
      </w:r>
      <w:r w:rsidR="00B86821" w:rsidRPr="00C925F7">
        <w:rPr>
          <w:rFonts w:ascii="Arial" w:hAnsi="Arial" w:cs="Arial"/>
          <w:sz w:val="22"/>
          <w:szCs w:val="22"/>
        </w:rPr>
        <w:t xml:space="preserve"> inszenierte</w:t>
      </w:r>
      <w:r w:rsidR="00DC324B" w:rsidRPr="00C925F7">
        <w:rPr>
          <w:rFonts w:ascii="Arial" w:hAnsi="Arial" w:cs="Arial"/>
          <w:sz w:val="22"/>
          <w:szCs w:val="22"/>
        </w:rPr>
        <w:t>n</w:t>
      </w:r>
      <w:r w:rsidR="00B86821" w:rsidRPr="00C925F7">
        <w:rPr>
          <w:rFonts w:ascii="Arial" w:hAnsi="Arial" w:cs="Arial"/>
          <w:sz w:val="22"/>
          <w:szCs w:val="22"/>
        </w:rPr>
        <w:t xml:space="preserve"> Geschichte</w:t>
      </w:r>
      <w:r w:rsidR="00866688" w:rsidRPr="00C925F7">
        <w:rPr>
          <w:rFonts w:ascii="Arial" w:hAnsi="Arial" w:cs="Arial"/>
          <w:sz w:val="22"/>
          <w:szCs w:val="22"/>
        </w:rPr>
        <w:t>n</w:t>
      </w:r>
      <w:r w:rsidR="00B86821" w:rsidRPr="00C925F7">
        <w:rPr>
          <w:rFonts w:ascii="Arial" w:hAnsi="Arial" w:cs="Arial"/>
          <w:sz w:val="22"/>
          <w:szCs w:val="22"/>
        </w:rPr>
        <w:t xml:space="preserve"> warten.</w:t>
      </w:r>
      <w:r w:rsidR="00A600F9" w:rsidRPr="00C925F7">
        <w:rPr>
          <w:rFonts w:ascii="Arial" w:hAnsi="Arial" w:cs="Arial"/>
          <w:sz w:val="22"/>
          <w:szCs w:val="22"/>
        </w:rPr>
        <w:t xml:space="preserve"> Vor allem an warmen Sommertagen bieten die familienfreundliche „Tiroler Wildwasserbahn“ in Österreich oder die Wasserachterbahn „Poseidon“ in Griechenland </w:t>
      </w:r>
      <w:r w:rsidR="00787D72" w:rsidRPr="00C925F7">
        <w:rPr>
          <w:rFonts w:ascii="Arial" w:hAnsi="Arial" w:cs="Arial"/>
          <w:sz w:val="22"/>
          <w:szCs w:val="22"/>
        </w:rPr>
        <w:t xml:space="preserve">eine </w:t>
      </w:r>
      <w:r w:rsidR="00866688" w:rsidRPr="00C925F7">
        <w:rPr>
          <w:rFonts w:ascii="Arial" w:hAnsi="Arial" w:cs="Arial"/>
          <w:sz w:val="22"/>
          <w:szCs w:val="22"/>
        </w:rPr>
        <w:t>willkommene</w:t>
      </w:r>
      <w:r w:rsidR="00A600F9" w:rsidRPr="00C925F7">
        <w:rPr>
          <w:rFonts w:ascii="Arial" w:hAnsi="Arial" w:cs="Arial"/>
          <w:sz w:val="22"/>
          <w:szCs w:val="22"/>
        </w:rPr>
        <w:t xml:space="preserve"> Abkühlung.</w:t>
      </w:r>
    </w:p>
    <w:p w14:paraId="2552726E" w14:textId="7CA7005E" w:rsidR="0024350F" w:rsidRPr="00C925F7" w:rsidRDefault="00336265" w:rsidP="0024350F">
      <w:pPr>
        <w:spacing w:line="288" w:lineRule="auto"/>
        <w:ind w:left="1416"/>
        <w:jc w:val="both"/>
        <w:rPr>
          <w:rFonts w:ascii="Arial" w:hAnsi="Arial" w:cs="Arial"/>
          <w:b/>
          <w:sz w:val="22"/>
          <w:szCs w:val="22"/>
        </w:rPr>
      </w:pPr>
      <w:r w:rsidRPr="00C925F7">
        <w:rPr>
          <w:rFonts w:ascii="Arial" w:hAnsi="Arial" w:cs="Arial"/>
          <w:b/>
          <w:sz w:val="22"/>
          <w:szCs w:val="22"/>
        </w:rPr>
        <w:t>Shows</w:t>
      </w:r>
    </w:p>
    <w:p w14:paraId="430F3E76" w14:textId="43817CF1" w:rsidR="00A923E5" w:rsidRPr="00C925F7" w:rsidRDefault="002855BF" w:rsidP="008018D2">
      <w:pPr>
        <w:spacing w:after="240" w:line="288" w:lineRule="auto"/>
        <w:ind w:left="1416"/>
        <w:jc w:val="both"/>
        <w:rPr>
          <w:rFonts w:ascii="Arial" w:hAnsi="Arial" w:cs="Arial"/>
          <w:sz w:val="22"/>
          <w:szCs w:val="22"/>
        </w:rPr>
      </w:pPr>
      <w:r w:rsidRPr="00C925F7">
        <w:rPr>
          <w:rFonts w:ascii="Arial" w:hAnsi="Arial" w:cs="Arial"/>
          <w:sz w:val="22"/>
          <w:szCs w:val="22"/>
        </w:rPr>
        <w:t>Darüber hinaus begeistern über 23 Stunden Showprogramm täglich</w:t>
      </w:r>
      <w:r w:rsidR="00EE4593" w:rsidRPr="00C925F7">
        <w:rPr>
          <w:rFonts w:ascii="Arial" w:hAnsi="Arial" w:cs="Arial"/>
          <w:sz w:val="22"/>
          <w:szCs w:val="22"/>
        </w:rPr>
        <w:t xml:space="preserve">. Im </w:t>
      </w:r>
      <w:r w:rsidR="0066263B" w:rsidRPr="00C925F7">
        <w:rPr>
          <w:rFonts w:ascii="Arial" w:hAnsi="Arial" w:cs="Arial"/>
          <w:sz w:val="22"/>
          <w:szCs w:val="22"/>
        </w:rPr>
        <w:t>„</w:t>
      </w:r>
      <w:proofErr w:type="spellStart"/>
      <w:r w:rsidR="00EE4593" w:rsidRPr="00C925F7">
        <w:rPr>
          <w:rFonts w:ascii="Arial" w:hAnsi="Arial" w:cs="Arial"/>
          <w:sz w:val="22"/>
          <w:szCs w:val="22"/>
        </w:rPr>
        <w:t>Globe</w:t>
      </w:r>
      <w:proofErr w:type="spellEnd"/>
      <w:r w:rsidR="00EE4593" w:rsidRPr="00C925F7">
        <w:rPr>
          <w:rFonts w:ascii="Arial" w:hAnsi="Arial" w:cs="Arial"/>
          <w:sz w:val="22"/>
          <w:szCs w:val="22"/>
        </w:rPr>
        <w:t xml:space="preserve"> </w:t>
      </w:r>
      <w:proofErr w:type="spellStart"/>
      <w:r w:rsidR="00EE4593" w:rsidRPr="00C925F7">
        <w:rPr>
          <w:rFonts w:ascii="Arial" w:hAnsi="Arial" w:cs="Arial"/>
          <w:sz w:val="22"/>
          <w:szCs w:val="22"/>
        </w:rPr>
        <w:t>Theatre</w:t>
      </w:r>
      <w:proofErr w:type="spellEnd"/>
      <w:r w:rsidR="0066263B" w:rsidRPr="00C925F7">
        <w:rPr>
          <w:rFonts w:ascii="Arial" w:hAnsi="Arial" w:cs="Arial"/>
          <w:sz w:val="22"/>
          <w:szCs w:val="22"/>
        </w:rPr>
        <w:t>“</w:t>
      </w:r>
      <w:r w:rsidR="00EE4593" w:rsidRPr="00C925F7">
        <w:rPr>
          <w:rFonts w:ascii="Arial" w:hAnsi="Arial" w:cs="Arial"/>
          <w:sz w:val="22"/>
          <w:szCs w:val="22"/>
        </w:rPr>
        <w:t xml:space="preserve"> im Englischen Themenbereich dürfen die Besucher auf </w:t>
      </w:r>
      <w:r w:rsidR="00F80274" w:rsidRPr="00C925F7">
        <w:rPr>
          <w:rFonts w:ascii="Arial" w:hAnsi="Arial" w:cs="Arial"/>
          <w:sz w:val="22"/>
          <w:szCs w:val="22"/>
        </w:rPr>
        <w:t>„Times</w:t>
      </w:r>
      <w:r w:rsidR="00BD34AE">
        <w:rPr>
          <w:rFonts w:ascii="Arial" w:hAnsi="Arial" w:cs="Arial"/>
          <w:sz w:val="22"/>
          <w:szCs w:val="22"/>
        </w:rPr>
        <w:t xml:space="preserve"> – The Show</w:t>
      </w:r>
      <w:r w:rsidR="00F80274" w:rsidRPr="00C925F7">
        <w:rPr>
          <w:rFonts w:ascii="Arial" w:hAnsi="Arial" w:cs="Arial"/>
          <w:sz w:val="22"/>
          <w:szCs w:val="22"/>
        </w:rPr>
        <w:t xml:space="preserve">“, </w:t>
      </w:r>
      <w:r w:rsidR="00EE4593" w:rsidRPr="00C925F7">
        <w:rPr>
          <w:rFonts w:ascii="Arial" w:hAnsi="Arial" w:cs="Arial"/>
          <w:sz w:val="22"/>
          <w:szCs w:val="22"/>
        </w:rPr>
        <w:t>eine große akrobatische Zeitreise von Shakespeare über Sherlock Holmes bis in die Neuzeit</w:t>
      </w:r>
      <w:r w:rsidR="00F01F1D">
        <w:rPr>
          <w:rFonts w:ascii="Arial" w:hAnsi="Arial" w:cs="Arial"/>
          <w:sz w:val="22"/>
          <w:szCs w:val="22"/>
        </w:rPr>
        <w:t>,</w:t>
      </w:r>
      <w:r w:rsidR="008018D2" w:rsidRPr="00C925F7">
        <w:rPr>
          <w:rFonts w:ascii="Arial" w:hAnsi="Arial" w:cs="Arial"/>
          <w:sz w:val="22"/>
          <w:szCs w:val="22"/>
        </w:rPr>
        <w:t xml:space="preserve"> </w:t>
      </w:r>
      <w:r w:rsidR="00EE4593" w:rsidRPr="00C925F7">
        <w:rPr>
          <w:rFonts w:ascii="Arial" w:hAnsi="Arial" w:cs="Arial"/>
          <w:sz w:val="22"/>
          <w:szCs w:val="22"/>
        </w:rPr>
        <w:t xml:space="preserve">gespannt sein. </w:t>
      </w:r>
      <w:r w:rsidR="008018D2" w:rsidRPr="00C925F7">
        <w:rPr>
          <w:rFonts w:ascii="Arial" w:hAnsi="Arial" w:cs="Arial"/>
          <w:sz w:val="22"/>
          <w:szCs w:val="22"/>
        </w:rPr>
        <w:t xml:space="preserve">Mit rund 4,5 Stunden Dauer können Klein und Groß im </w:t>
      </w:r>
      <w:r w:rsidR="0066263B" w:rsidRPr="00C925F7">
        <w:rPr>
          <w:rFonts w:ascii="Arial" w:hAnsi="Arial" w:cs="Arial"/>
          <w:sz w:val="22"/>
          <w:szCs w:val="22"/>
        </w:rPr>
        <w:t>„</w:t>
      </w:r>
      <w:proofErr w:type="spellStart"/>
      <w:r w:rsidR="008018D2" w:rsidRPr="00C925F7">
        <w:rPr>
          <w:rFonts w:ascii="Arial" w:hAnsi="Arial" w:cs="Arial"/>
          <w:sz w:val="22"/>
          <w:szCs w:val="22"/>
        </w:rPr>
        <w:t>Bamboe</w:t>
      </w:r>
      <w:proofErr w:type="spellEnd"/>
      <w:r w:rsidR="008018D2" w:rsidRPr="00C925F7">
        <w:rPr>
          <w:rFonts w:ascii="Arial" w:hAnsi="Arial" w:cs="Arial"/>
          <w:sz w:val="22"/>
          <w:szCs w:val="22"/>
        </w:rPr>
        <w:t xml:space="preserve"> </w:t>
      </w:r>
      <w:proofErr w:type="spellStart"/>
      <w:r w:rsidR="008018D2" w:rsidRPr="00C925F7">
        <w:rPr>
          <w:rFonts w:ascii="Arial" w:hAnsi="Arial" w:cs="Arial"/>
          <w:sz w:val="22"/>
          <w:szCs w:val="22"/>
        </w:rPr>
        <w:t>Baai</w:t>
      </w:r>
      <w:proofErr w:type="spellEnd"/>
      <w:r w:rsidR="0066263B" w:rsidRPr="00C925F7">
        <w:rPr>
          <w:rFonts w:ascii="Arial" w:hAnsi="Arial" w:cs="Arial"/>
          <w:sz w:val="22"/>
          <w:szCs w:val="22"/>
        </w:rPr>
        <w:t>“</w:t>
      </w:r>
      <w:r w:rsidR="008018D2" w:rsidRPr="00C925F7">
        <w:rPr>
          <w:rFonts w:ascii="Arial" w:hAnsi="Arial" w:cs="Arial"/>
          <w:sz w:val="22"/>
          <w:szCs w:val="22"/>
        </w:rPr>
        <w:t xml:space="preserve"> </w:t>
      </w:r>
      <w:r w:rsidR="006954FD" w:rsidRPr="00C925F7">
        <w:rPr>
          <w:rFonts w:ascii="Arial" w:hAnsi="Arial" w:cs="Arial"/>
          <w:sz w:val="22"/>
          <w:szCs w:val="22"/>
        </w:rPr>
        <w:t>ab Saisonstart</w:t>
      </w:r>
      <w:r w:rsidR="008018D2" w:rsidRPr="00C925F7">
        <w:rPr>
          <w:rFonts w:ascii="Arial" w:hAnsi="Arial" w:cs="Arial"/>
          <w:sz w:val="22"/>
          <w:szCs w:val="22"/>
        </w:rPr>
        <w:t xml:space="preserve"> </w:t>
      </w:r>
      <w:r w:rsidR="009C1E39" w:rsidRPr="00C925F7">
        <w:rPr>
          <w:rFonts w:ascii="Arial" w:hAnsi="Arial" w:cs="Arial"/>
          <w:sz w:val="22"/>
          <w:szCs w:val="22"/>
        </w:rPr>
        <w:t>mit „</w:t>
      </w:r>
      <w:r w:rsidR="000176D5">
        <w:rPr>
          <w:rFonts w:ascii="Arial" w:hAnsi="Arial" w:cs="Arial"/>
          <w:sz w:val="22"/>
          <w:szCs w:val="22"/>
        </w:rPr>
        <w:t xml:space="preserve">The House </w:t>
      </w:r>
      <w:proofErr w:type="spellStart"/>
      <w:r w:rsidR="000176D5">
        <w:rPr>
          <w:rFonts w:ascii="Arial" w:hAnsi="Arial" w:cs="Arial"/>
          <w:sz w:val="22"/>
          <w:szCs w:val="22"/>
        </w:rPr>
        <w:t>of</w:t>
      </w:r>
      <w:proofErr w:type="spellEnd"/>
      <w:r w:rsidR="000176D5">
        <w:rPr>
          <w:rFonts w:ascii="Arial" w:hAnsi="Arial" w:cs="Arial"/>
          <w:sz w:val="22"/>
          <w:szCs w:val="22"/>
        </w:rPr>
        <w:t xml:space="preserve"> </w:t>
      </w:r>
      <w:r w:rsidR="00632379" w:rsidRPr="00C925F7">
        <w:rPr>
          <w:rFonts w:ascii="Arial" w:hAnsi="Arial" w:cs="Arial"/>
          <w:sz w:val="22"/>
          <w:szCs w:val="22"/>
        </w:rPr>
        <w:t>Chinese National Circus</w:t>
      </w:r>
      <w:r w:rsidR="000176D5">
        <w:rPr>
          <w:rFonts w:ascii="Arial" w:hAnsi="Arial" w:cs="Arial"/>
          <w:sz w:val="22"/>
          <w:szCs w:val="22"/>
        </w:rPr>
        <w:t xml:space="preserve"> ‒ Die unendliche Übung</w:t>
      </w:r>
      <w:r w:rsidR="00632379" w:rsidRPr="00C925F7">
        <w:rPr>
          <w:rFonts w:ascii="Arial" w:hAnsi="Arial" w:cs="Arial"/>
          <w:sz w:val="22"/>
          <w:szCs w:val="22"/>
        </w:rPr>
        <w:t xml:space="preserve">“ </w:t>
      </w:r>
      <w:r w:rsidR="006954FD" w:rsidRPr="00C925F7">
        <w:rPr>
          <w:rFonts w:ascii="Arial" w:hAnsi="Arial" w:cs="Arial"/>
          <w:sz w:val="22"/>
          <w:szCs w:val="22"/>
        </w:rPr>
        <w:t xml:space="preserve">zudem </w:t>
      </w:r>
      <w:r w:rsidR="008018D2" w:rsidRPr="00C925F7">
        <w:rPr>
          <w:rFonts w:ascii="Arial" w:hAnsi="Arial" w:cs="Arial"/>
          <w:sz w:val="22"/>
          <w:szCs w:val="22"/>
        </w:rPr>
        <w:t xml:space="preserve">die </w:t>
      </w:r>
      <w:bookmarkStart w:id="0" w:name="_GoBack"/>
      <w:bookmarkEnd w:id="0"/>
      <w:r w:rsidR="008018D2" w:rsidRPr="00C925F7">
        <w:rPr>
          <w:rFonts w:ascii="Arial" w:hAnsi="Arial" w:cs="Arial"/>
          <w:sz w:val="22"/>
          <w:szCs w:val="22"/>
        </w:rPr>
        <w:t xml:space="preserve">wahrscheinlich längste Show der Welt erleben. </w:t>
      </w:r>
      <w:r w:rsidR="0004028C" w:rsidRPr="00C925F7">
        <w:rPr>
          <w:rFonts w:ascii="Arial" w:hAnsi="Arial" w:cs="Arial"/>
          <w:sz w:val="22"/>
          <w:szCs w:val="22"/>
        </w:rPr>
        <w:t>Abgesehen davon</w:t>
      </w:r>
      <w:r w:rsidR="008018D2" w:rsidRPr="00C925F7">
        <w:rPr>
          <w:rFonts w:ascii="Arial" w:hAnsi="Arial" w:cs="Arial"/>
          <w:sz w:val="22"/>
          <w:szCs w:val="22"/>
        </w:rPr>
        <w:t xml:space="preserve"> warten in Deutschlands größtem Freizeitpark das ganze Jahr über </w:t>
      </w:r>
      <w:r w:rsidRPr="00C925F7">
        <w:rPr>
          <w:rFonts w:ascii="Arial" w:hAnsi="Arial" w:cs="Arial"/>
          <w:sz w:val="22"/>
          <w:szCs w:val="22"/>
        </w:rPr>
        <w:t>zahlreiche Eventhighlights.</w:t>
      </w:r>
    </w:p>
    <w:p w14:paraId="17B0A7F7" w14:textId="5BE0868D" w:rsidR="00C677AB" w:rsidRPr="00C925F7" w:rsidRDefault="00C677AB" w:rsidP="00864931">
      <w:pPr>
        <w:autoSpaceDE w:val="0"/>
        <w:autoSpaceDN w:val="0"/>
        <w:adjustRightInd w:val="0"/>
        <w:spacing w:line="312" w:lineRule="auto"/>
        <w:ind w:left="1416" w:right="-170"/>
        <w:jc w:val="both"/>
        <w:rPr>
          <w:rFonts w:ascii="Arial" w:hAnsi="Arial" w:cs="Arial"/>
          <w:sz w:val="22"/>
          <w:szCs w:val="22"/>
        </w:rPr>
      </w:pPr>
      <w:r w:rsidRPr="00C925F7">
        <w:rPr>
          <w:rFonts w:ascii="Arial" w:hAnsi="Arial" w:cs="Arial"/>
          <w:b/>
          <w:sz w:val="22"/>
          <w:szCs w:val="22"/>
          <w:lang w:eastAsia="en-US"/>
        </w:rPr>
        <w:t>Freizeitspaß zu jeder Jahreszeit</w:t>
      </w:r>
    </w:p>
    <w:p w14:paraId="110D8694" w14:textId="53D0FC07" w:rsidR="004F283B" w:rsidRPr="00C925F7" w:rsidRDefault="00C677AB" w:rsidP="00864931">
      <w:pPr>
        <w:pStyle w:val="NurText"/>
        <w:spacing w:after="240" w:line="288" w:lineRule="auto"/>
        <w:ind w:left="1416" w:right="-170"/>
        <w:jc w:val="both"/>
        <w:rPr>
          <w:rFonts w:ascii="Arial" w:hAnsi="Arial" w:cs="Arial"/>
          <w:sz w:val="22"/>
          <w:szCs w:val="22"/>
        </w:rPr>
      </w:pPr>
      <w:r w:rsidRPr="00C925F7">
        <w:rPr>
          <w:rFonts w:ascii="Arial" w:hAnsi="Arial" w:cs="Arial"/>
          <w:sz w:val="22"/>
          <w:szCs w:val="22"/>
          <w:lang w:eastAsia="en-US"/>
        </w:rPr>
        <w:t xml:space="preserve">Seit über </w:t>
      </w:r>
      <w:r w:rsidR="00C27C3F" w:rsidRPr="00C925F7">
        <w:rPr>
          <w:rFonts w:ascii="Arial" w:hAnsi="Arial" w:cs="Arial"/>
          <w:sz w:val="22"/>
          <w:szCs w:val="22"/>
          <w:lang w:eastAsia="en-US"/>
        </w:rPr>
        <w:t xml:space="preserve">15 </w:t>
      </w:r>
      <w:r w:rsidRPr="00C925F7">
        <w:rPr>
          <w:rFonts w:ascii="Arial" w:hAnsi="Arial" w:cs="Arial"/>
          <w:sz w:val="22"/>
          <w:szCs w:val="22"/>
          <w:lang w:eastAsia="en-US"/>
        </w:rPr>
        <w:t xml:space="preserve">Jahren präsentiert sich der Europa-Park seinen Besuchern in vier wunderschön dekorierten Jahreszeiten. </w:t>
      </w:r>
      <w:r w:rsidR="004F283B" w:rsidRPr="00C925F7">
        <w:rPr>
          <w:rFonts w:ascii="Arial" w:hAnsi="Arial" w:cs="Arial"/>
          <w:sz w:val="22"/>
          <w:szCs w:val="22"/>
        </w:rPr>
        <w:t>Während das Frühjahr im Zeichen der Neuheiten steht, verspricht der Sommer mit spritzigen Attraktionen herrliche Abkühlung. Zu Halloween halten düstere Gestalten Einzug und 180.000 Kürbisse tauchen den besten Freizeitpark weltweit in ein strahlendes Orange. Passend zur Winteröffnung verwandelt sich der Europa-Park mit 2.500 Christbäumen, Millionen von Lichtern und einem fantastischen Showprogramm in ein traumhaftes Winterwunderland.</w:t>
      </w:r>
    </w:p>
    <w:p w14:paraId="5A4B950E" w14:textId="5E67E1E0" w:rsidR="003D713A" w:rsidRPr="003D713A" w:rsidRDefault="003D713A" w:rsidP="00864931">
      <w:pPr>
        <w:spacing w:after="240" w:line="288" w:lineRule="auto"/>
        <w:ind w:left="1416"/>
        <w:jc w:val="both"/>
        <w:rPr>
          <w:rFonts w:ascii="Arial" w:hAnsi="Arial" w:cs="Arial"/>
          <w:bCs/>
          <w:i/>
          <w:sz w:val="20"/>
          <w:szCs w:val="22"/>
          <w:lang w:eastAsia="en-US"/>
        </w:rPr>
      </w:pPr>
      <w:r w:rsidRPr="00C925F7">
        <w:rPr>
          <w:rFonts w:ascii="Arial" w:hAnsi="Arial" w:cs="Arial"/>
          <w:bCs/>
          <w:i/>
          <w:sz w:val="20"/>
          <w:szCs w:val="22"/>
          <w:lang w:eastAsia="en-US"/>
        </w:rPr>
        <w:t xml:space="preserve">Der Europa-Park ist in der Sommersaison 2018 vom 24. März bis zum 04. November täglich von 9 bis 18 Uhr geöffnet (längere Öffnungszeiten in der Hauptsaison). Infoline: 07822 / 77 66 88. Weitere Informationen auch unter </w:t>
      </w:r>
      <w:hyperlink r:id="rId9" w:history="1">
        <w:r w:rsidRPr="00C925F7">
          <w:rPr>
            <w:rStyle w:val="Hyperlink"/>
            <w:rFonts w:ascii="Arial" w:hAnsi="Arial" w:cs="Arial"/>
            <w:bCs/>
            <w:i/>
            <w:sz w:val="20"/>
            <w:szCs w:val="22"/>
            <w:lang w:eastAsia="en-US"/>
          </w:rPr>
          <w:t>www.europapark.de</w:t>
        </w:r>
      </w:hyperlink>
    </w:p>
    <w:sectPr w:rsidR="003D713A" w:rsidRPr="003D713A" w:rsidSect="002B2C8F">
      <w:headerReference w:type="even" r:id="rId10"/>
      <w:headerReference w:type="default" r:id="rId11"/>
      <w:headerReference w:type="first" r:id="rId12"/>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642F0B" w14:textId="77777777" w:rsidR="00D40004" w:rsidRDefault="00D40004">
      <w:r>
        <w:separator/>
      </w:r>
    </w:p>
  </w:endnote>
  <w:endnote w:type="continuationSeparator" w:id="0">
    <w:p w14:paraId="3CFDD793" w14:textId="77777777" w:rsidR="00D40004" w:rsidRDefault="00D400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auto"/>
    <w:pitch w:val="variable"/>
    <w:sig w:usb0="A000003F" w:usb1="000060FB"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889FBE" w14:textId="77777777" w:rsidR="00D40004" w:rsidRDefault="00D40004">
      <w:r>
        <w:separator/>
      </w:r>
    </w:p>
  </w:footnote>
  <w:footnote w:type="continuationSeparator" w:id="0">
    <w:p w14:paraId="7AB44DF2" w14:textId="77777777" w:rsidR="00D40004" w:rsidRDefault="00D400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11F3E" w14:textId="77777777" w:rsidR="00103107" w:rsidRDefault="000176D5">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nsid w:val="4B55459D"/>
    <w:multiLevelType w:val="hybridMultilevel"/>
    <w:tmpl w:val="E4009A8A"/>
    <w:lvl w:ilvl="0" w:tplc="46FCC6F2">
      <w:numFmt w:val="bullet"/>
      <w:lvlText w:val=""/>
      <w:lvlJc w:val="left"/>
      <w:pPr>
        <w:ind w:left="1776" w:hanging="360"/>
      </w:pPr>
      <w:rPr>
        <w:rFonts w:ascii="Wingdings" w:eastAsia="Times New Roman" w:hAnsi="Wingdings" w:cs="Aria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8">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nsid w:val="5A635A72"/>
    <w:multiLevelType w:val="hybridMultilevel"/>
    <w:tmpl w:val="57DE5122"/>
    <w:lvl w:ilvl="0" w:tplc="02E43038">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nsid w:val="6B904C88"/>
    <w:multiLevelType w:val="hybridMultilevel"/>
    <w:tmpl w:val="95EC0700"/>
    <w:lvl w:ilvl="0" w:tplc="9B6CF370">
      <w:numFmt w:val="bullet"/>
      <w:lvlText w:val="-"/>
      <w:lvlJc w:val="left"/>
      <w:pPr>
        <w:ind w:left="1776" w:hanging="360"/>
      </w:pPr>
      <w:rPr>
        <w:rFonts w:ascii="Arial" w:eastAsia="Times New Roman" w:hAnsi="Arial" w:cs="Aria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13">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4">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5">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6">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num w:numId="1">
    <w:abstractNumId w:val="0"/>
  </w:num>
  <w:num w:numId="2">
    <w:abstractNumId w:val="16"/>
  </w:num>
  <w:num w:numId="3">
    <w:abstractNumId w:val="8"/>
  </w:num>
  <w:num w:numId="4">
    <w:abstractNumId w:val="3"/>
  </w:num>
  <w:num w:numId="5">
    <w:abstractNumId w:val="11"/>
  </w:num>
  <w:num w:numId="6">
    <w:abstractNumId w:val="15"/>
  </w:num>
  <w:num w:numId="7">
    <w:abstractNumId w:val="14"/>
  </w:num>
  <w:num w:numId="8">
    <w:abstractNumId w:val="10"/>
  </w:num>
  <w:num w:numId="9">
    <w:abstractNumId w:val="5"/>
  </w:num>
  <w:num w:numId="10">
    <w:abstractNumId w:val="13"/>
  </w:num>
  <w:num w:numId="11">
    <w:abstractNumId w:val="6"/>
  </w:num>
  <w:num w:numId="12">
    <w:abstractNumId w:val="4"/>
  </w:num>
  <w:num w:numId="13">
    <w:abstractNumId w:val="2"/>
  </w:num>
  <w:num w:numId="14">
    <w:abstractNumId w:val="1"/>
  </w:num>
  <w:num w:numId="15">
    <w:abstractNumId w:val="9"/>
  </w:num>
  <w:num w:numId="16">
    <w:abstractNumId w:val="12"/>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1E4"/>
    <w:rsid w:val="00001990"/>
    <w:rsid w:val="0001198B"/>
    <w:rsid w:val="00012B27"/>
    <w:rsid w:val="00012F0A"/>
    <w:rsid w:val="000132DA"/>
    <w:rsid w:val="00017532"/>
    <w:rsid w:val="000176D5"/>
    <w:rsid w:val="00017D5F"/>
    <w:rsid w:val="00021B21"/>
    <w:rsid w:val="00023882"/>
    <w:rsid w:val="00023EF9"/>
    <w:rsid w:val="00024141"/>
    <w:rsid w:val="000260D7"/>
    <w:rsid w:val="00027389"/>
    <w:rsid w:val="0003043B"/>
    <w:rsid w:val="000304C4"/>
    <w:rsid w:val="00031096"/>
    <w:rsid w:val="00033AD4"/>
    <w:rsid w:val="00033E4B"/>
    <w:rsid w:val="0004028C"/>
    <w:rsid w:val="0004068C"/>
    <w:rsid w:val="00040CE8"/>
    <w:rsid w:val="00043B3E"/>
    <w:rsid w:val="000465D5"/>
    <w:rsid w:val="0004768D"/>
    <w:rsid w:val="00051CF7"/>
    <w:rsid w:val="000522FE"/>
    <w:rsid w:val="00052622"/>
    <w:rsid w:val="00052E25"/>
    <w:rsid w:val="00053CD1"/>
    <w:rsid w:val="00061D65"/>
    <w:rsid w:val="000660C1"/>
    <w:rsid w:val="00066488"/>
    <w:rsid w:val="00071E7D"/>
    <w:rsid w:val="00073AB3"/>
    <w:rsid w:val="000777BC"/>
    <w:rsid w:val="00077BD7"/>
    <w:rsid w:val="000808C8"/>
    <w:rsid w:val="000860A5"/>
    <w:rsid w:val="00087629"/>
    <w:rsid w:val="000923A7"/>
    <w:rsid w:val="0009265C"/>
    <w:rsid w:val="000A30B2"/>
    <w:rsid w:val="000A4ADB"/>
    <w:rsid w:val="000A4DC0"/>
    <w:rsid w:val="000A506C"/>
    <w:rsid w:val="000A554D"/>
    <w:rsid w:val="000A6A19"/>
    <w:rsid w:val="000A75E9"/>
    <w:rsid w:val="000A7839"/>
    <w:rsid w:val="000B1BAE"/>
    <w:rsid w:val="000B3C1A"/>
    <w:rsid w:val="000B755B"/>
    <w:rsid w:val="000C0F2F"/>
    <w:rsid w:val="000C19DD"/>
    <w:rsid w:val="000C1B1C"/>
    <w:rsid w:val="000C1EF8"/>
    <w:rsid w:val="000C405D"/>
    <w:rsid w:val="000C46E6"/>
    <w:rsid w:val="000C49C5"/>
    <w:rsid w:val="000D10DB"/>
    <w:rsid w:val="000D5B48"/>
    <w:rsid w:val="000D5E51"/>
    <w:rsid w:val="000D5F58"/>
    <w:rsid w:val="000D7C9B"/>
    <w:rsid w:val="000E0F42"/>
    <w:rsid w:val="000E54EE"/>
    <w:rsid w:val="000F0E35"/>
    <w:rsid w:val="000F11B1"/>
    <w:rsid w:val="000F63D0"/>
    <w:rsid w:val="00100101"/>
    <w:rsid w:val="00102FA9"/>
    <w:rsid w:val="00103107"/>
    <w:rsid w:val="0010359E"/>
    <w:rsid w:val="00106115"/>
    <w:rsid w:val="0010674A"/>
    <w:rsid w:val="00106E6B"/>
    <w:rsid w:val="0010712F"/>
    <w:rsid w:val="00112AD2"/>
    <w:rsid w:val="0011339C"/>
    <w:rsid w:val="00117DCF"/>
    <w:rsid w:val="001207ED"/>
    <w:rsid w:val="001247A3"/>
    <w:rsid w:val="0012543E"/>
    <w:rsid w:val="00126BC0"/>
    <w:rsid w:val="00135ADF"/>
    <w:rsid w:val="001362DB"/>
    <w:rsid w:val="0013702F"/>
    <w:rsid w:val="00141BB6"/>
    <w:rsid w:val="001514C2"/>
    <w:rsid w:val="0015527A"/>
    <w:rsid w:val="001563C3"/>
    <w:rsid w:val="00156F88"/>
    <w:rsid w:val="00160621"/>
    <w:rsid w:val="00162239"/>
    <w:rsid w:val="00164C4F"/>
    <w:rsid w:val="00164E20"/>
    <w:rsid w:val="0017091A"/>
    <w:rsid w:val="001710D2"/>
    <w:rsid w:val="001726F0"/>
    <w:rsid w:val="00175BD9"/>
    <w:rsid w:val="00181D4E"/>
    <w:rsid w:val="0018454B"/>
    <w:rsid w:val="001876EF"/>
    <w:rsid w:val="00187E67"/>
    <w:rsid w:val="0019502C"/>
    <w:rsid w:val="001A3B34"/>
    <w:rsid w:val="001B2595"/>
    <w:rsid w:val="001B3F17"/>
    <w:rsid w:val="001B5BCE"/>
    <w:rsid w:val="001C0B1D"/>
    <w:rsid w:val="001C171D"/>
    <w:rsid w:val="001C2834"/>
    <w:rsid w:val="001C37B3"/>
    <w:rsid w:val="001C4837"/>
    <w:rsid w:val="001C492D"/>
    <w:rsid w:val="001C6E96"/>
    <w:rsid w:val="001C77BF"/>
    <w:rsid w:val="001D08C7"/>
    <w:rsid w:val="001D0FA8"/>
    <w:rsid w:val="001D2284"/>
    <w:rsid w:val="001D2E8E"/>
    <w:rsid w:val="001D3879"/>
    <w:rsid w:val="001D4484"/>
    <w:rsid w:val="001D4B6C"/>
    <w:rsid w:val="001E0B5D"/>
    <w:rsid w:val="001E21F8"/>
    <w:rsid w:val="001E3BBB"/>
    <w:rsid w:val="001E3D2A"/>
    <w:rsid w:val="001E6B76"/>
    <w:rsid w:val="001F04AD"/>
    <w:rsid w:val="001F18BD"/>
    <w:rsid w:val="001F312F"/>
    <w:rsid w:val="001F51B4"/>
    <w:rsid w:val="001F5D3B"/>
    <w:rsid w:val="001F6258"/>
    <w:rsid w:val="001F7FC8"/>
    <w:rsid w:val="00201EA7"/>
    <w:rsid w:val="0020218E"/>
    <w:rsid w:val="00202A5A"/>
    <w:rsid w:val="00206462"/>
    <w:rsid w:val="00206AE9"/>
    <w:rsid w:val="002120DC"/>
    <w:rsid w:val="002135E7"/>
    <w:rsid w:val="00220CD6"/>
    <w:rsid w:val="002214FE"/>
    <w:rsid w:val="00222AAE"/>
    <w:rsid w:val="00231B83"/>
    <w:rsid w:val="00235C7B"/>
    <w:rsid w:val="00236B09"/>
    <w:rsid w:val="00237348"/>
    <w:rsid w:val="00237CBB"/>
    <w:rsid w:val="00242A53"/>
    <w:rsid w:val="0024350F"/>
    <w:rsid w:val="002528D4"/>
    <w:rsid w:val="00252A66"/>
    <w:rsid w:val="002540C8"/>
    <w:rsid w:val="002546AC"/>
    <w:rsid w:val="002549C2"/>
    <w:rsid w:val="00256E7B"/>
    <w:rsid w:val="002571F5"/>
    <w:rsid w:val="00262CC5"/>
    <w:rsid w:val="0026307B"/>
    <w:rsid w:val="00263497"/>
    <w:rsid w:val="00263987"/>
    <w:rsid w:val="0026659E"/>
    <w:rsid w:val="002666C0"/>
    <w:rsid w:val="00266EAF"/>
    <w:rsid w:val="00266FE0"/>
    <w:rsid w:val="002679DE"/>
    <w:rsid w:val="00270308"/>
    <w:rsid w:val="00270FFB"/>
    <w:rsid w:val="002732E4"/>
    <w:rsid w:val="00276F1C"/>
    <w:rsid w:val="002837F9"/>
    <w:rsid w:val="00283C8E"/>
    <w:rsid w:val="002855BF"/>
    <w:rsid w:val="00286F48"/>
    <w:rsid w:val="00287449"/>
    <w:rsid w:val="002965BD"/>
    <w:rsid w:val="00296DD1"/>
    <w:rsid w:val="00297385"/>
    <w:rsid w:val="002A08D0"/>
    <w:rsid w:val="002A5622"/>
    <w:rsid w:val="002B219D"/>
    <w:rsid w:val="002B2C1B"/>
    <w:rsid w:val="002B2C8F"/>
    <w:rsid w:val="002B2E39"/>
    <w:rsid w:val="002B7657"/>
    <w:rsid w:val="002C08FC"/>
    <w:rsid w:val="002C0DEF"/>
    <w:rsid w:val="002C1CD3"/>
    <w:rsid w:val="002C2FFF"/>
    <w:rsid w:val="002C4004"/>
    <w:rsid w:val="002D135B"/>
    <w:rsid w:val="002D145F"/>
    <w:rsid w:val="002D2A8D"/>
    <w:rsid w:val="002D3A6E"/>
    <w:rsid w:val="002D6D05"/>
    <w:rsid w:val="002E0941"/>
    <w:rsid w:val="002E15F7"/>
    <w:rsid w:val="002E1FE3"/>
    <w:rsid w:val="002E6553"/>
    <w:rsid w:val="002F4881"/>
    <w:rsid w:val="003048E6"/>
    <w:rsid w:val="00305F7D"/>
    <w:rsid w:val="003066ED"/>
    <w:rsid w:val="003108C1"/>
    <w:rsid w:val="00311A91"/>
    <w:rsid w:val="00314CE2"/>
    <w:rsid w:val="003179D7"/>
    <w:rsid w:val="00324D6D"/>
    <w:rsid w:val="0032636E"/>
    <w:rsid w:val="00332FF3"/>
    <w:rsid w:val="003346B7"/>
    <w:rsid w:val="00336265"/>
    <w:rsid w:val="0034308D"/>
    <w:rsid w:val="003458BA"/>
    <w:rsid w:val="003521AB"/>
    <w:rsid w:val="00353034"/>
    <w:rsid w:val="00354587"/>
    <w:rsid w:val="00356160"/>
    <w:rsid w:val="00356390"/>
    <w:rsid w:val="00361C83"/>
    <w:rsid w:val="00361DD4"/>
    <w:rsid w:val="003700D2"/>
    <w:rsid w:val="00371431"/>
    <w:rsid w:val="0037191A"/>
    <w:rsid w:val="00373EBC"/>
    <w:rsid w:val="003752CF"/>
    <w:rsid w:val="00375454"/>
    <w:rsid w:val="00380C3B"/>
    <w:rsid w:val="00383325"/>
    <w:rsid w:val="00383F3A"/>
    <w:rsid w:val="00385406"/>
    <w:rsid w:val="00385DA3"/>
    <w:rsid w:val="0038793D"/>
    <w:rsid w:val="00392C85"/>
    <w:rsid w:val="00394518"/>
    <w:rsid w:val="00394ABA"/>
    <w:rsid w:val="003950C0"/>
    <w:rsid w:val="003A0557"/>
    <w:rsid w:val="003A1823"/>
    <w:rsid w:val="003A554C"/>
    <w:rsid w:val="003A6069"/>
    <w:rsid w:val="003B2FF1"/>
    <w:rsid w:val="003B4699"/>
    <w:rsid w:val="003B7AEF"/>
    <w:rsid w:val="003B7EE8"/>
    <w:rsid w:val="003C3719"/>
    <w:rsid w:val="003C3D2C"/>
    <w:rsid w:val="003C64E6"/>
    <w:rsid w:val="003C6C8A"/>
    <w:rsid w:val="003C6E74"/>
    <w:rsid w:val="003C77D7"/>
    <w:rsid w:val="003D018B"/>
    <w:rsid w:val="003D034D"/>
    <w:rsid w:val="003D20CE"/>
    <w:rsid w:val="003D6E97"/>
    <w:rsid w:val="003D713A"/>
    <w:rsid w:val="003E1197"/>
    <w:rsid w:val="003E260C"/>
    <w:rsid w:val="003E5199"/>
    <w:rsid w:val="003F05CE"/>
    <w:rsid w:val="003F065E"/>
    <w:rsid w:val="003F0FAC"/>
    <w:rsid w:val="003F2C4D"/>
    <w:rsid w:val="003F3D4B"/>
    <w:rsid w:val="003F43AD"/>
    <w:rsid w:val="003F740D"/>
    <w:rsid w:val="003F7BE4"/>
    <w:rsid w:val="00403F1C"/>
    <w:rsid w:val="004072C4"/>
    <w:rsid w:val="00412305"/>
    <w:rsid w:val="00412BE8"/>
    <w:rsid w:val="00413485"/>
    <w:rsid w:val="00414B39"/>
    <w:rsid w:val="0042275E"/>
    <w:rsid w:val="00423290"/>
    <w:rsid w:val="004242F0"/>
    <w:rsid w:val="00424554"/>
    <w:rsid w:val="00426353"/>
    <w:rsid w:val="004273D7"/>
    <w:rsid w:val="004274EE"/>
    <w:rsid w:val="00427762"/>
    <w:rsid w:val="004309C1"/>
    <w:rsid w:val="00434827"/>
    <w:rsid w:val="00444BAF"/>
    <w:rsid w:val="00452A3B"/>
    <w:rsid w:val="00456E47"/>
    <w:rsid w:val="004610B8"/>
    <w:rsid w:val="00464765"/>
    <w:rsid w:val="00471163"/>
    <w:rsid w:val="00471200"/>
    <w:rsid w:val="0047235D"/>
    <w:rsid w:val="004726AD"/>
    <w:rsid w:val="00475E1E"/>
    <w:rsid w:val="00481C40"/>
    <w:rsid w:val="0049282F"/>
    <w:rsid w:val="00493B0D"/>
    <w:rsid w:val="00497002"/>
    <w:rsid w:val="00497740"/>
    <w:rsid w:val="00497C98"/>
    <w:rsid w:val="004A11C8"/>
    <w:rsid w:val="004A3991"/>
    <w:rsid w:val="004A4B36"/>
    <w:rsid w:val="004A7B0E"/>
    <w:rsid w:val="004B10CE"/>
    <w:rsid w:val="004B2628"/>
    <w:rsid w:val="004B5970"/>
    <w:rsid w:val="004B79A9"/>
    <w:rsid w:val="004C0665"/>
    <w:rsid w:val="004C07CF"/>
    <w:rsid w:val="004C56C3"/>
    <w:rsid w:val="004C5A17"/>
    <w:rsid w:val="004C5DD1"/>
    <w:rsid w:val="004D4AAA"/>
    <w:rsid w:val="004D5EF6"/>
    <w:rsid w:val="004D5FA2"/>
    <w:rsid w:val="004D7A8D"/>
    <w:rsid w:val="004E4B12"/>
    <w:rsid w:val="004F0044"/>
    <w:rsid w:val="004F18B5"/>
    <w:rsid w:val="004F283B"/>
    <w:rsid w:val="004F299D"/>
    <w:rsid w:val="004F39F2"/>
    <w:rsid w:val="004F3D5F"/>
    <w:rsid w:val="004F5477"/>
    <w:rsid w:val="004F7CEE"/>
    <w:rsid w:val="005011C3"/>
    <w:rsid w:val="00502C52"/>
    <w:rsid w:val="00502E10"/>
    <w:rsid w:val="00505B5B"/>
    <w:rsid w:val="005075E0"/>
    <w:rsid w:val="005079AD"/>
    <w:rsid w:val="00510E61"/>
    <w:rsid w:val="00511035"/>
    <w:rsid w:val="00517FFD"/>
    <w:rsid w:val="00524AFA"/>
    <w:rsid w:val="00524B7F"/>
    <w:rsid w:val="005318AA"/>
    <w:rsid w:val="00531A25"/>
    <w:rsid w:val="00535FFA"/>
    <w:rsid w:val="005403BD"/>
    <w:rsid w:val="00547011"/>
    <w:rsid w:val="005471F5"/>
    <w:rsid w:val="00547EC5"/>
    <w:rsid w:val="00550F82"/>
    <w:rsid w:val="00551A6B"/>
    <w:rsid w:val="0055308E"/>
    <w:rsid w:val="0055441C"/>
    <w:rsid w:val="00555EDF"/>
    <w:rsid w:val="005573F8"/>
    <w:rsid w:val="005630A6"/>
    <w:rsid w:val="0056480B"/>
    <w:rsid w:val="00570401"/>
    <w:rsid w:val="005738E1"/>
    <w:rsid w:val="00576DEC"/>
    <w:rsid w:val="00577791"/>
    <w:rsid w:val="00577C6C"/>
    <w:rsid w:val="005800D4"/>
    <w:rsid w:val="0058124E"/>
    <w:rsid w:val="005824EA"/>
    <w:rsid w:val="00587C34"/>
    <w:rsid w:val="00587CF2"/>
    <w:rsid w:val="00591171"/>
    <w:rsid w:val="005917F9"/>
    <w:rsid w:val="0059309D"/>
    <w:rsid w:val="00594950"/>
    <w:rsid w:val="005A1B80"/>
    <w:rsid w:val="005A26A6"/>
    <w:rsid w:val="005A3D43"/>
    <w:rsid w:val="005B634F"/>
    <w:rsid w:val="005C131E"/>
    <w:rsid w:val="005C2909"/>
    <w:rsid w:val="005C3AA1"/>
    <w:rsid w:val="005C3D00"/>
    <w:rsid w:val="005C54F7"/>
    <w:rsid w:val="005D147D"/>
    <w:rsid w:val="005D1B47"/>
    <w:rsid w:val="005D4406"/>
    <w:rsid w:val="005D6B18"/>
    <w:rsid w:val="005D79A0"/>
    <w:rsid w:val="005E326C"/>
    <w:rsid w:val="005E4732"/>
    <w:rsid w:val="005E5121"/>
    <w:rsid w:val="005E648D"/>
    <w:rsid w:val="005F0E15"/>
    <w:rsid w:val="005F409C"/>
    <w:rsid w:val="006014C3"/>
    <w:rsid w:val="00601E86"/>
    <w:rsid w:val="00602E45"/>
    <w:rsid w:val="0060536B"/>
    <w:rsid w:val="00606F2F"/>
    <w:rsid w:val="00614407"/>
    <w:rsid w:val="006158F0"/>
    <w:rsid w:val="00621D4D"/>
    <w:rsid w:val="00623AF3"/>
    <w:rsid w:val="006245DE"/>
    <w:rsid w:val="0062506A"/>
    <w:rsid w:val="0062538B"/>
    <w:rsid w:val="00630339"/>
    <w:rsid w:val="00630658"/>
    <w:rsid w:val="00632379"/>
    <w:rsid w:val="00634724"/>
    <w:rsid w:val="006348E0"/>
    <w:rsid w:val="00636262"/>
    <w:rsid w:val="00641F88"/>
    <w:rsid w:val="00642A06"/>
    <w:rsid w:val="00643039"/>
    <w:rsid w:val="00643594"/>
    <w:rsid w:val="006443A4"/>
    <w:rsid w:val="00650ADC"/>
    <w:rsid w:val="0065140F"/>
    <w:rsid w:val="006539FF"/>
    <w:rsid w:val="00653E50"/>
    <w:rsid w:val="00654743"/>
    <w:rsid w:val="00655236"/>
    <w:rsid w:val="006568AE"/>
    <w:rsid w:val="0066263B"/>
    <w:rsid w:val="00665C4F"/>
    <w:rsid w:val="00667C96"/>
    <w:rsid w:val="00671B8B"/>
    <w:rsid w:val="00672594"/>
    <w:rsid w:val="00672D38"/>
    <w:rsid w:val="006740E2"/>
    <w:rsid w:val="006742B4"/>
    <w:rsid w:val="006749D7"/>
    <w:rsid w:val="00682380"/>
    <w:rsid w:val="00682474"/>
    <w:rsid w:val="006878C5"/>
    <w:rsid w:val="00690915"/>
    <w:rsid w:val="00694689"/>
    <w:rsid w:val="0069482B"/>
    <w:rsid w:val="00694B93"/>
    <w:rsid w:val="006954FD"/>
    <w:rsid w:val="006A2EAC"/>
    <w:rsid w:val="006C0C9E"/>
    <w:rsid w:val="006C2367"/>
    <w:rsid w:val="006C659A"/>
    <w:rsid w:val="006C6CD5"/>
    <w:rsid w:val="006D08A2"/>
    <w:rsid w:val="006D2513"/>
    <w:rsid w:val="006D2CA8"/>
    <w:rsid w:val="006D7C8B"/>
    <w:rsid w:val="006D7F58"/>
    <w:rsid w:val="006E3C51"/>
    <w:rsid w:val="006E4A45"/>
    <w:rsid w:val="006E6157"/>
    <w:rsid w:val="006F2B96"/>
    <w:rsid w:val="006F3239"/>
    <w:rsid w:val="0070032F"/>
    <w:rsid w:val="00701DDB"/>
    <w:rsid w:val="007059DB"/>
    <w:rsid w:val="00705CC7"/>
    <w:rsid w:val="007119D2"/>
    <w:rsid w:val="00712518"/>
    <w:rsid w:val="00714980"/>
    <w:rsid w:val="00714A47"/>
    <w:rsid w:val="00717E39"/>
    <w:rsid w:val="007223FC"/>
    <w:rsid w:val="00723736"/>
    <w:rsid w:val="00724482"/>
    <w:rsid w:val="00726B3F"/>
    <w:rsid w:val="00734A74"/>
    <w:rsid w:val="00735649"/>
    <w:rsid w:val="00735A3A"/>
    <w:rsid w:val="00737ED1"/>
    <w:rsid w:val="007418F4"/>
    <w:rsid w:val="00742EC2"/>
    <w:rsid w:val="00742EE8"/>
    <w:rsid w:val="00742F39"/>
    <w:rsid w:val="007441D1"/>
    <w:rsid w:val="0074662F"/>
    <w:rsid w:val="00752225"/>
    <w:rsid w:val="00753ED7"/>
    <w:rsid w:val="007553BD"/>
    <w:rsid w:val="00755F25"/>
    <w:rsid w:val="00756367"/>
    <w:rsid w:val="007576D4"/>
    <w:rsid w:val="00757E9D"/>
    <w:rsid w:val="007601FE"/>
    <w:rsid w:val="007636D7"/>
    <w:rsid w:val="00764430"/>
    <w:rsid w:val="00766933"/>
    <w:rsid w:val="007732EF"/>
    <w:rsid w:val="0077429C"/>
    <w:rsid w:val="007742BC"/>
    <w:rsid w:val="00776BF4"/>
    <w:rsid w:val="00780647"/>
    <w:rsid w:val="0078396F"/>
    <w:rsid w:val="00786256"/>
    <w:rsid w:val="00786BF0"/>
    <w:rsid w:val="00787D72"/>
    <w:rsid w:val="0079009C"/>
    <w:rsid w:val="00791366"/>
    <w:rsid w:val="00792E59"/>
    <w:rsid w:val="0079432C"/>
    <w:rsid w:val="0079484B"/>
    <w:rsid w:val="00795AB3"/>
    <w:rsid w:val="00796E5F"/>
    <w:rsid w:val="00797603"/>
    <w:rsid w:val="00797F01"/>
    <w:rsid w:val="007A3F03"/>
    <w:rsid w:val="007B412F"/>
    <w:rsid w:val="007B4356"/>
    <w:rsid w:val="007B7A80"/>
    <w:rsid w:val="007C01C8"/>
    <w:rsid w:val="007C38B3"/>
    <w:rsid w:val="007C70E6"/>
    <w:rsid w:val="007D5A29"/>
    <w:rsid w:val="007E06E4"/>
    <w:rsid w:val="007E0F7F"/>
    <w:rsid w:val="007E2588"/>
    <w:rsid w:val="007E39F2"/>
    <w:rsid w:val="007E41BF"/>
    <w:rsid w:val="007E506C"/>
    <w:rsid w:val="007E760F"/>
    <w:rsid w:val="007F24FE"/>
    <w:rsid w:val="007F3595"/>
    <w:rsid w:val="007F461C"/>
    <w:rsid w:val="007F4C8B"/>
    <w:rsid w:val="008018D2"/>
    <w:rsid w:val="008078D3"/>
    <w:rsid w:val="00810541"/>
    <w:rsid w:val="00813B00"/>
    <w:rsid w:val="008145CB"/>
    <w:rsid w:val="00816307"/>
    <w:rsid w:val="008167CD"/>
    <w:rsid w:val="008175C5"/>
    <w:rsid w:val="00820629"/>
    <w:rsid w:val="008227CE"/>
    <w:rsid w:val="008234AD"/>
    <w:rsid w:val="00824C70"/>
    <w:rsid w:val="008253D4"/>
    <w:rsid w:val="008354E6"/>
    <w:rsid w:val="00841E69"/>
    <w:rsid w:val="008423E1"/>
    <w:rsid w:val="00842E89"/>
    <w:rsid w:val="008442D2"/>
    <w:rsid w:val="008507CF"/>
    <w:rsid w:val="00851AA6"/>
    <w:rsid w:val="00853351"/>
    <w:rsid w:val="00864931"/>
    <w:rsid w:val="00866688"/>
    <w:rsid w:val="00866892"/>
    <w:rsid w:val="008717BE"/>
    <w:rsid w:val="00872BEE"/>
    <w:rsid w:val="008762A1"/>
    <w:rsid w:val="00881629"/>
    <w:rsid w:val="00884614"/>
    <w:rsid w:val="00886867"/>
    <w:rsid w:val="0088727A"/>
    <w:rsid w:val="0088750F"/>
    <w:rsid w:val="0088764A"/>
    <w:rsid w:val="0089018C"/>
    <w:rsid w:val="00891E8D"/>
    <w:rsid w:val="008943EC"/>
    <w:rsid w:val="008A2726"/>
    <w:rsid w:val="008A3535"/>
    <w:rsid w:val="008A38D6"/>
    <w:rsid w:val="008A4DEF"/>
    <w:rsid w:val="008A7DEB"/>
    <w:rsid w:val="008B4FAB"/>
    <w:rsid w:val="008B68BB"/>
    <w:rsid w:val="008C2F0E"/>
    <w:rsid w:val="008C62B6"/>
    <w:rsid w:val="008C671B"/>
    <w:rsid w:val="008C6F09"/>
    <w:rsid w:val="008D1540"/>
    <w:rsid w:val="008D19DD"/>
    <w:rsid w:val="008D3A88"/>
    <w:rsid w:val="008D44B3"/>
    <w:rsid w:val="008E1132"/>
    <w:rsid w:val="008E1ADC"/>
    <w:rsid w:val="008E2100"/>
    <w:rsid w:val="008F1B2A"/>
    <w:rsid w:val="008F258F"/>
    <w:rsid w:val="008F3F0E"/>
    <w:rsid w:val="00900E55"/>
    <w:rsid w:val="00906562"/>
    <w:rsid w:val="009103D0"/>
    <w:rsid w:val="00912D75"/>
    <w:rsid w:val="00914AF8"/>
    <w:rsid w:val="009162EA"/>
    <w:rsid w:val="00920131"/>
    <w:rsid w:val="00920161"/>
    <w:rsid w:val="00920CE2"/>
    <w:rsid w:val="00925716"/>
    <w:rsid w:val="00930FFA"/>
    <w:rsid w:val="00940758"/>
    <w:rsid w:val="0094307D"/>
    <w:rsid w:val="0094518D"/>
    <w:rsid w:val="0094620B"/>
    <w:rsid w:val="0095058F"/>
    <w:rsid w:val="00954C3B"/>
    <w:rsid w:val="00960BE3"/>
    <w:rsid w:val="00963926"/>
    <w:rsid w:val="00963E1F"/>
    <w:rsid w:val="00966CAE"/>
    <w:rsid w:val="0097030E"/>
    <w:rsid w:val="00971C0C"/>
    <w:rsid w:val="009723F8"/>
    <w:rsid w:val="00983B2B"/>
    <w:rsid w:val="0099200E"/>
    <w:rsid w:val="00993F82"/>
    <w:rsid w:val="00995A47"/>
    <w:rsid w:val="00996587"/>
    <w:rsid w:val="009A3CFE"/>
    <w:rsid w:val="009A4795"/>
    <w:rsid w:val="009A4EE6"/>
    <w:rsid w:val="009A6014"/>
    <w:rsid w:val="009B25A1"/>
    <w:rsid w:val="009B31E4"/>
    <w:rsid w:val="009B4178"/>
    <w:rsid w:val="009B5CF0"/>
    <w:rsid w:val="009B5CF1"/>
    <w:rsid w:val="009B6533"/>
    <w:rsid w:val="009B6FCA"/>
    <w:rsid w:val="009C01B9"/>
    <w:rsid w:val="009C1605"/>
    <w:rsid w:val="009C1E39"/>
    <w:rsid w:val="009C36CE"/>
    <w:rsid w:val="009D345D"/>
    <w:rsid w:val="009D3716"/>
    <w:rsid w:val="009D40CA"/>
    <w:rsid w:val="009E5BB7"/>
    <w:rsid w:val="009E7AB5"/>
    <w:rsid w:val="009F16C5"/>
    <w:rsid w:val="009F18A3"/>
    <w:rsid w:val="009F2061"/>
    <w:rsid w:val="009F5309"/>
    <w:rsid w:val="009F5D96"/>
    <w:rsid w:val="009F77B2"/>
    <w:rsid w:val="00A01E14"/>
    <w:rsid w:val="00A10334"/>
    <w:rsid w:val="00A10477"/>
    <w:rsid w:val="00A12EE2"/>
    <w:rsid w:val="00A16909"/>
    <w:rsid w:val="00A21BEC"/>
    <w:rsid w:val="00A26C2C"/>
    <w:rsid w:val="00A26EC7"/>
    <w:rsid w:val="00A359A8"/>
    <w:rsid w:val="00A36474"/>
    <w:rsid w:val="00A413CB"/>
    <w:rsid w:val="00A41749"/>
    <w:rsid w:val="00A41A4E"/>
    <w:rsid w:val="00A45DED"/>
    <w:rsid w:val="00A507F0"/>
    <w:rsid w:val="00A524BA"/>
    <w:rsid w:val="00A52BAB"/>
    <w:rsid w:val="00A55A01"/>
    <w:rsid w:val="00A576B5"/>
    <w:rsid w:val="00A57B2B"/>
    <w:rsid w:val="00A57C82"/>
    <w:rsid w:val="00A600F9"/>
    <w:rsid w:val="00A608C3"/>
    <w:rsid w:val="00A633EE"/>
    <w:rsid w:val="00A64326"/>
    <w:rsid w:val="00A65183"/>
    <w:rsid w:val="00A673DE"/>
    <w:rsid w:val="00A706BA"/>
    <w:rsid w:val="00A75205"/>
    <w:rsid w:val="00A805C8"/>
    <w:rsid w:val="00A84F28"/>
    <w:rsid w:val="00A85A68"/>
    <w:rsid w:val="00A86160"/>
    <w:rsid w:val="00A91B79"/>
    <w:rsid w:val="00A923E5"/>
    <w:rsid w:val="00A965B7"/>
    <w:rsid w:val="00A974BB"/>
    <w:rsid w:val="00A9750D"/>
    <w:rsid w:val="00AA1F62"/>
    <w:rsid w:val="00AA3138"/>
    <w:rsid w:val="00AA3737"/>
    <w:rsid w:val="00AA59AB"/>
    <w:rsid w:val="00AB67DA"/>
    <w:rsid w:val="00AC237D"/>
    <w:rsid w:val="00AC2A91"/>
    <w:rsid w:val="00AC3B2A"/>
    <w:rsid w:val="00AC6959"/>
    <w:rsid w:val="00AC6CC7"/>
    <w:rsid w:val="00AD05C9"/>
    <w:rsid w:val="00AD3489"/>
    <w:rsid w:val="00AD477A"/>
    <w:rsid w:val="00AD61E5"/>
    <w:rsid w:val="00AD7A10"/>
    <w:rsid w:val="00AD7DCA"/>
    <w:rsid w:val="00AE0001"/>
    <w:rsid w:val="00AE3081"/>
    <w:rsid w:val="00AE6F43"/>
    <w:rsid w:val="00AE74EB"/>
    <w:rsid w:val="00AF0A6F"/>
    <w:rsid w:val="00AF34A5"/>
    <w:rsid w:val="00AF56F2"/>
    <w:rsid w:val="00AF626D"/>
    <w:rsid w:val="00AF6725"/>
    <w:rsid w:val="00AF68DE"/>
    <w:rsid w:val="00AF6972"/>
    <w:rsid w:val="00B0180C"/>
    <w:rsid w:val="00B03DFB"/>
    <w:rsid w:val="00B040E8"/>
    <w:rsid w:val="00B0418A"/>
    <w:rsid w:val="00B1111E"/>
    <w:rsid w:val="00B1139E"/>
    <w:rsid w:val="00B11CCA"/>
    <w:rsid w:val="00B1213E"/>
    <w:rsid w:val="00B12AAB"/>
    <w:rsid w:val="00B13ED8"/>
    <w:rsid w:val="00B20A41"/>
    <w:rsid w:val="00B27348"/>
    <w:rsid w:val="00B3134F"/>
    <w:rsid w:val="00B328AC"/>
    <w:rsid w:val="00B32E9D"/>
    <w:rsid w:val="00B335B8"/>
    <w:rsid w:val="00B3376C"/>
    <w:rsid w:val="00B3695B"/>
    <w:rsid w:val="00B44416"/>
    <w:rsid w:val="00B4535A"/>
    <w:rsid w:val="00B47965"/>
    <w:rsid w:val="00B53D9E"/>
    <w:rsid w:val="00B54801"/>
    <w:rsid w:val="00B6509D"/>
    <w:rsid w:val="00B65E1B"/>
    <w:rsid w:val="00B81558"/>
    <w:rsid w:val="00B82313"/>
    <w:rsid w:val="00B86821"/>
    <w:rsid w:val="00B87CC6"/>
    <w:rsid w:val="00B93D2F"/>
    <w:rsid w:val="00BA5109"/>
    <w:rsid w:val="00BA679B"/>
    <w:rsid w:val="00BA6DB0"/>
    <w:rsid w:val="00BB1029"/>
    <w:rsid w:val="00BB67F3"/>
    <w:rsid w:val="00BB6AFE"/>
    <w:rsid w:val="00BB7DC2"/>
    <w:rsid w:val="00BC5D09"/>
    <w:rsid w:val="00BC6294"/>
    <w:rsid w:val="00BC676F"/>
    <w:rsid w:val="00BC72BD"/>
    <w:rsid w:val="00BD34AE"/>
    <w:rsid w:val="00BD36F4"/>
    <w:rsid w:val="00BD51FA"/>
    <w:rsid w:val="00BD5742"/>
    <w:rsid w:val="00BD577E"/>
    <w:rsid w:val="00BD600F"/>
    <w:rsid w:val="00BD6B98"/>
    <w:rsid w:val="00BE54A2"/>
    <w:rsid w:val="00BF184E"/>
    <w:rsid w:val="00BF2C3C"/>
    <w:rsid w:val="00BF3CC6"/>
    <w:rsid w:val="00BF58B6"/>
    <w:rsid w:val="00C05790"/>
    <w:rsid w:val="00C06706"/>
    <w:rsid w:val="00C11B3A"/>
    <w:rsid w:val="00C11F48"/>
    <w:rsid w:val="00C12851"/>
    <w:rsid w:val="00C15D03"/>
    <w:rsid w:val="00C15E8E"/>
    <w:rsid w:val="00C16013"/>
    <w:rsid w:val="00C1694F"/>
    <w:rsid w:val="00C223D4"/>
    <w:rsid w:val="00C22911"/>
    <w:rsid w:val="00C22E78"/>
    <w:rsid w:val="00C2498F"/>
    <w:rsid w:val="00C27C3F"/>
    <w:rsid w:val="00C30B68"/>
    <w:rsid w:val="00C32DC7"/>
    <w:rsid w:val="00C3461B"/>
    <w:rsid w:val="00C36FB6"/>
    <w:rsid w:val="00C40A2D"/>
    <w:rsid w:val="00C43650"/>
    <w:rsid w:val="00C438ED"/>
    <w:rsid w:val="00C47B25"/>
    <w:rsid w:val="00C512E6"/>
    <w:rsid w:val="00C55A09"/>
    <w:rsid w:val="00C5689A"/>
    <w:rsid w:val="00C57BB8"/>
    <w:rsid w:val="00C62E27"/>
    <w:rsid w:val="00C677AB"/>
    <w:rsid w:val="00C678B4"/>
    <w:rsid w:val="00C77B40"/>
    <w:rsid w:val="00C8100A"/>
    <w:rsid w:val="00C8798E"/>
    <w:rsid w:val="00C925F7"/>
    <w:rsid w:val="00CA012D"/>
    <w:rsid w:val="00CA44C8"/>
    <w:rsid w:val="00CB09B9"/>
    <w:rsid w:val="00CB23A5"/>
    <w:rsid w:val="00CB3176"/>
    <w:rsid w:val="00CB3557"/>
    <w:rsid w:val="00CB5C39"/>
    <w:rsid w:val="00CC0357"/>
    <w:rsid w:val="00CC4606"/>
    <w:rsid w:val="00CC5AF7"/>
    <w:rsid w:val="00CD48C4"/>
    <w:rsid w:val="00CD71DD"/>
    <w:rsid w:val="00CE0E17"/>
    <w:rsid w:val="00CE4B15"/>
    <w:rsid w:val="00CF0288"/>
    <w:rsid w:val="00CF4158"/>
    <w:rsid w:val="00CF4D24"/>
    <w:rsid w:val="00CF5E17"/>
    <w:rsid w:val="00D10B01"/>
    <w:rsid w:val="00D11301"/>
    <w:rsid w:val="00D126C7"/>
    <w:rsid w:val="00D15EA4"/>
    <w:rsid w:val="00D21D97"/>
    <w:rsid w:val="00D24217"/>
    <w:rsid w:val="00D24E31"/>
    <w:rsid w:val="00D25619"/>
    <w:rsid w:val="00D30589"/>
    <w:rsid w:val="00D323AF"/>
    <w:rsid w:val="00D32D13"/>
    <w:rsid w:val="00D40004"/>
    <w:rsid w:val="00D43260"/>
    <w:rsid w:val="00D45113"/>
    <w:rsid w:val="00D45F6A"/>
    <w:rsid w:val="00D46977"/>
    <w:rsid w:val="00D46E58"/>
    <w:rsid w:val="00D47049"/>
    <w:rsid w:val="00D50EDC"/>
    <w:rsid w:val="00D55203"/>
    <w:rsid w:val="00D57260"/>
    <w:rsid w:val="00D5782A"/>
    <w:rsid w:val="00D65E43"/>
    <w:rsid w:val="00D73D3C"/>
    <w:rsid w:val="00D80C09"/>
    <w:rsid w:val="00D86261"/>
    <w:rsid w:val="00D87994"/>
    <w:rsid w:val="00D90EAA"/>
    <w:rsid w:val="00D91194"/>
    <w:rsid w:val="00D91C58"/>
    <w:rsid w:val="00D93B47"/>
    <w:rsid w:val="00D95EE8"/>
    <w:rsid w:val="00D97825"/>
    <w:rsid w:val="00DA2A5D"/>
    <w:rsid w:val="00DA4B7B"/>
    <w:rsid w:val="00DA526E"/>
    <w:rsid w:val="00DA7D74"/>
    <w:rsid w:val="00DB1406"/>
    <w:rsid w:val="00DB27B7"/>
    <w:rsid w:val="00DB4A19"/>
    <w:rsid w:val="00DB5542"/>
    <w:rsid w:val="00DB6098"/>
    <w:rsid w:val="00DC05F6"/>
    <w:rsid w:val="00DC324B"/>
    <w:rsid w:val="00DC337D"/>
    <w:rsid w:val="00DC338B"/>
    <w:rsid w:val="00DC4745"/>
    <w:rsid w:val="00DC5117"/>
    <w:rsid w:val="00DC6DA3"/>
    <w:rsid w:val="00DC750A"/>
    <w:rsid w:val="00DC7666"/>
    <w:rsid w:val="00DD0ADE"/>
    <w:rsid w:val="00DD4D5C"/>
    <w:rsid w:val="00DD6DD2"/>
    <w:rsid w:val="00DD7500"/>
    <w:rsid w:val="00DD7783"/>
    <w:rsid w:val="00DD7C5A"/>
    <w:rsid w:val="00DE08F2"/>
    <w:rsid w:val="00DE264F"/>
    <w:rsid w:val="00DE2B5A"/>
    <w:rsid w:val="00DF3A05"/>
    <w:rsid w:val="00DF45AD"/>
    <w:rsid w:val="00DF55CB"/>
    <w:rsid w:val="00E00E9C"/>
    <w:rsid w:val="00E01693"/>
    <w:rsid w:val="00E04ACC"/>
    <w:rsid w:val="00E04CF3"/>
    <w:rsid w:val="00E111F5"/>
    <w:rsid w:val="00E16895"/>
    <w:rsid w:val="00E16B0A"/>
    <w:rsid w:val="00E17D2F"/>
    <w:rsid w:val="00E21C0E"/>
    <w:rsid w:val="00E22909"/>
    <w:rsid w:val="00E23192"/>
    <w:rsid w:val="00E2655F"/>
    <w:rsid w:val="00E272DD"/>
    <w:rsid w:val="00E27935"/>
    <w:rsid w:val="00E310A7"/>
    <w:rsid w:val="00E32434"/>
    <w:rsid w:val="00E33749"/>
    <w:rsid w:val="00E3585C"/>
    <w:rsid w:val="00E42000"/>
    <w:rsid w:val="00E43127"/>
    <w:rsid w:val="00E47E35"/>
    <w:rsid w:val="00E50091"/>
    <w:rsid w:val="00E50F98"/>
    <w:rsid w:val="00E5134F"/>
    <w:rsid w:val="00E54579"/>
    <w:rsid w:val="00E56939"/>
    <w:rsid w:val="00E65CEB"/>
    <w:rsid w:val="00E70B93"/>
    <w:rsid w:val="00E734DF"/>
    <w:rsid w:val="00E7626F"/>
    <w:rsid w:val="00E81AF8"/>
    <w:rsid w:val="00E86546"/>
    <w:rsid w:val="00E92B1B"/>
    <w:rsid w:val="00EA203B"/>
    <w:rsid w:val="00EA38FE"/>
    <w:rsid w:val="00EA4F69"/>
    <w:rsid w:val="00EA676A"/>
    <w:rsid w:val="00EB1057"/>
    <w:rsid w:val="00EB30ED"/>
    <w:rsid w:val="00EB4AF2"/>
    <w:rsid w:val="00EB56E5"/>
    <w:rsid w:val="00EB5999"/>
    <w:rsid w:val="00EB5BCF"/>
    <w:rsid w:val="00EB6C75"/>
    <w:rsid w:val="00EB7F60"/>
    <w:rsid w:val="00EC4AA1"/>
    <w:rsid w:val="00EC4F75"/>
    <w:rsid w:val="00EC5E61"/>
    <w:rsid w:val="00EC6B73"/>
    <w:rsid w:val="00ED1703"/>
    <w:rsid w:val="00ED494C"/>
    <w:rsid w:val="00ED4D94"/>
    <w:rsid w:val="00ED5218"/>
    <w:rsid w:val="00ED57D5"/>
    <w:rsid w:val="00ED70B5"/>
    <w:rsid w:val="00EE11A4"/>
    <w:rsid w:val="00EE4593"/>
    <w:rsid w:val="00EE7B9C"/>
    <w:rsid w:val="00EF0383"/>
    <w:rsid w:val="00EF15EA"/>
    <w:rsid w:val="00EF1E36"/>
    <w:rsid w:val="00EF39D6"/>
    <w:rsid w:val="00EF5C40"/>
    <w:rsid w:val="00EF6B60"/>
    <w:rsid w:val="00F00C75"/>
    <w:rsid w:val="00F00D5E"/>
    <w:rsid w:val="00F01F1D"/>
    <w:rsid w:val="00F036B8"/>
    <w:rsid w:val="00F0622A"/>
    <w:rsid w:val="00F073A3"/>
    <w:rsid w:val="00F104DC"/>
    <w:rsid w:val="00F216AF"/>
    <w:rsid w:val="00F253CB"/>
    <w:rsid w:val="00F260EB"/>
    <w:rsid w:val="00F264DC"/>
    <w:rsid w:val="00F27446"/>
    <w:rsid w:val="00F37E2E"/>
    <w:rsid w:val="00F40607"/>
    <w:rsid w:val="00F441A9"/>
    <w:rsid w:val="00F44691"/>
    <w:rsid w:val="00F45AC6"/>
    <w:rsid w:val="00F50F15"/>
    <w:rsid w:val="00F51CC4"/>
    <w:rsid w:val="00F53318"/>
    <w:rsid w:val="00F56DE1"/>
    <w:rsid w:val="00F57554"/>
    <w:rsid w:val="00F57988"/>
    <w:rsid w:val="00F57AD5"/>
    <w:rsid w:val="00F64C31"/>
    <w:rsid w:val="00F65323"/>
    <w:rsid w:val="00F663AC"/>
    <w:rsid w:val="00F6693B"/>
    <w:rsid w:val="00F704B6"/>
    <w:rsid w:val="00F71D0C"/>
    <w:rsid w:val="00F74EC5"/>
    <w:rsid w:val="00F76261"/>
    <w:rsid w:val="00F7694A"/>
    <w:rsid w:val="00F77255"/>
    <w:rsid w:val="00F774FE"/>
    <w:rsid w:val="00F77BDB"/>
    <w:rsid w:val="00F80274"/>
    <w:rsid w:val="00F81B74"/>
    <w:rsid w:val="00F909BC"/>
    <w:rsid w:val="00F949A8"/>
    <w:rsid w:val="00F94B8A"/>
    <w:rsid w:val="00F97310"/>
    <w:rsid w:val="00F97BB9"/>
    <w:rsid w:val="00FA06CC"/>
    <w:rsid w:val="00FA0C50"/>
    <w:rsid w:val="00FA286E"/>
    <w:rsid w:val="00FB07E3"/>
    <w:rsid w:val="00FB105B"/>
    <w:rsid w:val="00FB10BD"/>
    <w:rsid w:val="00FB19FA"/>
    <w:rsid w:val="00FB33AB"/>
    <w:rsid w:val="00FC76CC"/>
    <w:rsid w:val="00FC7F04"/>
    <w:rsid w:val="00FD1CFF"/>
    <w:rsid w:val="00FD55A2"/>
    <w:rsid w:val="00FD59B3"/>
    <w:rsid w:val="00FD7E6C"/>
    <w:rsid w:val="00FE03B1"/>
    <w:rsid w:val="00FE312F"/>
    <w:rsid w:val="00FE5D7A"/>
    <w:rsid w:val="00FE7BEB"/>
    <w:rsid w:val="00FF710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Title" w:semiHidden="0" w:unhideWhenUsed="0" w:qFormat="1"/>
    <w:lsdException w:name="Subtitle" w:semiHidden="0" w:unhideWhenUsed="0" w:qFormat="1"/>
    <w:lsdException w:name="Body Text 3" w:semiHidden="0" w:unhideWhenUsed="0"/>
    <w:lsdException w:name="Body Text Indent 2" w:semiHidden="0" w:unhideWhenUsed="0"/>
    <w:lsdException w:name="Body Text Indent 3" w:semiHidden="0" w:unhideWhenUsed="0"/>
    <w:lsdException w:name="Block Tex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paragraph" w:styleId="Listenabsatz">
    <w:name w:val="List Paragraph"/>
    <w:basedOn w:val="Standard"/>
    <w:uiPriority w:val="34"/>
    <w:qFormat/>
    <w:rsid w:val="00E32434"/>
    <w:pPr>
      <w:spacing w:after="200" w:line="276" w:lineRule="auto"/>
      <w:ind w:left="720"/>
      <w:contextualSpacing/>
    </w:pPr>
    <w:rPr>
      <w:rFonts w:asciiTheme="minorHAnsi" w:eastAsiaTheme="minorHAnsi" w:hAnsiTheme="minorHAnsi" w:cstheme="minorBidi"/>
      <w:sz w:val="22"/>
      <w:szCs w:val="22"/>
      <w:lang w:eastAsia="en-US"/>
    </w:rPr>
  </w:style>
  <w:style w:type="paragraph" w:styleId="StandardWeb">
    <w:name w:val="Normal (Web)"/>
    <w:basedOn w:val="Standard"/>
    <w:uiPriority w:val="99"/>
    <w:unhideWhenUsed/>
    <w:rsid w:val="005E4732"/>
    <w:pPr>
      <w:spacing w:before="100" w:beforeAutospacing="1" w:after="100" w:afterAutospacing="1"/>
    </w:pPr>
    <w:rPr>
      <w:rFonts w:eastAsia="Calibri"/>
    </w:rPr>
  </w:style>
  <w:style w:type="character" w:customStyle="1" w:styleId="bumpedfont15">
    <w:name w:val="bumpedfont15"/>
    <w:basedOn w:val="Absatz-Standardschriftart"/>
    <w:rsid w:val="00D8799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Title" w:semiHidden="0" w:unhideWhenUsed="0" w:qFormat="1"/>
    <w:lsdException w:name="Subtitle" w:semiHidden="0" w:unhideWhenUsed="0" w:qFormat="1"/>
    <w:lsdException w:name="Body Text 3" w:semiHidden="0" w:unhideWhenUsed="0"/>
    <w:lsdException w:name="Body Text Indent 2" w:semiHidden="0" w:unhideWhenUsed="0"/>
    <w:lsdException w:name="Body Text Indent 3" w:semiHidden="0" w:unhideWhenUsed="0"/>
    <w:lsdException w:name="Block Tex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paragraph" w:styleId="Listenabsatz">
    <w:name w:val="List Paragraph"/>
    <w:basedOn w:val="Standard"/>
    <w:uiPriority w:val="34"/>
    <w:qFormat/>
    <w:rsid w:val="00E32434"/>
    <w:pPr>
      <w:spacing w:after="200" w:line="276" w:lineRule="auto"/>
      <w:ind w:left="720"/>
      <w:contextualSpacing/>
    </w:pPr>
    <w:rPr>
      <w:rFonts w:asciiTheme="minorHAnsi" w:eastAsiaTheme="minorHAnsi" w:hAnsiTheme="minorHAnsi" w:cstheme="minorBidi"/>
      <w:sz w:val="22"/>
      <w:szCs w:val="22"/>
      <w:lang w:eastAsia="en-US"/>
    </w:rPr>
  </w:style>
  <w:style w:type="paragraph" w:styleId="StandardWeb">
    <w:name w:val="Normal (Web)"/>
    <w:basedOn w:val="Standard"/>
    <w:uiPriority w:val="99"/>
    <w:unhideWhenUsed/>
    <w:rsid w:val="005E4732"/>
    <w:pPr>
      <w:spacing w:before="100" w:beforeAutospacing="1" w:after="100" w:afterAutospacing="1"/>
    </w:pPr>
    <w:rPr>
      <w:rFonts w:eastAsia="Calibri"/>
    </w:rPr>
  </w:style>
  <w:style w:type="character" w:customStyle="1" w:styleId="bumpedfont15">
    <w:name w:val="bumpedfont15"/>
    <w:basedOn w:val="Absatz-Standardschriftart"/>
    <w:rsid w:val="00D879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933681">
      <w:bodyDiv w:val="1"/>
      <w:marLeft w:val="0"/>
      <w:marRight w:val="0"/>
      <w:marTop w:val="0"/>
      <w:marBottom w:val="0"/>
      <w:divBdr>
        <w:top w:val="none" w:sz="0" w:space="0" w:color="auto"/>
        <w:left w:val="none" w:sz="0" w:space="0" w:color="auto"/>
        <w:bottom w:val="none" w:sz="0" w:space="0" w:color="auto"/>
        <w:right w:val="none" w:sz="0" w:space="0" w:color="auto"/>
      </w:divBdr>
    </w:div>
    <w:div w:id="494422582">
      <w:bodyDiv w:val="1"/>
      <w:marLeft w:val="0"/>
      <w:marRight w:val="0"/>
      <w:marTop w:val="0"/>
      <w:marBottom w:val="0"/>
      <w:divBdr>
        <w:top w:val="none" w:sz="0" w:space="0" w:color="auto"/>
        <w:left w:val="none" w:sz="0" w:space="0" w:color="auto"/>
        <w:bottom w:val="none" w:sz="0" w:space="0" w:color="auto"/>
        <w:right w:val="none" w:sz="0" w:space="0" w:color="auto"/>
      </w:divBdr>
    </w:div>
    <w:div w:id="524826691">
      <w:bodyDiv w:val="1"/>
      <w:marLeft w:val="0"/>
      <w:marRight w:val="0"/>
      <w:marTop w:val="0"/>
      <w:marBottom w:val="0"/>
      <w:divBdr>
        <w:top w:val="none" w:sz="0" w:space="0" w:color="auto"/>
        <w:left w:val="none" w:sz="0" w:space="0" w:color="auto"/>
        <w:bottom w:val="none" w:sz="0" w:space="0" w:color="auto"/>
        <w:right w:val="none" w:sz="0" w:space="0" w:color="auto"/>
      </w:divBdr>
    </w:div>
    <w:div w:id="921450182">
      <w:bodyDiv w:val="1"/>
      <w:marLeft w:val="0"/>
      <w:marRight w:val="0"/>
      <w:marTop w:val="0"/>
      <w:marBottom w:val="0"/>
      <w:divBdr>
        <w:top w:val="none" w:sz="0" w:space="0" w:color="auto"/>
        <w:left w:val="none" w:sz="0" w:space="0" w:color="auto"/>
        <w:bottom w:val="none" w:sz="0" w:space="0" w:color="auto"/>
        <w:right w:val="none" w:sz="0" w:space="0" w:color="auto"/>
      </w:divBdr>
    </w:div>
    <w:div w:id="999387906">
      <w:bodyDiv w:val="1"/>
      <w:marLeft w:val="0"/>
      <w:marRight w:val="0"/>
      <w:marTop w:val="0"/>
      <w:marBottom w:val="0"/>
      <w:divBdr>
        <w:top w:val="none" w:sz="0" w:space="0" w:color="auto"/>
        <w:left w:val="none" w:sz="0" w:space="0" w:color="auto"/>
        <w:bottom w:val="none" w:sz="0" w:space="0" w:color="auto"/>
        <w:right w:val="none" w:sz="0" w:space="0" w:color="auto"/>
      </w:divBdr>
    </w:div>
    <w:div w:id="1070422764">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69129551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europapark.de"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39F30-1C22-4763-BFD5-17DC75D8B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1461</Words>
  <Characters>9371</Characters>
  <Application>Microsoft Office Word</Application>
  <DocSecurity>0</DocSecurity>
  <Lines>78</Lines>
  <Paragraphs>21</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10811</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Drescher, Franziska</cp:lastModifiedBy>
  <cp:revision>35</cp:revision>
  <cp:lastPrinted>2017-12-01T09:38:00Z</cp:lastPrinted>
  <dcterms:created xsi:type="dcterms:W3CDTF">2018-02-01T15:43:00Z</dcterms:created>
  <dcterms:modified xsi:type="dcterms:W3CDTF">2018-03-20T14:35:00Z</dcterms:modified>
</cp:coreProperties>
</file>