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A4D0" w14:textId="77777777" w:rsidR="00277438" w:rsidRDefault="00277438" w:rsidP="00277438">
      <w:pPr>
        <w:tabs>
          <w:tab w:val="left" w:pos="5640"/>
        </w:tabs>
        <w:ind w:left="1418"/>
      </w:pPr>
    </w:p>
    <w:p w14:paraId="1D648014" w14:textId="77777777" w:rsidR="00277438" w:rsidRDefault="00277438" w:rsidP="00277438">
      <w:pPr>
        <w:tabs>
          <w:tab w:val="left" w:pos="5640"/>
        </w:tabs>
        <w:ind w:left="1418"/>
      </w:pPr>
    </w:p>
    <w:p w14:paraId="339241CE" w14:textId="77777777" w:rsidR="00277438" w:rsidRDefault="00277438" w:rsidP="00277438">
      <w:pPr>
        <w:tabs>
          <w:tab w:val="left" w:pos="5640"/>
        </w:tabs>
        <w:ind w:left="1418"/>
      </w:pPr>
    </w:p>
    <w:p w14:paraId="0FA34C08" w14:textId="77777777" w:rsidR="00277438" w:rsidRDefault="00277438" w:rsidP="00277438">
      <w:pPr>
        <w:tabs>
          <w:tab w:val="left" w:pos="5640"/>
        </w:tabs>
        <w:ind w:left="1418"/>
      </w:pPr>
    </w:p>
    <w:p w14:paraId="06A88F0C" w14:textId="77777777" w:rsidR="00277438" w:rsidRDefault="00277438" w:rsidP="00277438">
      <w:pPr>
        <w:tabs>
          <w:tab w:val="left" w:pos="5640"/>
        </w:tabs>
        <w:ind w:left="1418"/>
      </w:pPr>
    </w:p>
    <w:p w14:paraId="0B84856C" w14:textId="77777777" w:rsidR="00277438" w:rsidRDefault="00277438" w:rsidP="00277438">
      <w:pPr>
        <w:tabs>
          <w:tab w:val="left" w:pos="5640"/>
        </w:tabs>
        <w:ind w:left="1418"/>
      </w:pPr>
    </w:p>
    <w:p w14:paraId="75FF2D57" w14:textId="77777777" w:rsidR="00277438" w:rsidRDefault="00277438" w:rsidP="00277438">
      <w:pPr>
        <w:tabs>
          <w:tab w:val="left" w:pos="5640"/>
        </w:tabs>
        <w:ind w:left="1418"/>
      </w:pPr>
    </w:p>
    <w:p w14:paraId="597B49C8" w14:textId="77777777" w:rsidR="00277438" w:rsidRDefault="00277438" w:rsidP="00277438">
      <w:pPr>
        <w:tabs>
          <w:tab w:val="left" w:pos="5640"/>
        </w:tabs>
        <w:ind w:left="1418"/>
      </w:pPr>
    </w:p>
    <w:p w14:paraId="0CF33AB4" w14:textId="77777777" w:rsidR="00277438" w:rsidRDefault="00277438" w:rsidP="00277438">
      <w:pPr>
        <w:tabs>
          <w:tab w:val="left" w:pos="5640"/>
        </w:tabs>
        <w:ind w:left="1418"/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DF7701" wp14:editId="08C6DC2F">
                <wp:simplePos x="0" y="0"/>
                <wp:positionH relativeFrom="page">
                  <wp:posOffset>624413</wp:posOffset>
                </wp:positionH>
                <wp:positionV relativeFrom="page">
                  <wp:posOffset>2516567</wp:posOffset>
                </wp:positionV>
                <wp:extent cx="913221" cy="396875"/>
                <wp:effectExtent l="0" t="0" r="127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3221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70EB" w14:textId="6699AD74" w:rsidR="00277438" w:rsidRPr="004A18A6" w:rsidRDefault="005F4A3E" w:rsidP="00277438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A18A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F77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198.15pt;width:71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13F70EB" w14:textId="6699AD74" w:rsidR="00277438" w:rsidRPr="004A18A6" w:rsidRDefault="005F4A3E" w:rsidP="00277438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4A18A6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1FCE13" w14:textId="28508470" w:rsidR="00277438" w:rsidRPr="00FC5E98" w:rsidRDefault="005964BF" w:rsidP="00277438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C5E98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nouveau grand </w:t>
      </w:r>
      <w:r w:rsidR="008460E5" w:rsidRPr="00FC5E98">
        <w:rPr>
          <w:rFonts w:ascii="Arial" w:hAnsi="Arial" w:cs="Arial"/>
          <w:i/>
          <w:sz w:val="22"/>
          <w:szCs w:val="22"/>
          <w:u w:val="single"/>
          <w:lang w:val="fr-FR"/>
        </w:rPr>
        <w:t>huit,</w:t>
      </w:r>
      <w:r w:rsidR="005A0ED7" w:rsidRPr="00FC5E98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fruit de la c</w:t>
      </w:r>
      <w:r w:rsidR="00CE60BD" w:rsidRPr="00FC5E98">
        <w:rPr>
          <w:rFonts w:ascii="Arial" w:hAnsi="Arial" w:cs="Arial"/>
          <w:i/>
          <w:sz w:val="22"/>
          <w:szCs w:val="22"/>
          <w:u w:val="single"/>
          <w:lang w:val="fr-FR"/>
        </w:rPr>
        <w:t>ollaboration avec le Moulin Rouge</w:t>
      </w:r>
    </w:p>
    <w:p w14:paraId="482346FC" w14:textId="46E73F5A" w:rsidR="00277438" w:rsidRPr="00FC5E98" w:rsidRDefault="005A0ED7" w:rsidP="00277438">
      <w:pPr>
        <w:ind w:left="1276" w:right="-2"/>
        <w:rPr>
          <w:rFonts w:ascii="Arial" w:hAnsi="Arial" w:cs="Arial"/>
          <w:b/>
          <w:sz w:val="28"/>
          <w:szCs w:val="28"/>
          <w:lang w:val="fr-FR"/>
        </w:rPr>
      </w:pPr>
      <w:r w:rsidRPr="00FC5E98">
        <w:rPr>
          <w:rFonts w:ascii="Arial" w:hAnsi="Arial" w:cs="Arial"/>
          <w:b/>
          <w:sz w:val="28"/>
          <w:szCs w:val="28"/>
          <w:lang w:val="fr-FR"/>
        </w:rPr>
        <w:t>Traverser</w:t>
      </w:r>
      <w:r w:rsidR="00CE60BD" w:rsidRPr="00FC5E98">
        <w:rPr>
          <w:rFonts w:ascii="Arial" w:hAnsi="Arial" w:cs="Arial"/>
          <w:b/>
          <w:sz w:val="28"/>
          <w:szCs w:val="28"/>
          <w:lang w:val="fr-FR"/>
        </w:rPr>
        <w:t xml:space="preserve"> la nuit parisienne </w:t>
      </w:r>
      <w:r w:rsidRPr="00FC5E98">
        <w:rPr>
          <w:rFonts w:ascii="Arial" w:hAnsi="Arial" w:cs="Arial"/>
          <w:b/>
          <w:sz w:val="28"/>
          <w:szCs w:val="28"/>
          <w:lang w:val="fr-FR"/>
        </w:rPr>
        <w:t>à bord de</w:t>
      </w:r>
      <w:r w:rsidR="00CE60BD" w:rsidRPr="00FC5E98">
        <w:rPr>
          <w:rFonts w:ascii="Arial" w:hAnsi="Arial" w:cs="Arial"/>
          <w:b/>
          <w:sz w:val="28"/>
          <w:szCs w:val="28"/>
          <w:lang w:val="fr-FR"/>
        </w:rPr>
        <w:t xml:space="preserve"> l’  « </w:t>
      </w:r>
      <w:proofErr w:type="spellStart"/>
      <w:r w:rsidR="00CE60BD" w:rsidRPr="00FC5E98">
        <w:rPr>
          <w:rFonts w:ascii="Arial" w:hAnsi="Arial" w:cs="Arial"/>
          <w:b/>
          <w:sz w:val="28"/>
          <w:szCs w:val="28"/>
          <w:lang w:val="fr-FR"/>
        </w:rPr>
        <w:t>Eurosat</w:t>
      </w:r>
      <w:proofErr w:type="spellEnd"/>
      <w:r w:rsidR="00CE60BD" w:rsidRPr="00FC5E98">
        <w:rPr>
          <w:rFonts w:ascii="Arial" w:hAnsi="Arial" w:cs="Arial"/>
          <w:b/>
          <w:sz w:val="28"/>
          <w:szCs w:val="28"/>
          <w:lang w:val="fr-FR"/>
        </w:rPr>
        <w:t xml:space="preserve"> – </w:t>
      </w:r>
      <w:proofErr w:type="spellStart"/>
      <w:r w:rsidR="00CE60BD" w:rsidRPr="00FC5E98">
        <w:rPr>
          <w:rFonts w:ascii="Arial" w:hAnsi="Arial" w:cs="Arial"/>
          <w:b/>
          <w:sz w:val="28"/>
          <w:szCs w:val="28"/>
          <w:lang w:val="fr-FR"/>
        </w:rPr>
        <w:t>CanCan</w:t>
      </w:r>
      <w:proofErr w:type="spellEnd"/>
      <w:r w:rsidR="00CE60BD" w:rsidRPr="00FC5E98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="00CE60BD" w:rsidRPr="00FC5E98">
        <w:rPr>
          <w:rFonts w:ascii="Arial" w:hAnsi="Arial" w:cs="Arial"/>
          <w:b/>
          <w:sz w:val="28"/>
          <w:szCs w:val="28"/>
          <w:lang w:val="fr-FR"/>
        </w:rPr>
        <w:t>Coaster</w:t>
      </w:r>
      <w:proofErr w:type="spellEnd"/>
      <w:r w:rsidR="00CE60BD" w:rsidRPr="00FC5E98">
        <w:rPr>
          <w:rFonts w:ascii="Arial" w:hAnsi="Arial" w:cs="Arial"/>
          <w:b/>
          <w:sz w:val="28"/>
          <w:szCs w:val="28"/>
          <w:lang w:val="fr-FR"/>
        </w:rPr>
        <w:t> »</w:t>
      </w:r>
    </w:p>
    <w:p w14:paraId="62ACDC7A" w14:textId="77777777" w:rsidR="00CC750F" w:rsidRPr="00FC5E98" w:rsidRDefault="00CC750F" w:rsidP="00CC750F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6515DDBE" w14:textId="77777777" w:rsidR="00F30139" w:rsidRPr="00853AAC" w:rsidRDefault="00F30139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3FE7FBE7" w14:textId="13A7612B" w:rsidR="00227D07" w:rsidRPr="00FC5E98" w:rsidRDefault="003B019D" w:rsidP="00F30139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É</w:t>
      </w:r>
      <w:r w:rsidR="00F30139"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lu </w:t>
      </w:r>
      <w:r w:rsidR="00F30139"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meilleur parc de loisirs du monde</w:t>
      </w:r>
      <w:r w:rsidR="00737BCF"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</w:t>
      </w:r>
      <w:r w:rsidR="00F30139"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pour la </w:t>
      </w:r>
      <w:r w:rsidR="00641354"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5</w:t>
      </w:r>
      <w:r w:rsidR="00F30139" w:rsidRPr="00853AAC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CA"/>
        </w:rPr>
        <w:t>e</w:t>
      </w:r>
      <w:r w:rsidR="00F30139" w:rsidRPr="00853AAC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année </w:t>
      </w:r>
      <w:r w:rsidR="00F30139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consécutive, Europa-Park</w:t>
      </w:r>
      <w:r w:rsidR="00E15C6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s’associe </w:t>
      </w:r>
      <w:r w:rsidR="00227D0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au célèbre cabaret parisien, le Moulin Rouge.</w:t>
      </w:r>
    </w:p>
    <w:p w14:paraId="01BB92EF" w14:textId="028DCD32" w:rsidR="00F30139" w:rsidRPr="00FC5E98" w:rsidRDefault="009C4ACD" w:rsidP="00F30139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 grand</w:t>
      </w:r>
      <w:r w:rsidR="00AC13F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huit</w:t>
      </w:r>
      <w:r w:rsidR="005A0ED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« </w:t>
      </w:r>
      <w:proofErr w:type="spellStart"/>
      <w:r w:rsidR="005A0ED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Eurosat</w:t>
      </w:r>
      <w:proofErr w:type="spellEnd"/>
      <w:r w:rsidR="005A0ED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 devient</w:t>
      </w:r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Eurosat</w:t>
      </w:r>
      <w:proofErr w:type="spellEnd"/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- </w:t>
      </w:r>
      <w:proofErr w:type="spellStart"/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CanCan</w:t>
      </w:r>
      <w:proofErr w:type="spellEnd"/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Coaster</w:t>
      </w:r>
      <w:proofErr w:type="spellEnd"/>
      <w:r w:rsidR="005A0ED7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 et propose</w:t>
      </w:r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à ses passagers un voyag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 incroyable dans Paris de nuit.</w:t>
      </w:r>
    </w:p>
    <w:p w14:paraId="2C75FE5F" w14:textId="45AC5AC7" w:rsidR="009C4ACD" w:rsidRPr="00FC5E98" w:rsidRDefault="00001087" w:rsidP="009C4ACD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Entièrement revisitée,</w:t>
      </w:r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la façade de l’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attraction</w:t>
      </w:r>
      <w:r w:rsidR="00212083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sera ornée d’une représentation fidèle du Moulin Rouge, emblème parisien de la fête et du divertissement depuis 1889.</w:t>
      </w:r>
    </w:p>
    <w:p w14:paraId="55A3B7B0" w14:textId="5AD76162" w:rsidR="00001087" w:rsidRPr="00FC5E98" w:rsidRDefault="004612FA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Cette collaboration</w:t>
      </w:r>
      <w:r w:rsidR="00C37886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une</w:t>
      </w:r>
      <w:r w:rsidR="00123745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C37886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première</w:t>
      </w:r>
      <w:r w:rsidR="00123745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entre un parc de loisirs et le Moulin Rouge,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met à l’honneur deux grandes </w:t>
      </w:r>
      <w:proofErr w:type="gramStart"/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entreprise</w:t>
      </w:r>
      <w:proofErr w:type="gramEnd"/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famil</w:t>
      </w:r>
      <w:r w:rsidR="00884438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i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ales reconnues </w:t>
      </w:r>
      <w:r w:rsidR="002F045A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mondialement pour leur qualité et leur créativité dans le monde du divertissement.</w:t>
      </w:r>
    </w:p>
    <w:p w14:paraId="67B6D1D5" w14:textId="192C2FB9" w:rsidR="009C4ACD" w:rsidRPr="00FC5E98" w:rsidRDefault="009C4ACD" w:rsidP="009C4ACD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En sus du parcours classique, </w:t>
      </w:r>
      <w:r w:rsidR="00BB55EC"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les visiteurs peuvent vivre </w:t>
      </w:r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une nouvelle expérience en réalité virtuelle unique au monde: « </w:t>
      </w:r>
      <w:proofErr w:type="spellStart"/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Eurosat</w:t>
      </w:r>
      <w:proofErr w:type="spellEnd"/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Coastiality</w:t>
      </w:r>
      <w:proofErr w:type="spellEnd"/>
      <w:r w:rsidRPr="00FC5E9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».  </w:t>
      </w:r>
    </w:p>
    <w:p w14:paraId="00235D16" w14:textId="77777777" w:rsidR="009C4ACD" w:rsidRPr="00FC5E98" w:rsidRDefault="009C4ACD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</w:p>
    <w:p w14:paraId="11318A03" w14:textId="77777777" w:rsidR="005A0ED7" w:rsidRPr="00FC5E98" w:rsidRDefault="005A0ED7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6B2C7628" w14:textId="77777777" w:rsidR="005A0ED7" w:rsidRPr="00FC5E98" w:rsidRDefault="005A0ED7" w:rsidP="005A0ED7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C5E98">
        <w:rPr>
          <w:rFonts w:ascii="Arial" w:hAnsi="Arial" w:cs="Arial"/>
          <w:b/>
          <w:sz w:val="22"/>
          <w:szCs w:val="22"/>
          <w:lang w:val="fr-FR"/>
        </w:rPr>
        <w:t>Une façade représentant le légendaire Moulin Rouge</w:t>
      </w:r>
    </w:p>
    <w:p w14:paraId="23BDC941" w14:textId="3DE8C701" w:rsidR="005A0ED7" w:rsidRPr="00FC5E98" w:rsidRDefault="005A0ED7" w:rsidP="005A0ED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sz w:val="22"/>
          <w:szCs w:val="22"/>
          <w:lang w:val="fr-FR"/>
        </w:rPr>
        <w:t xml:space="preserve">Europa-Park est connu mondialement pour ses décorations réalistes,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le souci apporté à chaque détail. De ce fait, la nouvelle façade qui accueillera les </w:t>
      </w:r>
      <w:r w:rsidRPr="00FC5E98">
        <w:rPr>
          <w:rFonts w:ascii="Arial" w:hAnsi="Arial" w:cs="Arial"/>
          <w:sz w:val="22"/>
          <w:szCs w:val="22"/>
          <w:lang w:val="fr-FR"/>
        </w:rPr>
        <w:t xml:space="preserve">visiteurs devant l’attraction phare du quartier français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sera ornée d’une </w:t>
      </w:r>
      <w:r w:rsidRPr="00FC5E98">
        <w:rPr>
          <w:rFonts w:ascii="Arial" w:hAnsi="Arial" w:cs="Arial"/>
          <w:sz w:val="22"/>
          <w:szCs w:val="22"/>
          <w:lang w:val="fr-FR"/>
        </w:rPr>
        <w:t xml:space="preserve">reproduction fidèle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du Moulin Rouge tel qu’il éclairait déjà la butte Montmartre durant la Belle Époque. Un avant-goût attrayant du Paris du 19</w:t>
      </w:r>
      <w:r w:rsidRPr="00FC5E98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siècle que les visiteurs découvriront dans « </w:t>
      </w:r>
      <w:proofErr w:type="spellStart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et ses décors teintés de références au Moulin Rouge entre autres symboles parisiens. </w:t>
      </w:r>
    </w:p>
    <w:p w14:paraId="42DE8BAB" w14:textId="11259F6B" w:rsidR="005A0ED7" w:rsidRPr="00FC5E98" w:rsidRDefault="005A0ED7" w:rsidP="005A0ED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Par cette réplique fidèle, Europa-Park met à l’honneur les traditions de cette entreprise, dirigée aujourd’hui par la 3</w:t>
      </w:r>
      <w:r w:rsidRPr="00FC5E98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génération de la famille </w:t>
      </w:r>
      <w:proofErr w:type="spellStart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Clerico</w:t>
      </w:r>
      <w:proofErr w:type="spellEnd"/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l’appui de la 4</w:t>
      </w:r>
      <w:r w:rsidRPr="00FC5E98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génération déjà en place. Europa-Park est le premier parc de loisirs au monde à collaborer avec </w:t>
      </w:r>
      <w:r w:rsidR="006340BA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un cabaret international tel que</w:t>
      </w:r>
      <w:r w:rsidR="006340BA" w:rsidRPr="00FC5E98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le Moulin Rouge.</w:t>
      </w:r>
    </w:p>
    <w:p w14:paraId="04CAC171" w14:textId="72975704" w:rsidR="00001087" w:rsidRPr="00FC5E98" w:rsidRDefault="00001087" w:rsidP="006340BA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FC3C95F" w14:textId="77777777" w:rsidR="000E0A4C" w:rsidRPr="00FC5E98" w:rsidRDefault="000E0A4C" w:rsidP="00F34AE2">
      <w:pPr>
        <w:spacing w:line="288" w:lineRule="auto"/>
        <w:ind w:left="568"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C5E98">
        <w:rPr>
          <w:rFonts w:ascii="Arial" w:hAnsi="Arial" w:cs="Arial"/>
          <w:b/>
          <w:sz w:val="22"/>
          <w:szCs w:val="22"/>
          <w:lang w:val="fr-FR"/>
        </w:rPr>
        <w:t>Un circuit très proche du tracé original</w:t>
      </w:r>
    </w:p>
    <w:p w14:paraId="6C6277E9" w14:textId="7FF14A9B" w:rsidR="00F34AE2" w:rsidRPr="00FC5E98" w:rsidRDefault="0099581C" w:rsidP="00F34AE2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la fin de la saison estivale 2017, Europa-Park a entrepris </w:t>
      </w:r>
      <w:r w:rsidR="006579B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d’importantes</w:t>
      </w:r>
      <w:r w:rsidR="00620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579B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transformations</w:t>
      </w:r>
      <w:r w:rsidR="00620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son quartier français</w:t>
      </w:r>
      <w:r w:rsidR="00F13D4D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. En point de mire</w:t>
      </w:r>
      <w:r w:rsidR="00793336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ce projet</w:t>
      </w:r>
      <w:r w:rsidR="00F13D4D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</w:t>
      </w:r>
      <w:r w:rsidR="00255D3A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rénovation du </w:t>
      </w:r>
      <w:r w:rsidR="005964BF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grand </w:t>
      </w:r>
      <w:r w:rsidR="0096275B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huit </w:t>
      </w:r>
      <w:r w:rsidR="00620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</w:t>
      </w:r>
      <w:r w:rsidR="00793336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l’obscurité</w:t>
      </w:r>
      <w:r w:rsidR="00620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45 mètres de haut « </w:t>
      </w:r>
      <w:proofErr w:type="spellStart"/>
      <w:r w:rsidR="00620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="00620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», qui </w:t>
      </w:r>
      <w:r w:rsidR="006579B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</w:t>
      </w:r>
      <w:r w:rsidR="00C37C0F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 création en </w:t>
      </w:r>
      <w:r w:rsidR="006579B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1989</w:t>
      </w:r>
      <w:r w:rsidR="003926A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 fait voyager plus de 80 millions de visiteurs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795EBEC5" w14:textId="279F1FA7" w:rsidR="00C71583" w:rsidRPr="00FC5E98" w:rsidRDefault="002F2D12" w:rsidP="00F34AE2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Technologie et thématique seront entièrement 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modifiées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. Quant au tracé du circuit, il sera presque identique à l’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original, seuls les calculs vectoriels et le gabarit des rails sont réadapté</w:t>
      </w:r>
      <w:r w:rsidR="0077570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correspondre aux standards actuels et procurer au</w:t>
      </w:r>
      <w:r w:rsidR="005B5EEB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x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passager</w:t>
      </w:r>
      <w:r w:rsidR="005B5EEB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sensations nettement améliorées.</w:t>
      </w:r>
      <w:r w:rsidR="0077570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Mack Rides, qui entreprend cette importante rénovation, rend hommage à son inventeur Franz Mack et répond au souhait de la famille Mack, propriétaire du parc, en </w:t>
      </w:r>
      <w:r w:rsidR="0077570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maintenant </w:t>
      </w:r>
      <w:r w:rsidR="00345CB5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tracé du circuit mais </w:t>
      </w:r>
      <w:r w:rsidR="0077570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également </w:t>
      </w:r>
      <w:r w:rsidR="00345CB5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 longueur </w:t>
      </w:r>
      <w:r w:rsidR="0077570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d’environ 900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7570C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m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Il aura fallu 10 mois pour réaliser les travaux de rénovation. </w:t>
      </w:r>
      <w:r w:rsidR="00F836FB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B0D8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3928D0F4" w14:textId="0B4326B8" w:rsidR="00E7501D" w:rsidRPr="00FC5E98" w:rsidRDefault="00E7501D" w:rsidP="00CD5B0B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2B43531" w14:textId="52783451" w:rsidR="00D96741" w:rsidRPr="00FC5E98" w:rsidRDefault="00EE0A0D" w:rsidP="00366434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C5E98">
        <w:rPr>
          <w:rFonts w:ascii="Arial" w:hAnsi="Arial" w:cs="Arial"/>
          <w:b/>
          <w:sz w:val="22"/>
          <w:szCs w:val="22"/>
          <w:lang w:val="fr-FR"/>
        </w:rPr>
        <w:t>Une</w:t>
      </w:r>
      <w:r w:rsidR="00D96741" w:rsidRPr="00FC5E98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21251" w:rsidRPr="00FC5E98">
        <w:rPr>
          <w:rFonts w:ascii="Arial" w:hAnsi="Arial" w:cs="Arial"/>
          <w:b/>
          <w:sz w:val="22"/>
          <w:szCs w:val="22"/>
          <w:lang w:val="fr-FR"/>
        </w:rPr>
        <w:t>expérience de réalité virtuelle unique au monde</w:t>
      </w:r>
    </w:p>
    <w:p w14:paraId="47C74075" w14:textId="0FEF77E1" w:rsidR="00F34AE2" w:rsidRPr="00FC5E98" w:rsidRDefault="00374D26" w:rsidP="00F34AE2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FC5E98">
        <w:rPr>
          <w:rFonts w:ascii="Arial" w:hAnsi="Arial" w:cs="Arial"/>
          <w:sz w:val="22"/>
          <w:szCs w:val="22"/>
          <w:lang w:val="fr-FR"/>
        </w:rPr>
        <w:t xml:space="preserve">Dans le cadre de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</w:t>
      </w:r>
      <w:r w:rsidR="00E7501D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ré</w:t>
      </w:r>
      <w:r w:rsidR="00855F8E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novation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FC5E98">
        <w:rPr>
          <w:rFonts w:ascii="Arial" w:hAnsi="Arial" w:cs="Arial"/>
          <w:sz w:val="22"/>
          <w:szCs w:val="22"/>
          <w:lang w:val="fr-FR"/>
        </w:rPr>
        <w:t>de l’attraction, MackMedia propose une nouvelle expérience de réalité virtuelle</w:t>
      </w:r>
      <w:r w:rsidR="00E7501D" w:rsidRPr="00FC5E98">
        <w:rPr>
          <w:rFonts w:ascii="Arial" w:hAnsi="Arial" w:cs="Arial"/>
          <w:sz w:val="22"/>
          <w:szCs w:val="22"/>
          <w:lang w:val="fr-FR"/>
        </w:rPr>
        <w:t>, avec « </w:t>
      </w:r>
      <w:proofErr w:type="spellStart"/>
      <w:r w:rsidR="00E7501D" w:rsidRPr="00FC5E98">
        <w:rPr>
          <w:rFonts w:ascii="Arial" w:hAnsi="Arial" w:cs="Arial"/>
          <w:sz w:val="22"/>
          <w:szCs w:val="22"/>
          <w:lang w:val="fr-FR"/>
        </w:rPr>
        <w:t>Eurosat</w:t>
      </w:r>
      <w:proofErr w:type="spellEnd"/>
      <w:r w:rsidR="00E7501D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7501D" w:rsidRPr="00FC5E98">
        <w:rPr>
          <w:rFonts w:ascii="Arial" w:hAnsi="Arial" w:cs="Arial"/>
          <w:sz w:val="22"/>
          <w:szCs w:val="22"/>
          <w:lang w:val="fr-FR"/>
        </w:rPr>
        <w:t>Coastiality</w:t>
      </w:r>
      <w:proofErr w:type="spellEnd"/>
      <w:r w:rsidR="00E7501D" w:rsidRPr="00FC5E98">
        <w:rPr>
          <w:rFonts w:ascii="Arial" w:hAnsi="Arial" w:cs="Arial"/>
          <w:sz w:val="22"/>
          <w:szCs w:val="22"/>
          <w:lang w:val="fr-FR"/>
        </w:rPr>
        <w:t> »</w:t>
      </w:r>
      <w:r w:rsidR="00553E19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F34AE2" w:rsidRPr="00FC5E98">
        <w:rPr>
          <w:rFonts w:ascii="Arial" w:hAnsi="Arial" w:cs="Arial"/>
          <w:sz w:val="22"/>
          <w:szCs w:val="22"/>
          <w:lang w:val="fr-FR"/>
        </w:rPr>
        <w:t>dont l’entrée se fait</w:t>
      </w:r>
      <w:r w:rsidR="00553E19" w:rsidRPr="00FC5E98">
        <w:rPr>
          <w:rFonts w:ascii="Arial" w:hAnsi="Arial" w:cs="Arial"/>
          <w:sz w:val="22"/>
          <w:szCs w:val="22"/>
          <w:lang w:val="fr-FR"/>
        </w:rPr>
        <w:t xml:space="preserve"> à l’arrière de la sphère emblématique</w:t>
      </w:r>
      <w:r w:rsidRPr="00FC5E98">
        <w:rPr>
          <w:rFonts w:ascii="Arial" w:hAnsi="Arial" w:cs="Arial"/>
          <w:sz w:val="22"/>
          <w:szCs w:val="22"/>
          <w:lang w:val="fr-FR"/>
        </w:rPr>
        <w:t xml:space="preserve">. Pour </w:t>
      </w:r>
      <w:r w:rsidR="002E15D3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accéder à ces sensations innovantes</w:t>
      </w:r>
      <w:r w:rsidR="00623BEA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une gare </w:t>
      </w:r>
      <w:r w:rsidR="00BC548F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distincte</w:t>
      </w:r>
      <w:r w:rsidR="00C664C8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</w:t>
      </w:r>
      <w:r w:rsidR="003376FE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un aiguillage</w:t>
      </w:r>
      <w:r w:rsidR="006103E4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23BEA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des </w:t>
      </w:r>
      <w:r w:rsidR="00623BEA" w:rsidRPr="00FC5E98">
        <w:rPr>
          <w:rFonts w:ascii="Arial" w:hAnsi="Arial" w:cs="Arial"/>
          <w:sz w:val="22"/>
          <w:szCs w:val="22"/>
          <w:lang w:val="fr-FR"/>
        </w:rPr>
        <w:t xml:space="preserve">trains </w:t>
      </w:r>
      <w:r w:rsidR="00BC548F" w:rsidRPr="00FC5E98">
        <w:rPr>
          <w:rFonts w:ascii="Arial" w:hAnsi="Arial" w:cs="Arial"/>
          <w:sz w:val="22"/>
          <w:szCs w:val="22"/>
          <w:lang w:val="fr-FR"/>
        </w:rPr>
        <w:t>séparés</w:t>
      </w:r>
      <w:r w:rsidR="00623BEA" w:rsidRPr="00FC5E98">
        <w:rPr>
          <w:rFonts w:ascii="Arial" w:hAnsi="Arial" w:cs="Arial"/>
          <w:sz w:val="22"/>
          <w:szCs w:val="22"/>
          <w:lang w:val="fr-FR"/>
        </w:rPr>
        <w:t xml:space="preserve"> sont intégrés dans le grand huit. </w:t>
      </w:r>
      <w:r w:rsidR="00F34AE2" w:rsidRPr="00FC5E98">
        <w:rPr>
          <w:rFonts w:ascii="Arial" w:hAnsi="Arial" w:cs="Arial"/>
          <w:sz w:val="22"/>
          <w:szCs w:val="22"/>
          <w:lang w:val="fr-FR"/>
        </w:rPr>
        <w:t xml:space="preserve">Avec </w:t>
      </w:r>
      <w:r w:rsidR="00581657" w:rsidRPr="00FC5E98">
        <w:rPr>
          <w:rFonts w:ascii="Arial" w:hAnsi="Arial" w:cs="Arial"/>
          <w:sz w:val="22"/>
          <w:szCs w:val="22"/>
          <w:lang w:val="fr-FR"/>
        </w:rPr>
        <w:t>cette</w:t>
      </w:r>
      <w:r w:rsidR="00F34AE2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581657" w:rsidRPr="00FC5E98">
        <w:rPr>
          <w:rFonts w:ascii="Arial" w:hAnsi="Arial" w:cs="Arial"/>
          <w:sz w:val="22"/>
          <w:szCs w:val="22"/>
          <w:lang w:val="fr-FR"/>
        </w:rPr>
        <w:t>nouveauté</w:t>
      </w:r>
      <w:r w:rsidR="00F34AE2" w:rsidRPr="00FC5E98">
        <w:rPr>
          <w:rFonts w:ascii="Arial" w:hAnsi="Arial" w:cs="Arial"/>
          <w:sz w:val="22"/>
          <w:szCs w:val="22"/>
          <w:lang w:val="fr-FR"/>
        </w:rPr>
        <w:t>, Europa-Park offre à ses visiteurs une expérience de réalité virtuelle unique au monde</w:t>
      </w:r>
      <w:r w:rsidR="00581657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où l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passagers </w:t>
      </w:r>
      <w:r w:rsidR="00581657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s’équipe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nt d’un casque de réalité virtuelle dans une salle de pré-show, avant de prendre place sur le grand huit VR. L’expérience qu’ils viv</w:t>
      </w:r>
      <w:r w:rsidR="00E932EE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ent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ensuite est totalement inédite : munis </w:t>
      </w:r>
      <w:r w:rsidR="00F34AE2" w:rsidRPr="00FC5E98">
        <w:rPr>
          <w:rFonts w:ascii="Arial" w:hAnsi="Arial" w:cs="Arial"/>
          <w:sz w:val="22"/>
          <w:szCs w:val="22"/>
          <w:lang w:val="fr-FR"/>
        </w:rPr>
        <w:t xml:space="preserve">de leur </w:t>
      </w:r>
      <w:r w:rsidR="00F34AE2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casque, les visiteurs traversent la gare à pied pour rejoindre l’attraction et monter à bord du train, sans avoir à retirer le casque. L</w:t>
      </w:r>
      <w:r w:rsidR="00F34AE2" w:rsidRPr="00FC5E98">
        <w:rPr>
          <w:rFonts w:ascii="Arial" w:hAnsi="Arial" w:cs="Arial"/>
          <w:sz w:val="22"/>
          <w:szCs w:val="22"/>
          <w:lang w:val="fr-FR"/>
        </w:rPr>
        <w:t>es passagers enchaînent directement le parcours en VR du grand huit.</w:t>
      </w:r>
    </w:p>
    <w:p w14:paraId="6F02B3C7" w14:textId="77777777" w:rsidR="006941EA" w:rsidRPr="00FC5E98" w:rsidRDefault="006941EA" w:rsidP="00366434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55B7BB39" w14:textId="273235FE" w:rsidR="006941EA" w:rsidRPr="00FC5E98" w:rsidRDefault="00747DD4" w:rsidP="00366434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r w:rsidR="002C0185"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Madame</w:t>
      </w:r>
      <w:r w:rsidR="006941EA"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941EA"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Freudenreich</w:t>
      </w:r>
      <w:proofErr w:type="spellEnd"/>
      <w:r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Curiosités »</w:t>
      </w:r>
      <w:r w:rsidR="006941EA"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703B34" w:rsidRPr="00FC5E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et autres nouveautés</w:t>
      </w:r>
    </w:p>
    <w:p w14:paraId="0F0AEB36" w14:textId="775FAA61" w:rsidR="00B3093D" w:rsidRPr="00FC5E98" w:rsidRDefault="00581657" w:rsidP="00515C36">
      <w:pPr>
        <w:spacing w:line="288" w:lineRule="auto"/>
        <w:ind w:left="1276"/>
        <w:jc w:val="both"/>
        <w:rPr>
          <w:rFonts w:ascii="Arial" w:hAnsi="Arial" w:cs="Arial"/>
          <w:strike/>
          <w:color w:val="00B050"/>
          <w:sz w:val="22"/>
          <w:szCs w:val="22"/>
          <w:lang w:val="fr-FR"/>
        </w:rPr>
      </w:pP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Parmi les nouveautés du quartier français, l</w:t>
      </w:r>
      <w:r w:rsidR="00D47D73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visiteurs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peuvent</w:t>
      </w:r>
      <w:r w:rsidR="00D47D73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découvrir 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le mois d’août </w:t>
      </w:r>
      <w:r w:rsidR="00F33387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l’attraction familiale « </w:t>
      </w:r>
      <w:r w:rsidR="00E932EE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Madame </w:t>
      </w:r>
      <w:proofErr w:type="spellStart"/>
      <w:r w:rsidR="00E932EE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Freu</w:t>
      </w:r>
      <w:r w:rsidR="00F33387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denreich</w:t>
      </w:r>
      <w:proofErr w:type="spellEnd"/>
      <w:r w:rsidR="00F33387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Curiosités »</w:t>
      </w:r>
      <w:r w:rsidR="00515C36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Au gré de scènes amusantes, petits et grands visiteurs peuvent apercevoir de nombreux grands reptiles de l’ère préhistorique. Que ce soit avec le « Dino-Selfie » aux côtés de Madame </w:t>
      </w:r>
      <w:proofErr w:type="spellStart"/>
      <w:r w:rsidR="00515C36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="00515C36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, dans les anciennes caves à vin reconverties en chenil, jusqu’au luxuriant jardin où les grands reptiles sont nourris de délicieux Kouglofs… Il y a tant de choses à voir !</w:t>
      </w:r>
      <w:r w:rsidR="00CB3BD1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247E2E68" w14:textId="77777777" w:rsidR="00B3093D" w:rsidRPr="00FC5E98" w:rsidRDefault="00B3093D" w:rsidP="00964545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4ACD9B08" w14:textId="35444A41" w:rsidR="00B3093D" w:rsidRPr="00FC5E98" w:rsidRDefault="00591E0C" w:rsidP="006579B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FC5E98">
        <w:rPr>
          <w:rFonts w:ascii="Arial" w:hAnsi="Arial" w:cs="Arial"/>
          <w:sz w:val="22"/>
          <w:szCs w:val="22"/>
          <w:lang w:val="fr-FR"/>
        </w:rPr>
        <w:t>Également parmi les</w:t>
      </w:r>
      <w:r w:rsidR="00B3093D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B07981" w:rsidRPr="00FC5E98">
        <w:rPr>
          <w:rFonts w:ascii="Arial" w:hAnsi="Arial" w:cs="Arial"/>
          <w:sz w:val="22"/>
          <w:szCs w:val="22"/>
          <w:lang w:val="fr-FR"/>
        </w:rPr>
        <w:t>nouveautés</w:t>
      </w:r>
      <w:r w:rsidR="00CB3BD1" w:rsidRPr="00FC5E98">
        <w:rPr>
          <w:rFonts w:ascii="Arial" w:hAnsi="Arial" w:cs="Arial"/>
          <w:sz w:val="22"/>
          <w:szCs w:val="22"/>
          <w:lang w:val="fr-FR"/>
        </w:rPr>
        <w:t xml:space="preserve"> 2018</w:t>
      </w:r>
      <w:r w:rsidR="00B3093D" w:rsidRPr="00FC5E98">
        <w:rPr>
          <w:rFonts w:ascii="Arial" w:hAnsi="Arial" w:cs="Arial"/>
          <w:sz w:val="22"/>
          <w:szCs w:val="22"/>
          <w:lang w:val="fr-FR"/>
        </w:rPr>
        <w:t xml:space="preserve"> : </w:t>
      </w:r>
      <w:r w:rsidR="00703B34" w:rsidRPr="00FC5E98">
        <w:rPr>
          <w:rFonts w:ascii="Arial" w:hAnsi="Arial" w:cs="Arial"/>
          <w:sz w:val="22"/>
          <w:szCs w:val="22"/>
          <w:lang w:val="fr-FR"/>
        </w:rPr>
        <w:t>le</w:t>
      </w:r>
      <w:r w:rsidR="00B3093D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D34DCD" w:rsidRPr="00FC5E98">
        <w:rPr>
          <w:rFonts w:ascii="Arial" w:hAnsi="Arial" w:cs="Arial"/>
          <w:sz w:val="22"/>
          <w:szCs w:val="22"/>
          <w:lang w:val="fr-FR"/>
        </w:rPr>
        <w:t>bateau-</w:t>
      </w:r>
      <w:r w:rsidR="00AF270E" w:rsidRPr="00FC5E98">
        <w:rPr>
          <w:rFonts w:ascii="Arial" w:hAnsi="Arial" w:cs="Arial"/>
          <w:sz w:val="22"/>
          <w:szCs w:val="22"/>
          <w:lang w:val="fr-FR"/>
        </w:rPr>
        <w:t>bistrot flottant</w:t>
      </w:r>
      <w:r w:rsidR="00703B34" w:rsidRPr="00FC5E98">
        <w:rPr>
          <w:rFonts w:ascii="Arial" w:hAnsi="Arial" w:cs="Arial"/>
          <w:sz w:val="22"/>
          <w:szCs w:val="22"/>
          <w:lang w:val="fr-FR"/>
        </w:rPr>
        <w:t xml:space="preserve"> « Liberté »</w:t>
      </w:r>
      <w:r w:rsidR="00AF270E" w:rsidRPr="00FC5E98">
        <w:rPr>
          <w:rFonts w:ascii="Arial" w:hAnsi="Arial" w:cs="Arial"/>
          <w:sz w:val="22"/>
          <w:szCs w:val="22"/>
          <w:lang w:val="fr-FR"/>
        </w:rPr>
        <w:t xml:space="preserve"> sur deux étages, </w:t>
      </w:r>
      <w:r w:rsidR="00CB3BD1" w:rsidRPr="00FC5E98">
        <w:rPr>
          <w:rFonts w:ascii="Arial" w:hAnsi="Arial" w:cs="Arial"/>
          <w:sz w:val="22"/>
          <w:szCs w:val="22"/>
          <w:lang w:val="fr-FR"/>
        </w:rPr>
        <w:t>pouvant accueillir</w:t>
      </w:r>
      <w:r w:rsidR="009E595A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133340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jusqu’à 6</w:t>
      </w:r>
      <w:r w:rsidR="00AF270E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0 personnes, </w:t>
      </w:r>
      <w:r w:rsidR="00A948F7"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="006C05AA" w:rsidRPr="00FC5E98">
        <w:rPr>
          <w:rFonts w:ascii="Arial" w:hAnsi="Arial" w:cs="Arial"/>
          <w:sz w:val="22"/>
          <w:szCs w:val="22"/>
          <w:lang w:val="fr-FR"/>
        </w:rPr>
        <w:t>déménagement</w:t>
      </w:r>
      <w:r w:rsidR="00A948F7" w:rsidRPr="00FC5E98">
        <w:rPr>
          <w:rFonts w:ascii="Arial" w:hAnsi="Arial" w:cs="Arial"/>
          <w:sz w:val="22"/>
          <w:szCs w:val="22"/>
          <w:lang w:val="fr-FR"/>
        </w:rPr>
        <w:t xml:space="preserve"> et la rénovation du stand de tartes flambées traditionnelles, </w:t>
      </w:r>
      <w:r w:rsidR="00AF270E" w:rsidRPr="00FC5E98">
        <w:rPr>
          <w:rFonts w:ascii="Arial" w:hAnsi="Arial" w:cs="Arial"/>
          <w:sz w:val="22"/>
          <w:szCs w:val="22"/>
          <w:lang w:val="fr-FR"/>
        </w:rPr>
        <w:t xml:space="preserve">ainsi </w:t>
      </w:r>
      <w:r w:rsidR="00DD1C31" w:rsidRPr="00FC5E98">
        <w:rPr>
          <w:rFonts w:ascii="Arial" w:hAnsi="Arial" w:cs="Arial"/>
          <w:sz w:val="22"/>
          <w:szCs w:val="22"/>
          <w:lang w:val="fr-FR"/>
        </w:rPr>
        <w:t xml:space="preserve">qu’un </w:t>
      </w:r>
      <w:r w:rsidRPr="00FC5E98">
        <w:rPr>
          <w:rFonts w:ascii="Arial" w:hAnsi="Arial" w:cs="Arial"/>
          <w:sz w:val="22"/>
          <w:szCs w:val="22"/>
          <w:lang w:val="fr-FR"/>
        </w:rPr>
        <w:t>spectacle</w:t>
      </w:r>
      <w:r w:rsidR="00FA1B02" w:rsidRPr="00FC5E98">
        <w:rPr>
          <w:rFonts w:ascii="Arial" w:hAnsi="Arial" w:cs="Arial"/>
          <w:sz w:val="22"/>
          <w:szCs w:val="22"/>
          <w:lang w:val="fr-FR"/>
        </w:rPr>
        <w:t xml:space="preserve"> de fontaines, </w:t>
      </w:r>
      <w:r w:rsidR="00703B34" w:rsidRPr="00FC5E98">
        <w:rPr>
          <w:rFonts w:ascii="Arial" w:hAnsi="Arial" w:cs="Arial"/>
          <w:sz w:val="22"/>
          <w:szCs w:val="22"/>
          <w:lang w:val="fr-FR"/>
        </w:rPr>
        <w:t xml:space="preserve">« Fraternité », </w:t>
      </w:r>
      <w:r w:rsidR="00FA1B02" w:rsidRPr="00FC5E98">
        <w:rPr>
          <w:rFonts w:ascii="Arial" w:hAnsi="Arial" w:cs="Arial"/>
          <w:sz w:val="22"/>
          <w:szCs w:val="22"/>
          <w:lang w:val="fr-FR"/>
        </w:rPr>
        <w:t xml:space="preserve">dont les </w:t>
      </w:r>
      <w:r w:rsidR="006021C7" w:rsidRPr="00FC5E98">
        <w:rPr>
          <w:rFonts w:ascii="Arial" w:hAnsi="Arial" w:cs="Arial"/>
          <w:sz w:val="22"/>
          <w:szCs w:val="22"/>
          <w:lang w:val="fr-FR"/>
        </w:rPr>
        <w:t>jets</w:t>
      </w:r>
      <w:r w:rsidR="00DD1C31" w:rsidRPr="00FC5E98">
        <w:rPr>
          <w:rFonts w:ascii="Arial" w:hAnsi="Arial" w:cs="Arial"/>
          <w:sz w:val="22"/>
          <w:szCs w:val="22"/>
          <w:lang w:val="fr-FR"/>
        </w:rPr>
        <w:t xml:space="preserve"> d’eau</w:t>
      </w:r>
      <w:r w:rsidR="00AF270E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6579BC" w:rsidRPr="00FC5E98">
        <w:rPr>
          <w:rFonts w:ascii="Arial" w:hAnsi="Arial" w:cs="Arial"/>
          <w:sz w:val="22"/>
          <w:szCs w:val="22"/>
          <w:lang w:val="fr-FR"/>
        </w:rPr>
        <w:t xml:space="preserve">s’animent plusieurs fois par heure </w:t>
      </w:r>
      <w:r w:rsidRPr="00FC5E98">
        <w:rPr>
          <w:rFonts w:ascii="Arial" w:hAnsi="Arial" w:cs="Arial"/>
          <w:sz w:val="22"/>
          <w:szCs w:val="22"/>
          <w:lang w:val="fr-FR"/>
        </w:rPr>
        <w:t>au son de musiques françaises</w:t>
      </w:r>
      <w:r w:rsidR="006579BC" w:rsidRPr="00FC5E98">
        <w:rPr>
          <w:rFonts w:ascii="Arial" w:hAnsi="Arial" w:cs="Arial"/>
          <w:sz w:val="22"/>
          <w:szCs w:val="22"/>
          <w:lang w:val="fr-FR"/>
        </w:rPr>
        <w:t>.</w:t>
      </w:r>
      <w:r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68050B" w:rsidRPr="00FC5E98">
        <w:rPr>
          <w:rFonts w:ascii="Arial" w:hAnsi="Arial" w:cs="Arial"/>
          <w:sz w:val="22"/>
          <w:szCs w:val="22"/>
          <w:lang w:val="fr-FR"/>
        </w:rPr>
        <w:t xml:space="preserve">Pour une expérience encore plus immersive, </w:t>
      </w:r>
      <w:r w:rsidR="008D703E" w:rsidRPr="00FC5E98">
        <w:rPr>
          <w:rFonts w:ascii="Arial" w:hAnsi="Arial" w:cs="Arial"/>
          <w:sz w:val="22"/>
          <w:szCs w:val="22"/>
          <w:lang w:val="fr-FR"/>
        </w:rPr>
        <w:t xml:space="preserve">Mack Music a </w:t>
      </w:r>
      <w:r w:rsidR="0068050B" w:rsidRPr="00FC5E98">
        <w:rPr>
          <w:rFonts w:ascii="Arial" w:hAnsi="Arial" w:cs="Arial"/>
          <w:sz w:val="22"/>
          <w:szCs w:val="22"/>
          <w:lang w:val="fr-FR"/>
        </w:rPr>
        <w:t>créé</w:t>
      </w:r>
      <w:r w:rsidR="008D703E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0D76AF" w:rsidRPr="00FC5E98">
        <w:rPr>
          <w:rFonts w:ascii="Arial" w:hAnsi="Arial" w:cs="Arial"/>
          <w:sz w:val="22"/>
          <w:szCs w:val="22"/>
          <w:lang w:val="fr-FR"/>
        </w:rPr>
        <w:t>des nouvelles bandes-son pour les attractions « </w:t>
      </w:r>
      <w:proofErr w:type="spellStart"/>
      <w:r w:rsidR="000D76AF" w:rsidRPr="00FC5E98">
        <w:rPr>
          <w:rFonts w:ascii="Arial" w:hAnsi="Arial" w:cs="Arial"/>
          <w:sz w:val="22"/>
          <w:szCs w:val="22"/>
          <w:lang w:val="fr-FR"/>
        </w:rPr>
        <w:t>Eurosat</w:t>
      </w:r>
      <w:proofErr w:type="spellEnd"/>
      <w:r w:rsidR="000D76AF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r w:rsidR="0068050B" w:rsidRPr="00FC5E98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="000D76AF" w:rsidRPr="00FC5E98">
        <w:rPr>
          <w:rFonts w:ascii="Arial" w:hAnsi="Arial" w:cs="Arial"/>
          <w:sz w:val="22"/>
          <w:szCs w:val="22"/>
          <w:lang w:val="fr-FR"/>
        </w:rPr>
        <w:t>CanCan</w:t>
      </w:r>
      <w:proofErr w:type="spellEnd"/>
      <w:r w:rsidR="000D76AF" w:rsidRPr="00FC5E9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0D76AF" w:rsidRPr="00FC5E98">
        <w:rPr>
          <w:rFonts w:ascii="Arial" w:hAnsi="Arial" w:cs="Arial"/>
          <w:sz w:val="22"/>
          <w:szCs w:val="22"/>
          <w:lang w:val="fr-FR"/>
        </w:rPr>
        <w:t>Coaster</w:t>
      </w:r>
      <w:proofErr w:type="spellEnd"/>
      <w:r w:rsidR="000D76AF" w:rsidRPr="00FC5E98">
        <w:rPr>
          <w:rFonts w:ascii="Arial" w:hAnsi="Arial" w:cs="Arial"/>
          <w:sz w:val="22"/>
          <w:szCs w:val="22"/>
          <w:lang w:val="fr-FR"/>
        </w:rPr>
        <w:t xml:space="preserve"> » et « Madame </w:t>
      </w:r>
      <w:proofErr w:type="spellStart"/>
      <w:r w:rsidR="000D76AF" w:rsidRPr="00FC5E98">
        <w:rPr>
          <w:rFonts w:ascii="Arial" w:hAnsi="Arial" w:cs="Arial"/>
          <w:sz w:val="22"/>
          <w:szCs w:val="22"/>
          <w:lang w:val="fr-FR"/>
        </w:rPr>
        <w:t>Freudenreich</w:t>
      </w:r>
      <w:proofErr w:type="spellEnd"/>
      <w:r w:rsidR="000D76AF" w:rsidRPr="00FC5E98">
        <w:rPr>
          <w:rFonts w:ascii="Arial" w:hAnsi="Arial" w:cs="Arial"/>
          <w:sz w:val="22"/>
          <w:szCs w:val="22"/>
          <w:lang w:val="fr-FR"/>
        </w:rPr>
        <w:t xml:space="preserve"> Curiosités »</w:t>
      </w:r>
      <w:r w:rsidR="0068050B" w:rsidRPr="00FC5E98">
        <w:rPr>
          <w:rFonts w:ascii="Arial" w:hAnsi="Arial" w:cs="Arial"/>
          <w:sz w:val="22"/>
          <w:szCs w:val="22"/>
          <w:lang w:val="fr-FR"/>
        </w:rPr>
        <w:t>.</w:t>
      </w:r>
    </w:p>
    <w:p w14:paraId="2EB7CE91" w14:textId="77777777" w:rsidR="006579BC" w:rsidRPr="00FC5E98" w:rsidRDefault="006579BC" w:rsidP="006579B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F5F9B76" w14:textId="061C9BF7" w:rsidR="00283026" w:rsidRPr="00FC5E98" w:rsidRDefault="006579BC" w:rsidP="00283026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FC5E98">
        <w:rPr>
          <w:rFonts w:ascii="Arial" w:hAnsi="Arial" w:cs="Arial"/>
          <w:sz w:val="22"/>
          <w:szCs w:val="22"/>
          <w:lang w:val="fr-FR"/>
        </w:rPr>
        <w:t xml:space="preserve">Cette vaste restructuration du quartier français est un hommage à la richesse de la culture de l’Hexagone, à son histoire ainsi qu’à son style de vie. </w:t>
      </w:r>
    </w:p>
    <w:p w14:paraId="31DBCC8B" w14:textId="77777777" w:rsidR="00283026" w:rsidRPr="00FC5E98" w:rsidRDefault="00283026" w:rsidP="002D5F29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AC22BEC" w14:textId="6016C21D" w:rsidR="00283026" w:rsidRPr="00FC5E98" w:rsidRDefault="0099581C" w:rsidP="0099581C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FC5E9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À</w:t>
      </w:r>
      <w:r w:rsidR="00283026" w:rsidRPr="00FC5E9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Pr="00FC5E9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propos du Moulin Rouge</w:t>
      </w:r>
    </w:p>
    <w:p w14:paraId="361BE27D" w14:textId="77777777" w:rsidR="00283026" w:rsidRPr="00FC5E98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 Moulin Rouge, c’est un univers spectaculaire où se vivent, s’inventent et se partagent toutes les émotions les surprises et l’effervescence de la fête parisienne depuis 1889. </w:t>
      </w:r>
    </w:p>
    <w:p w14:paraId="66CCA282" w14:textId="77777777" w:rsidR="00283026" w:rsidRPr="00FC5E98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>Cabaret et bal populaire à sa création, Music-hall emblématique dans les Années Folles, salle de spectacle où se sont produits de célèbres artistes français et internationaux...</w:t>
      </w:r>
    </w:p>
    <w:p w14:paraId="538351E8" w14:textId="77777777" w:rsidR="00283026" w:rsidRPr="00FC5E98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Aujourd’hui, le Moulin Rouge et ses 60 artistes présentent la revue </w:t>
      </w:r>
      <w:r w:rsidRPr="00FC5E98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Féerie</w:t>
      </w: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 deux heures d’émerveillement mêlant tableaux dansés et numéros surprises, sans oublier la danse la plus emblématique du Moulin Rouge, le French Cancan ! Tous les soirs, c’est un monde de rêve qui s’invente sur scène : 1000 costumes de plumes, cristaux et paillettes, des performances exceptionnelles, des décors somptueux et des musiques françaises originales. </w:t>
      </w:r>
    </w:p>
    <w:p w14:paraId="6FEA14B5" w14:textId="128C9E21" w:rsidR="00283026" w:rsidRPr="00FC5E98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>En coulisses, dans les ateliers, les artisans du Moulin Rouge (plumassiers, bott</w:t>
      </w:r>
      <w:r w:rsidR="00141DD1"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>iers, brodeurs et costumiers) s’en</w:t>
      </w: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donnent également à cœur joie pour réaliser à la main et sur-mesure, grâce à leur talent et savoir-faire uniques, des costumes, chaussures et accessoires grandioses qui permettent aux artistes d’offrir leurs plus belles performances sur scène</w:t>
      </w: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19F772E8" w14:textId="76783CF6" w:rsidR="00283026" w:rsidRPr="00FC5E98" w:rsidRDefault="00283026" w:rsidP="00C9294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Pour une soirée Spectacle accompagnée de bulles de champagne ou pour une soirée Dîner-Spectacle commençant par un dîner raffiné orchestré par le Chef David Le </w:t>
      </w:r>
      <w:proofErr w:type="spellStart"/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>Quellec</w:t>
      </w:r>
      <w:proofErr w:type="spellEnd"/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>, le Moulin Rouge accueille ses convives venus de France et du monde entier au pied de la butte Montmartre, à son emplacement original, pour vivre et partager</w:t>
      </w:r>
      <w:bookmarkStart w:id="0" w:name="_GoBack"/>
      <w:bookmarkEnd w:id="0"/>
      <w:r w:rsidRPr="00FC5E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ensemble toutes les émotions et l’effervescence d’une expérience festive unique.</w:t>
      </w:r>
    </w:p>
    <w:p w14:paraId="4F2F7512" w14:textId="77777777" w:rsidR="00E241A3" w:rsidRPr="00FC5E98" w:rsidRDefault="00E241A3" w:rsidP="00C9294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296EC98" w14:textId="6DE8075C" w:rsidR="00E241A3" w:rsidRPr="006340BA" w:rsidRDefault="00E241A3" w:rsidP="00E241A3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C5E9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Plus d’informations sur : </w:t>
      </w:r>
      <w:hyperlink r:id="rId8" w:history="1">
        <w:r w:rsidRPr="00FC5E98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fr-FR"/>
          </w:rPr>
          <w:t>www.eurosat-cancan-coaster.de</w:t>
        </w:r>
      </w:hyperlink>
    </w:p>
    <w:p w14:paraId="6AAB2427" w14:textId="77777777" w:rsidR="00E241A3" w:rsidRPr="006340BA" w:rsidRDefault="00E241A3" w:rsidP="00C9294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9231D5F" w14:textId="77777777" w:rsidR="00283026" w:rsidRPr="007E15A9" w:rsidRDefault="00283026" w:rsidP="00283026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BE3B054" w14:textId="04FAF5AF" w:rsidR="0099581C" w:rsidRPr="007E15A9" w:rsidRDefault="0099581C" w:rsidP="0099581C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estivale 2018, Europa-</w:t>
      </w:r>
      <w:r w:rsidRPr="00853AAC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ja-JP"/>
        </w:rPr>
        <w:t xml:space="preserve">Park est ouvert </w:t>
      </w:r>
      <w:r w:rsidR="00B51208" w:rsidRPr="00853AAC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ja-JP"/>
        </w:rPr>
        <w:t>jusqu</w:t>
      </w:r>
      <w:r w:rsidR="00EE40CD" w:rsidRPr="00853AAC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ja-JP"/>
        </w:rPr>
        <w:t>’</w:t>
      </w:r>
      <w:r w:rsidRPr="00853AAC"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ja-JP"/>
        </w:rPr>
        <w:t xml:space="preserve">au 4 novembre tous les jours </w:t>
      </w: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de 9h à 18h (horaires d’ouverture prolongés en été).</w:t>
      </w:r>
    </w:p>
    <w:p w14:paraId="48F071F6" w14:textId="77777777" w:rsidR="0099581C" w:rsidRPr="007E15A9" w:rsidRDefault="0099581C" w:rsidP="0099581C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 w:eastAsia="ja-JP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Plus d’informations : www.europapark.com</w:t>
      </w:r>
    </w:p>
    <w:p w14:paraId="4B50D657" w14:textId="77777777" w:rsidR="0099581C" w:rsidRPr="0099581C" w:rsidRDefault="0099581C" w:rsidP="0099581C">
      <w:pPr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p w14:paraId="5842BFB2" w14:textId="77777777" w:rsidR="00283026" w:rsidRPr="00FE73DD" w:rsidRDefault="00283026" w:rsidP="002D5F29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sectPr w:rsidR="00283026" w:rsidRPr="00FE73DD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7EB7" w14:textId="77777777" w:rsidR="001D3B63" w:rsidRDefault="001D3B63">
      <w:r>
        <w:separator/>
      </w:r>
    </w:p>
  </w:endnote>
  <w:endnote w:type="continuationSeparator" w:id="0">
    <w:p w14:paraId="601E5314" w14:textId="77777777" w:rsidR="001D3B63" w:rsidRDefault="001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BA10" w14:textId="77777777" w:rsidR="001D3B63" w:rsidRDefault="001D3B63">
      <w:r>
        <w:separator/>
      </w:r>
    </w:p>
  </w:footnote>
  <w:footnote w:type="continuationSeparator" w:id="0">
    <w:p w14:paraId="17126B4B" w14:textId="77777777" w:rsidR="001D3B63" w:rsidRDefault="001D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E9DA77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087"/>
    <w:rsid w:val="0000138C"/>
    <w:rsid w:val="00012B27"/>
    <w:rsid w:val="00013424"/>
    <w:rsid w:val="00014780"/>
    <w:rsid w:val="000161E1"/>
    <w:rsid w:val="00017532"/>
    <w:rsid w:val="000232AE"/>
    <w:rsid w:val="0003043B"/>
    <w:rsid w:val="00033E89"/>
    <w:rsid w:val="00033FB5"/>
    <w:rsid w:val="00047322"/>
    <w:rsid w:val="00051BD0"/>
    <w:rsid w:val="000525BC"/>
    <w:rsid w:val="0006114F"/>
    <w:rsid w:val="00063B01"/>
    <w:rsid w:val="00071043"/>
    <w:rsid w:val="0008689A"/>
    <w:rsid w:val="00086A9F"/>
    <w:rsid w:val="00086F3A"/>
    <w:rsid w:val="000961E1"/>
    <w:rsid w:val="000A314B"/>
    <w:rsid w:val="000A3F4E"/>
    <w:rsid w:val="000B679F"/>
    <w:rsid w:val="000C068A"/>
    <w:rsid w:val="000C290F"/>
    <w:rsid w:val="000C49C5"/>
    <w:rsid w:val="000C5519"/>
    <w:rsid w:val="000C7E59"/>
    <w:rsid w:val="000D042A"/>
    <w:rsid w:val="000D76AF"/>
    <w:rsid w:val="000E0A4C"/>
    <w:rsid w:val="000E63D6"/>
    <w:rsid w:val="000F67FA"/>
    <w:rsid w:val="00102063"/>
    <w:rsid w:val="00105D01"/>
    <w:rsid w:val="00105D1F"/>
    <w:rsid w:val="00113244"/>
    <w:rsid w:val="00123745"/>
    <w:rsid w:val="00131601"/>
    <w:rsid w:val="00132247"/>
    <w:rsid w:val="00133340"/>
    <w:rsid w:val="001356C0"/>
    <w:rsid w:val="00140804"/>
    <w:rsid w:val="00141DD1"/>
    <w:rsid w:val="00151472"/>
    <w:rsid w:val="00155FDC"/>
    <w:rsid w:val="00156B48"/>
    <w:rsid w:val="00173017"/>
    <w:rsid w:val="00174F2C"/>
    <w:rsid w:val="00181D4E"/>
    <w:rsid w:val="001924FA"/>
    <w:rsid w:val="00196374"/>
    <w:rsid w:val="001A757F"/>
    <w:rsid w:val="001B0C13"/>
    <w:rsid w:val="001B1477"/>
    <w:rsid w:val="001B3FE4"/>
    <w:rsid w:val="001B52E4"/>
    <w:rsid w:val="001C149D"/>
    <w:rsid w:val="001C1798"/>
    <w:rsid w:val="001D3B63"/>
    <w:rsid w:val="001D3BAB"/>
    <w:rsid w:val="001E5471"/>
    <w:rsid w:val="001F0A80"/>
    <w:rsid w:val="001F6AE0"/>
    <w:rsid w:val="00200935"/>
    <w:rsid w:val="00201BE5"/>
    <w:rsid w:val="0020218E"/>
    <w:rsid w:val="00204288"/>
    <w:rsid w:val="002107A9"/>
    <w:rsid w:val="0021126D"/>
    <w:rsid w:val="00212083"/>
    <w:rsid w:val="00216754"/>
    <w:rsid w:val="00220CD6"/>
    <w:rsid w:val="0022329F"/>
    <w:rsid w:val="00223827"/>
    <w:rsid w:val="002278C4"/>
    <w:rsid w:val="00227D07"/>
    <w:rsid w:val="00232FDB"/>
    <w:rsid w:val="00236308"/>
    <w:rsid w:val="00241362"/>
    <w:rsid w:val="002424C6"/>
    <w:rsid w:val="00242C06"/>
    <w:rsid w:val="00246CB5"/>
    <w:rsid w:val="00246E04"/>
    <w:rsid w:val="00254F00"/>
    <w:rsid w:val="00255D3A"/>
    <w:rsid w:val="00262D88"/>
    <w:rsid w:val="00264885"/>
    <w:rsid w:val="00265D09"/>
    <w:rsid w:val="002660B9"/>
    <w:rsid w:val="00270FFB"/>
    <w:rsid w:val="002767A5"/>
    <w:rsid w:val="00276F1C"/>
    <w:rsid w:val="00277438"/>
    <w:rsid w:val="00277499"/>
    <w:rsid w:val="00283026"/>
    <w:rsid w:val="002919AE"/>
    <w:rsid w:val="0029714B"/>
    <w:rsid w:val="002B1CC4"/>
    <w:rsid w:val="002B219D"/>
    <w:rsid w:val="002B291C"/>
    <w:rsid w:val="002B77D8"/>
    <w:rsid w:val="002C0185"/>
    <w:rsid w:val="002D3797"/>
    <w:rsid w:val="002D5F29"/>
    <w:rsid w:val="002D665C"/>
    <w:rsid w:val="002D7BF1"/>
    <w:rsid w:val="002D7E88"/>
    <w:rsid w:val="002E05B4"/>
    <w:rsid w:val="002E0941"/>
    <w:rsid w:val="002E15D3"/>
    <w:rsid w:val="002E1E1A"/>
    <w:rsid w:val="002F045A"/>
    <w:rsid w:val="002F2D12"/>
    <w:rsid w:val="002F374C"/>
    <w:rsid w:val="002F62F6"/>
    <w:rsid w:val="002F67E8"/>
    <w:rsid w:val="003070C0"/>
    <w:rsid w:val="003138A4"/>
    <w:rsid w:val="0032462B"/>
    <w:rsid w:val="00335A3D"/>
    <w:rsid w:val="0033633B"/>
    <w:rsid w:val="003376FE"/>
    <w:rsid w:val="003379E9"/>
    <w:rsid w:val="00345CB5"/>
    <w:rsid w:val="003552B1"/>
    <w:rsid w:val="00355E98"/>
    <w:rsid w:val="003613A6"/>
    <w:rsid w:val="003647F9"/>
    <w:rsid w:val="00366434"/>
    <w:rsid w:val="003668F2"/>
    <w:rsid w:val="00373E92"/>
    <w:rsid w:val="00373EBC"/>
    <w:rsid w:val="00374452"/>
    <w:rsid w:val="00374AED"/>
    <w:rsid w:val="00374D26"/>
    <w:rsid w:val="0037573F"/>
    <w:rsid w:val="00386873"/>
    <w:rsid w:val="003926AC"/>
    <w:rsid w:val="00395B72"/>
    <w:rsid w:val="00396A18"/>
    <w:rsid w:val="003A294E"/>
    <w:rsid w:val="003A554C"/>
    <w:rsid w:val="003B019D"/>
    <w:rsid w:val="003B1EC6"/>
    <w:rsid w:val="003B4A1D"/>
    <w:rsid w:val="003C07E7"/>
    <w:rsid w:val="003C15ED"/>
    <w:rsid w:val="003C1AA9"/>
    <w:rsid w:val="003C3D2C"/>
    <w:rsid w:val="003C5768"/>
    <w:rsid w:val="003C5CE2"/>
    <w:rsid w:val="003E46BE"/>
    <w:rsid w:val="003F2D36"/>
    <w:rsid w:val="004005F6"/>
    <w:rsid w:val="00403591"/>
    <w:rsid w:val="00426A22"/>
    <w:rsid w:val="004276A5"/>
    <w:rsid w:val="00427762"/>
    <w:rsid w:val="00432E59"/>
    <w:rsid w:val="0043590E"/>
    <w:rsid w:val="0044402B"/>
    <w:rsid w:val="00444471"/>
    <w:rsid w:val="00450437"/>
    <w:rsid w:val="00453F1D"/>
    <w:rsid w:val="00456E90"/>
    <w:rsid w:val="004612FA"/>
    <w:rsid w:val="0046180A"/>
    <w:rsid w:val="0046211D"/>
    <w:rsid w:val="00462427"/>
    <w:rsid w:val="004655DA"/>
    <w:rsid w:val="00471F6D"/>
    <w:rsid w:val="00477FF5"/>
    <w:rsid w:val="00480557"/>
    <w:rsid w:val="004869EE"/>
    <w:rsid w:val="00486D11"/>
    <w:rsid w:val="00493A39"/>
    <w:rsid w:val="00495A51"/>
    <w:rsid w:val="00495EAB"/>
    <w:rsid w:val="004A0650"/>
    <w:rsid w:val="004A18A6"/>
    <w:rsid w:val="004A28BE"/>
    <w:rsid w:val="004A673A"/>
    <w:rsid w:val="004B10CE"/>
    <w:rsid w:val="004B7EAF"/>
    <w:rsid w:val="004C1A44"/>
    <w:rsid w:val="004C5845"/>
    <w:rsid w:val="004D56C5"/>
    <w:rsid w:val="004E3AE3"/>
    <w:rsid w:val="004E4264"/>
    <w:rsid w:val="004E48AA"/>
    <w:rsid w:val="004E4B12"/>
    <w:rsid w:val="004E72F0"/>
    <w:rsid w:val="004F15DD"/>
    <w:rsid w:val="00503B34"/>
    <w:rsid w:val="00514AA0"/>
    <w:rsid w:val="00515C36"/>
    <w:rsid w:val="00517611"/>
    <w:rsid w:val="005351C7"/>
    <w:rsid w:val="005415ED"/>
    <w:rsid w:val="0054519A"/>
    <w:rsid w:val="00550F82"/>
    <w:rsid w:val="00551E74"/>
    <w:rsid w:val="005522E3"/>
    <w:rsid w:val="00553E19"/>
    <w:rsid w:val="0055680C"/>
    <w:rsid w:val="00567644"/>
    <w:rsid w:val="00570487"/>
    <w:rsid w:val="00573F8E"/>
    <w:rsid w:val="00574359"/>
    <w:rsid w:val="00581657"/>
    <w:rsid w:val="005906C3"/>
    <w:rsid w:val="00590BBA"/>
    <w:rsid w:val="00591C3F"/>
    <w:rsid w:val="00591E0C"/>
    <w:rsid w:val="0059507C"/>
    <w:rsid w:val="005964BF"/>
    <w:rsid w:val="005A04AE"/>
    <w:rsid w:val="005A0ED7"/>
    <w:rsid w:val="005A0F48"/>
    <w:rsid w:val="005A102E"/>
    <w:rsid w:val="005A30CA"/>
    <w:rsid w:val="005A68AA"/>
    <w:rsid w:val="005B0F3F"/>
    <w:rsid w:val="005B50A8"/>
    <w:rsid w:val="005B5EEB"/>
    <w:rsid w:val="005C15F6"/>
    <w:rsid w:val="005C27A7"/>
    <w:rsid w:val="005C7175"/>
    <w:rsid w:val="005D3C2E"/>
    <w:rsid w:val="005D74BE"/>
    <w:rsid w:val="005F4A3E"/>
    <w:rsid w:val="005F5574"/>
    <w:rsid w:val="006021C7"/>
    <w:rsid w:val="0060391D"/>
    <w:rsid w:val="00605650"/>
    <w:rsid w:val="0061012A"/>
    <w:rsid w:val="006103E4"/>
    <w:rsid w:val="00620AE2"/>
    <w:rsid w:val="00621025"/>
    <w:rsid w:val="00623BEA"/>
    <w:rsid w:val="0062611C"/>
    <w:rsid w:val="00630638"/>
    <w:rsid w:val="0063235E"/>
    <w:rsid w:val="006340BA"/>
    <w:rsid w:val="00635A3A"/>
    <w:rsid w:val="00635BCA"/>
    <w:rsid w:val="00635BDF"/>
    <w:rsid w:val="00641354"/>
    <w:rsid w:val="0064141F"/>
    <w:rsid w:val="006579BC"/>
    <w:rsid w:val="006758F2"/>
    <w:rsid w:val="0068050B"/>
    <w:rsid w:val="00687C5F"/>
    <w:rsid w:val="00687CED"/>
    <w:rsid w:val="0069088D"/>
    <w:rsid w:val="006941EA"/>
    <w:rsid w:val="0069462E"/>
    <w:rsid w:val="00696F16"/>
    <w:rsid w:val="006A29BD"/>
    <w:rsid w:val="006A3187"/>
    <w:rsid w:val="006B0B79"/>
    <w:rsid w:val="006B24AE"/>
    <w:rsid w:val="006B6499"/>
    <w:rsid w:val="006B6607"/>
    <w:rsid w:val="006C0453"/>
    <w:rsid w:val="006C05AA"/>
    <w:rsid w:val="006C5495"/>
    <w:rsid w:val="006C659A"/>
    <w:rsid w:val="006C6C37"/>
    <w:rsid w:val="006D3AC5"/>
    <w:rsid w:val="006E79AB"/>
    <w:rsid w:val="006F56DC"/>
    <w:rsid w:val="006F58C2"/>
    <w:rsid w:val="006F5D5D"/>
    <w:rsid w:val="006F6E19"/>
    <w:rsid w:val="00700BA9"/>
    <w:rsid w:val="00702548"/>
    <w:rsid w:val="00703B34"/>
    <w:rsid w:val="00716D8A"/>
    <w:rsid w:val="00717751"/>
    <w:rsid w:val="007222E9"/>
    <w:rsid w:val="00723829"/>
    <w:rsid w:val="007338F0"/>
    <w:rsid w:val="00735E54"/>
    <w:rsid w:val="00737BCF"/>
    <w:rsid w:val="00742FD4"/>
    <w:rsid w:val="0074346C"/>
    <w:rsid w:val="007437D0"/>
    <w:rsid w:val="00744E22"/>
    <w:rsid w:val="00745775"/>
    <w:rsid w:val="0074583B"/>
    <w:rsid w:val="00746653"/>
    <w:rsid w:val="00747DD4"/>
    <w:rsid w:val="007636C0"/>
    <w:rsid w:val="00763DE0"/>
    <w:rsid w:val="00766933"/>
    <w:rsid w:val="007742BC"/>
    <w:rsid w:val="0077570C"/>
    <w:rsid w:val="007828BE"/>
    <w:rsid w:val="00782D8C"/>
    <w:rsid w:val="007832C6"/>
    <w:rsid w:val="00793336"/>
    <w:rsid w:val="007A5BD8"/>
    <w:rsid w:val="007C5D84"/>
    <w:rsid w:val="007D3AD9"/>
    <w:rsid w:val="007D5A29"/>
    <w:rsid w:val="007E05FE"/>
    <w:rsid w:val="007E06E4"/>
    <w:rsid w:val="007E15A9"/>
    <w:rsid w:val="007E5131"/>
    <w:rsid w:val="007E630F"/>
    <w:rsid w:val="007E6A78"/>
    <w:rsid w:val="007E760F"/>
    <w:rsid w:val="007F01AA"/>
    <w:rsid w:val="007F3546"/>
    <w:rsid w:val="00804778"/>
    <w:rsid w:val="00813E22"/>
    <w:rsid w:val="008208DB"/>
    <w:rsid w:val="00831E9C"/>
    <w:rsid w:val="00836E9D"/>
    <w:rsid w:val="008460E5"/>
    <w:rsid w:val="00853351"/>
    <w:rsid w:val="0085339A"/>
    <w:rsid w:val="00853AAC"/>
    <w:rsid w:val="00855F8E"/>
    <w:rsid w:val="00864741"/>
    <w:rsid w:val="00864A55"/>
    <w:rsid w:val="00865893"/>
    <w:rsid w:val="00871615"/>
    <w:rsid w:val="00874507"/>
    <w:rsid w:val="008822B6"/>
    <w:rsid w:val="0088384A"/>
    <w:rsid w:val="00884438"/>
    <w:rsid w:val="0088504B"/>
    <w:rsid w:val="008917E2"/>
    <w:rsid w:val="00891949"/>
    <w:rsid w:val="00895C5D"/>
    <w:rsid w:val="008A6D6A"/>
    <w:rsid w:val="008A70EF"/>
    <w:rsid w:val="008B7FD7"/>
    <w:rsid w:val="008C19FB"/>
    <w:rsid w:val="008C45FF"/>
    <w:rsid w:val="008C4738"/>
    <w:rsid w:val="008C6FA8"/>
    <w:rsid w:val="008D2C1A"/>
    <w:rsid w:val="008D543A"/>
    <w:rsid w:val="008D703E"/>
    <w:rsid w:val="008E1D37"/>
    <w:rsid w:val="008E447F"/>
    <w:rsid w:val="008E71F4"/>
    <w:rsid w:val="008F1D4C"/>
    <w:rsid w:val="008F5CEE"/>
    <w:rsid w:val="0090437A"/>
    <w:rsid w:val="00905A9C"/>
    <w:rsid w:val="00906D28"/>
    <w:rsid w:val="00907B45"/>
    <w:rsid w:val="00911ADA"/>
    <w:rsid w:val="0092288F"/>
    <w:rsid w:val="00934489"/>
    <w:rsid w:val="00943E2F"/>
    <w:rsid w:val="00944A0E"/>
    <w:rsid w:val="0094518D"/>
    <w:rsid w:val="0094620B"/>
    <w:rsid w:val="00947F91"/>
    <w:rsid w:val="0095163D"/>
    <w:rsid w:val="0095720A"/>
    <w:rsid w:val="0096275B"/>
    <w:rsid w:val="00964545"/>
    <w:rsid w:val="009666FD"/>
    <w:rsid w:val="00967EE6"/>
    <w:rsid w:val="00970089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9581C"/>
    <w:rsid w:val="00997A40"/>
    <w:rsid w:val="009A4A71"/>
    <w:rsid w:val="009A6E0F"/>
    <w:rsid w:val="009B0D80"/>
    <w:rsid w:val="009B1322"/>
    <w:rsid w:val="009B31E4"/>
    <w:rsid w:val="009B3BA6"/>
    <w:rsid w:val="009B410A"/>
    <w:rsid w:val="009C30C4"/>
    <w:rsid w:val="009C4ACD"/>
    <w:rsid w:val="009C65C1"/>
    <w:rsid w:val="009D2088"/>
    <w:rsid w:val="009D40CA"/>
    <w:rsid w:val="009E1994"/>
    <w:rsid w:val="009E595A"/>
    <w:rsid w:val="009E5BB7"/>
    <w:rsid w:val="009E65EB"/>
    <w:rsid w:val="009E6E00"/>
    <w:rsid w:val="00A106AA"/>
    <w:rsid w:val="00A15BF6"/>
    <w:rsid w:val="00A20D45"/>
    <w:rsid w:val="00A226EB"/>
    <w:rsid w:val="00A22FD7"/>
    <w:rsid w:val="00A25406"/>
    <w:rsid w:val="00A26EC7"/>
    <w:rsid w:val="00A37B96"/>
    <w:rsid w:val="00A40320"/>
    <w:rsid w:val="00A406DC"/>
    <w:rsid w:val="00A41749"/>
    <w:rsid w:val="00A42E81"/>
    <w:rsid w:val="00A446DB"/>
    <w:rsid w:val="00A44E4C"/>
    <w:rsid w:val="00A52BAB"/>
    <w:rsid w:val="00A53504"/>
    <w:rsid w:val="00A5352D"/>
    <w:rsid w:val="00A64819"/>
    <w:rsid w:val="00A66FF6"/>
    <w:rsid w:val="00A775FC"/>
    <w:rsid w:val="00A85A68"/>
    <w:rsid w:val="00A91454"/>
    <w:rsid w:val="00A92388"/>
    <w:rsid w:val="00A93D35"/>
    <w:rsid w:val="00A948F7"/>
    <w:rsid w:val="00AA13E9"/>
    <w:rsid w:val="00AB22AB"/>
    <w:rsid w:val="00AB32DE"/>
    <w:rsid w:val="00AB6072"/>
    <w:rsid w:val="00AC13F7"/>
    <w:rsid w:val="00AC2648"/>
    <w:rsid w:val="00AC2E40"/>
    <w:rsid w:val="00AC6CC7"/>
    <w:rsid w:val="00AC7CDD"/>
    <w:rsid w:val="00AC7EE2"/>
    <w:rsid w:val="00AD49B7"/>
    <w:rsid w:val="00AD4C86"/>
    <w:rsid w:val="00AD744F"/>
    <w:rsid w:val="00AE2A45"/>
    <w:rsid w:val="00AE378C"/>
    <w:rsid w:val="00AE3AEA"/>
    <w:rsid w:val="00AF270E"/>
    <w:rsid w:val="00B059CB"/>
    <w:rsid w:val="00B076A7"/>
    <w:rsid w:val="00B07981"/>
    <w:rsid w:val="00B16839"/>
    <w:rsid w:val="00B2300C"/>
    <w:rsid w:val="00B27348"/>
    <w:rsid w:val="00B3093D"/>
    <w:rsid w:val="00B3567B"/>
    <w:rsid w:val="00B41970"/>
    <w:rsid w:val="00B429F5"/>
    <w:rsid w:val="00B51208"/>
    <w:rsid w:val="00B5137D"/>
    <w:rsid w:val="00B57AFE"/>
    <w:rsid w:val="00B67D4E"/>
    <w:rsid w:val="00B735AA"/>
    <w:rsid w:val="00B772EC"/>
    <w:rsid w:val="00B80ECB"/>
    <w:rsid w:val="00B82F15"/>
    <w:rsid w:val="00B85453"/>
    <w:rsid w:val="00B87F88"/>
    <w:rsid w:val="00B920A0"/>
    <w:rsid w:val="00B92458"/>
    <w:rsid w:val="00B93C5D"/>
    <w:rsid w:val="00B974FC"/>
    <w:rsid w:val="00BA1A5D"/>
    <w:rsid w:val="00BA39F8"/>
    <w:rsid w:val="00BA571F"/>
    <w:rsid w:val="00BA77AE"/>
    <w:rsid w:val="00BB2201"/>
    <w:rsid w:val="00BB37BD"/>
    <w:rsid w:val="00BB55EC"/>
    <w:rsid w:val="00BC548F"/>
    <w:rsid w:val="00BC6F3A"/>
    <w:rsid w:val="00BD2A8A"/>
    <w:rsid w:val="00BD36F4"/>
    <w:rsid w:val="00BD4A6E"/>
    <w:rsid w:val="00BD7690"/>
    <w:rsid w:val="00BE505C"/>
    <w:rsid w:val="00BE6D02"/>
    <w:rsid w:val="00BF25C2"/>
    <w:rsid w:val="00BF3F11"/>
    <w:rsid w:val="00BF765D"/>
    <w:rsid w:val="00C1125D"/>
    <w:rsid w:val="00C12851"/>
    <w:rsid w:val="00C159B8"/>
    <w:rsid w:val="00C1676A"/>
    <w:rsid w:val="00C21251"/>
    <w:rsid w:val="00C22730"/>
    <w:rsid w:val="00C23998"/>
    <w:rsid w:val="00C37886"/>
    <w:rsid w:val="00C37C0F"/>
    <w:rsid w:val="00C37E6F"/>
    <w:rsid w:val="00C4307F"/>
    <w:rsid w:val="00C46615"/>
    <w:rsid w:val="00C52108"/>
    <w:rsid w:val="00C545CD"/>
    <w:rsid w:val="00C57BB8"/>
    <w:rsid w:val="00C607C2"/>
    <w:rsid w:val="00C60800"/>
    <w:rsid w:val="00C65671"/>
    <w:rsid w:val="00C664C8"/>
    <w:rsid w:val="00C67C6C"/>
    <w:rsid w:val="00C71583"/>
    <w:rsid w:val="00C75AC0"/>
    <w:rsid w:val="00C76E38"/>
    <w:rsid w:val="00C8222B"/>
    <w:rsid w:val="00C835F1"/>
    <w:rsid w:val="00C858A4"/>
    <w:rsid w:val="00C85C82"/>
    <w:rsid w:val="00C86037"/>
    <w:rsid w:val="00C906EE"/>
    <w:rsid w:val="00C91FE8"/>
    <w:rsid w:val="00C923B7"/>
    <w:rsid w:val="00C92948"/>
    <w:rsid w:val="00C97E3B"/>
    <w:rsid w:val="00CA27EC"/>
    <w:rsid w:val="00CA6330"/>
    <w:rsid w:val="00CB3BD1"/>
    <w:rsid w:val="00CC4EF6"/>
    <w:rsid w:val="00CC750F"/>
    <w:rsid w:val="00CD2E37"/>
    <w:rsid w:val="00CD3EB6"/>
    <w:rsid w:val="00CD5B0B"/>
    <w:rsid w:val="00CD7CF3"/>
    <w:rsid w:val="00CE60BD"/>
    <w:rsid w:val="00CF15E5"/>
    <w:rsid w:val="00D00CE6"/>
    <w:rsid w:val="00D02AE2"/>
    <w:rsid w:val="00D04684"/>
    <w:rsid w:val="00D049F6"/>
    <w:rsid w:val="00D07772"/>
    <w:rsid w:val="00D10157"/>
    <w:rsid w:val="00D1188C"/>
    <w:rsid w:val="00D12F2D"/>
    <w:rsid w:val="00D17184"/>
    <w:rsid w:val="00D178A9"/>
    <w:rsid w:val="00D25B7C"/>
    <w:rsid w:val="00D31340"/>
    <w:rsid w:val="00D34DCD"/>
    <w:rsid w:val="00D42094"/>
    <w:rsid w:val="00D47049"/>
    <w:rsid w:val="00D47D73"/>
    <w:rsid w:val="00D6269B"/>
    <w:rsid w:val="00D77017"/>
    <w:rsid w:val="00D93E78"/>
    <w:rsid w:val="00D94CF5"/>
    <w:rsid w:val="00D96741"/>
    <w:rsid w:val="00D97493"/>
    <w:rsid w:val="00DC51A9"/>
    <w:rsid w:val="00DD1C31"/>
    <w:rsid w:val="00DD2D0D"/>
    <w:rsid w:val="00DD4EDF"/>
    <w:rsid w:val="00DE043F"/>
    <w:rsid w:val="00DE39DC"/>
    <w:rsid w:val="00DE6F69"/>
    <w:rsid w:val="00DF3745"/>
    <w:rsid w:val="00E00941"/>
    <w:rsid w:val="00E054B1"/>
    <w:rsid w:val="00E077C3"/>
    <w:rsid w:val="00E11D2E"/>
    <w:rsid w:val="00E15C67"/>
    <w:rsid w:val="00E16895"/>
    <w:rsid w:val="00E22BFF"/>
    <w:rsid w:val="00E241A3"/>
    <w:rsid w:val="00E248AE"/>
    <w:rsid w:val="00E250E7"/>
    <w:rsid w:val="00E25D79"/>
    <w:rsid w:val="00E272DD"/>
    <w:rsid w:val="00E2733A"/>
    <w:rsid w:val="00E35C3D"/>
    <w:rsid w:val="00E41776"/>
    <w:rsid w:val="00E5506E"/>
    <w:rsid w:val="00E56045"/>
    <w:rsid w:val="00E5683E"/>
    <w:rsid w:val="00E60253"/>
    <w:rsid w:val="00E63EC1"/>
    <w:rsid w:val="00E64C83"/>
    <w:rsid w:val="00E652DC"/>
    <w:rsid w:val="00E73084"/>
    <w:rsid w:val="00E740CC"/>
    <w:rsid w:val="00E7501D"/>
    <w:rsid w:val="00E77C7F"/>
    <w:rsid w:val="00E86A40"/>
    <w:rsid w:val="00E90A2C"/>
    <w:rsid w:val="00E92B1B"/>
    <w:rsid w:val="00E93161"/>
    <w:rsid w:val="00E932EE"/>
    <w:rsid w:val="00E954D5"/>
    <w:rsid w:val="00E96B8B"/>
    <w:rsid w:val="00EA0364"/>
    <w:rsid w:val="00EB660D"/>
    <w:rsid w:val="00EC78ED"/>
    <w:rsid w:val="00ED0C0A"/>
    <w:rsid w:val="00ED1522"/>
    <w:rsid w:val="00ED77B7"/>
    <w:rsid w:val="00EE0A0D"/>
    <w:rsid w:val="00EE11A4"/>
    <w:rsid w:val="00EE40CD"/>
    <w:rsid w:val="00EE415B"/>
    <w:rsid w:val="00EF1CB6"/>
    <w:rsid w:val="00EF5A39"/>
    <w:rsid w:val="00F017FB"/>
    <w:rsid w:val="00F02805"/>
    <w:rsid w:val="00F0556C"/>
    <w:rsid w:val="00F070B2"/>
    <w:rsid w:val="00F13D4D"/>
    <w:rsid w:val="00F146D4"/>
    <w:rsid w:val="00F15CAF"/>
    <w:rsid w:val="00F16208"/>
    <w:rsid w:val="00F23B5F"/>
    <w:rsid w:val="00F27904"/>
    <w:rsid w:val="00F30139"/>
    <w:rsid w:val="00F33387"/>
    <w:rsid w:val="00F344EE"/>
    <w:rsid w:val="00F34AE2"/>
    <w:rsid w:val="00F42CA6"/>
    <w:rsid w:val="00F44300"/>
    <w:rsid w:val="00F52A80"/>
    <w:rsid w:val="00F54BA7"/>
    <w:rsid w:val="00F62D24"/>
    <w:rsid w:val="00F74418"/>
    <w:rsid w:val="00F76735"/>
    <w:rsid w:val="00F836FB"/>
    <w:rsid w:val="00F85343"/>
    <w:rsid w:val="00F85F20"/>
    <w:rsid w:val="00F8746F"/>
    <w:rsid w:val="00FA1B02"/>
    <w:rsid w:val="00FB3CB4"/>
    <w:rsid w:val="00FC57A7"/>
    <w:rsid w:val="00FC5E98"/>
    <w:rsid w:val="00FC76CC"/>
    <w:rsid w:val="00FD2B91"/>
    <w:rsid w:val="00FD4A1E"/>
    <w:rsid w:val="00FD630C"/>
    <w:rsid w:val="00FE232E"/>
    <w:rsid w:val="00FE312F"/>
    <w:rsid w:val="00FE6000"/>
    <w:rsid w:val="00FE73DD"/>
    <w:rsid w:val="00FF5302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0E0A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0E0A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0E0A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0E0A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at-cancan-coaste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6924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4</cp:revision>
  <cp:lastPrinted>2018-09-03T13:38:00Z</cp:lastPrinted>
  <dcterms:created xsi:type="dcterms:W3CDTF">2018-09-04T14:52:00Z</dcterms:created>
  <dcterms:modified xsi:type="dcterms:W3CDTF">2018-09-11T16:21:00Z</dcterms:modified>
</cp:coreProperties>
</file>