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6947" w14:textId="77777777" w:rsidR="00645176" w:rsidRDefault="00645176" w:rsidP="00964EE7">
      <w:pPr>
        <w:spacing w:after="0" w:line="288" w:lineRule="auto"/>
        <w:ind w:right="284"/>
        <w:jc w:val="both"/>
        <w:rPr>
          <w:rFonts w:ascii="Arial" w:hAnsi="Arial" w:cs="Arial"/>
          <w:i/>
          <w:u w:val="single"/>
          <w:lang w:val="fr-FR"/>
        </w:rPr>
      </w:pPr>
      <w:bookmarkStart w:id="0" w:name="_GoBack"/>
      <w:bookmarkEnd w:id="0"/>
    </w:p>
    <w:p w14:paraId="53688014" w14:textId="555EE635" w:rsidR="00964EE7" w:rsidRPr="00964EE7" w:rsidRDefault="00964EE7" w:rsidP="00964EE7">
      <w:pPr>
        <w:spacing w:after="0" w:line="288" w:lineRule="auto"/>
        <w:ind w:right="284"/>
        <w:jc w:val="both"/>
        <w:rPr>
          <w:rFonts w:ascii="Arial" w:hAnsi="Arial" w:cs="Arial"/>
          <w:i/>
          <w:u w:val="single"/>
          <w:lang w:val="fr-FR"/>
        </w:rPr>
      </w:pPr>
      <w:r w:rsidRPr="00964EE7">
        <w:rPr>
          <w:rFonts w:ascii="Arial" w:hAnsi="Arial" w:cs="Arial"/>
          <w:i/>
          <w:u w:val="single"/>
          <w:lang w:val="fr-FR"/>
        </w:rPr>
        <w:t>Immersion virtuelle dans l’univers de Rulantica</w:t>
      </w:r>
    </w:p>
    <w:p w14:paraId="6B0655E2" w14:textId="77777777" w:rsidR="00964EE7" w:rsidRPr="00964EE7" w:rsidRDefault="00964EE7" w:rsidP="00964EE7">
      <w:pPr>
        <w:spacing w:after="0" w:line="288" w:lineRule="auto"/>
        <w:ind w:right="284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964EE7">
        <w:rPr>
          <w:rFonts w:ascii="Arial" w:hAnsi="Arial" w:cs="Arial"/>
          <w:b/>
          <w:sz w:val="28"/>
          <w:szCs w:val="28"/>
          <w:lang w:val="fr-FR"/>
        </w:rPr>
        <w:t xml:space="preserve">La nouvelle expérience « Snorri </w:t>
      </w:r>
      <w:proofErr w:type="spellStart"/>
      <w:r w:rsidRPr="00964EE7">
        <w:rPr>
          <w:rFonts w:ascii="Arial" w:hAnsi="Arial" w:cs="Arial"/>
          <w:b/>
          <w:sz w:val="28"/>
          <w:szCs w:val="28"/>
          <w:lang w:val="fr-FR"/>
        </w:rPr>
        <w:t>Snorkling</w:t>
      </w:r>
      <w:proofErr w:type="spellEnd"/>
      <w:r w:rsidRPr="00964EE7">
        <w:rPr>
          <w:rFonts w:ascii="Arial" w:hAnsi="Arial" w:cs="Arial"/>
          <w:b/>
          <w:sz w:val="28"/>
          <w:szCs w:val="28"/>
          <w:lang w:val="fr-FR"/>
        </w:rPr>
        <w:t xml:space="preserve"> VR »</w:t>
      </w:r>
    </w:p>
    <w:p w14:paraId="6D19A381" w14:textId="77777777" w:rsidR="00964EE7" w:rsidRPr="00964EE7" w:rsidRDefault="00964EE7" w:rsidP="00964EE7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</w:p>
    <w:p w14:paraId="0BA274FE" w14:textId="798DD2E7" w:rsidR="00964EE7" w:rsidRPr="002770F7" w:rsidRDefault="00964EE7" w:rsidP="00964EE7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770F7">
        <w:rPr>
          <w:rFonts w:ascii="Arial" w:hAnsi="Arial" w:cs="Arial"/>
          <w:lang w:val="fr-FR"/>
        </w:rPr>
        <w:t xml:space="preserve">Qui n'a jamais eu envie de se sentir comme un poisson dans l'eau, d'explorer une épave abandonnée au fond de la mer ou de nager avec des créatures mythiques ? Jusqu’à présent limitée à notre imagination, cette expérience est désormais possible grâce aux dernières technologies de réalité virtuelle. </w:t>
      </w:r>
    </w:p>
    <w:p w14:paraId="2B036206" w14:textId="7AAED40F" w:rsidR="00407726" w:rsidRPr="002770F7" w:rsidRDefault="009D2EC7" w:rsidP="00964EE7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770F7">
        <w:rPr>
          <w:rFonts w:ascii="Arial" w:hAnsi="Arial" w:cs="Arial"/>
          <w:lang w:val="fr-FR"/>
        </w:rPr>
        <w:t>A</w:t>
      </w:r>
      <w:r w:rsidR="00407726" w:rsidRPr="002770F7">
        <w:rPr>
          <w:rFonts w:ascii="Arial" w:hAnsi="Arial" w:cs="Arial"/>
          <w:lang w:val="fr-FR"/>
        </w:rPr>
        <w:t>près</w:t>
      </w:r>
      <w:r w:rsidR="00964EE7" w:rsidRPr="002770F7">
        <w:rPr>
          <w:rFonts w:ascii="Arial" w:hAnsi="Arial" w:cs="Arial"/>
          <w:lang w:val="fr-FR"/>
        </w:rPr>
        <w:t xml:space="preserve"> l’ouverture </w:t>
      </w:r>
      <w:r w:rsidRPr="002770F7">
        <w:rPr>
          <w:rFonts w:ascii="Arial" w:hAnsi="Arial" w:cs="Arial"/>
          <w:lang w:val="fr-FR"/>
        </w:rPr>
        <w:t xml:space="preserve">réussie </w:t>
      </w:r>
      <w:r w:rsidR="00964EE7" w:rsidRPr="002770F7">
        <w:rPr>
          <w:rFonts w:ascii="Arial" w:hAnsi="Arial" w:cs="Arial"/>
          <w:lang w:val="fr-FR"/>
        </w:rPr>
        <w:t>de « YULLBE »</w:t>
      </w:r>
      <w:r w:rsidRPr="002770F7">
        <w:rPr>
          <w:rFonts w:ascii="Arial" w:hAnsi="Arial" w:cs="Arial"/>
          <w:lang w:val="fr-FR"/>
        </w:rPr>
        <w:t xml:space="preserve"> en septembre 2020</w:t>
      </w:r>
      <w:r w:rsidR="00964EE7" w:rsidRPr="002770F7">
        <w:rPr>
          <w:rFonts w:ascii="Arial" w:hAnsi="Arial" w:cs="Arial"/>
          <w:lang w:val="fr-FR"/>
        </w:rPr>
        <w:t xml:space="preserve">, </w:t>
      </w:r>
      <w:r w:rsidR="00483B2E" w:rsidRPr="002770F7">
        <w:rPr>
          <w:rFonts w:ascii="Arial" w:hAnsi="Arial" w:cs="Arial"/>
          <w:lang w:val="fr-FR"/>
        </w:rPr>
        <w:t xml:space="preserve">le premier </w:t>
      </w:r>
      <w:proofErr w:type="spellStart"/>
      <w:r w:rsidR="00483B2E" w:rsidRPr="002770F7">
        <w:rPr>
          <w:rFonts w:ascii="Arial" w:hAnsi="Arial" w:cs="Arial"/>
          <w:lang w:val="fr-FR"/>
        </w:rPr>
        <w:t>Diving</w:t>
      </w:r>
      <w:proofErr w:type="spellEnd"/>
      <w:r w:rsidR="00483B2E" w:rsidRPr="002770F7">
        <w:rPr>
          <w:rFonts w:ascii="Arial" w:hAnsi="Arial" w:cs="Arial"/>
          <w:lang w:val="fr-FR"/>
        </w:rPr>
        <w:t xml:space="preserve"> </w:t>
      </w:r>
      <w:proofErr w:type="spellStart"/>
      <w:r w:rsidR="00483B2E" w:rsidRPr="002770F7">
        <w:rPr>
          <w:rFonts w:ascii="Arial" w:hAnsi="Arial" w:cs="Arial"/>
          <w:lang w:val="fr-FR"/>
        </w:rPr>
        <w:t>Theatr</w:t>
      </w:r>
      <w:r w:rsidR="00E53B4A" w:rsidRPr="002770F7">
        <w:rPr>
          <w:rFonts w:ascii="Arial" w:hAnsi="Arial" w:cs="Arial"/>
          <w:lang w:val="fr-FR"/>
        </w:rPr>
        <w:t>e</w:t>
      </w:r>
      <w:proofErr w:type="spellEnd"/>
      <w:r w:rsidR="00483B2E" w:rsidRPr="002770F7">
        <w:rPr>
          <w:rFonts w:ascii="Arial" w:hAnsi="Arial" w:cs="Arial"/>
          <w:lang w:val="fr-FR"/>
        </w:rPr>
        <w:t xml:space="preserve"> au monde</w:t>
      </w:r>
      <w:r w:rsidR="00964EE7" w:rsidRPr="002770F7">
        <w:rPr>
          <w:rFonts w:ascii="Arial" w:hAnsi="Arial" w:cs="Arial"/>
          <w:lang w:val="fr-FR"/>
        </w:rPr>
        <w:t xml:space="preserve">, « Snorri </w:t>
      </w:r>
      <w:proofErr w:type="spellStart"/>
      <w:r w:rsidR="00964EE7" w:rsidRPr="002770F7">
        <w:rPr>
          <w:rFonts w:ascii="Arial" w:hAnsi="Arial" w:cs="Arial"/>
          <w:lang w:val="fr-FR"/>
        </w:rPr>
        <w:t>Snorkling</w:t>
      </w:r>
      <w:proofErr w:type="spellEnd"/>
      <w:r w:rsidR="00964EE7" w:rsidRPr="002770F7">
        <w:rPr>
          <w:rFonts w:ascii="Arial" w:hAnsi="Arial" w:cs="Arial"/>
          <w:lang w:val="fr-FR"/>
        </w:rPr>
        <w:t xml:space="preserve"> VR », </w:t>
      </w:r>
      <w:r w:rsidR="0088695E" w:rsidRPr="002770F7">
        <w:rPr>
          <w:rFonts w:ascii="Arial" w:hAnsi="Arial" w:cs="Arial"/>
          <w:lang w:val="fr-FR"/>
        </w:rPr>
        <w:t xml:space="preserve">est </w:t>
      </w:r>
      <w:r w:rsidR="00407726" w:rsidRPr="002770F7">
        <w:rPr>
          <w:rFonts w:ascii="Arial" w:hAnsi="Arial" w:cs="Arial"/>
          <w:lang w:val="fr-FR"/>
        </w:rPr>
        <w:t xml:space="preserve">proposé au sein de Rulantica. </w:t>
      </w:r>
      <w:r w:rsidR="00947C66">
        <w:rPr>
          <w:rFonts w:ascii="Arial" w:hAnsi="Arial" w:cs="Arial"/>
          <w:lang w:val="fr-FR"/>
        </w:rPr>
        <w:t xml:space="preserve">Juste à temps pour la </w:t>
      </w:r>
      <w:r w:rsidR="00CA5A77" w:rsidRPr="002770F7">
        <w:rPr>
          <w:rFonts w:ascii="Arial" w:hAnsi="Arial" w:cs="Arial"/>
          <w:lang w:val="fr-FR"/>
        </w:rPr>
        <w:t xml:space="preserve">réouverture </w:t>
      </w:r>
      <w:r w:rsidR="003651CB" w:rsidRPr="002770F7">
        <w:rPr>
          <w:rFonts w:ascii="Arial" w:hAnsi="Arial" w:cs="Arial"/>
          <w:lang w:val="fr-FR"/>
        </w:rPr>
        <w:t>de l’univers aquatique</w:t>
      </w:r>
      <w:r w:rsidR="00CA4EFA" w:rsidRPr="002770F7">
        <w:rPr>
          <w:rFonts w:ascii="Arial" w:hAnsi="Arial" w:cs="Arial"/>
          <w:lang w:val="fr-FR"/>
        </w:rPr>
        <w:t xml:space="preserve"> le 3 juin</w:t>
      </w:r>
      <w:r w:rsidR="00407726" w:rsidRPr="002770F7">
        <w:rPr>
          <w:rFonts w:ascii="Arial" w:hAnsi="Arial" w:cs="Arial"/>
          <w:lang w:val="fr-FR"/>
        </w:rPr>
        <w:t>, les visiteurs</w:t>
      </w:r>
      <w:r w:rsidR="00964EE7" w:rsidRPr="002770F7">
        <w:rPr>
          <w:rFonts w:ascii="Arial" w:hAnsi="Arial" w:cs="Arial"/>
          <w:lang w:val="fr-FR"/>
        </w:rPr>
        <w:t xml:space="preserve"> (à partir de 12 ans</w:t>
      </w:r>
      <w:r w:rsidR="007C541C" w:rsidRPr="002770F7">
        <w:rPr>
          <w:rFonts w:ascii="Arial" w:hAnsi="Arial" w:cs="Arial"/>
          <w:lang w:val="fr-FR"/>
        </w:rPr>
        <w:t xml:space="preserve"> </w:t>
      </w:r>
      <w:r w:rsidR="006C5BB7" w:rsidRPr="002770F7">
        <w:rPr>
          <w:rFonts w:ascii="Arial" w:hAnsi="Arial" w:cs="Arial"/>
          <w:lang w:val="fr-FR"/>
        </w:rPr>
        <w:t>et dès 1</w:t>
      </w:r>
      <w:r w:rsidR="007C541C" w:rsidRPr="002770F7">
        <w:rPr>
          <w:rFonts w:ascii="Arial" w:hAnsi="Arial" w:cs="Arial"/>
          <w:lang w:val="fr-FR"/>
        </w:rPr>
        <w:t>25</w:t>
      </w:r>
      <w:r w:rsidR="006C5BB7" w:rsidRPr="002770F7">
        <w:rPr>
          <w:rFonts w:ascii="Arial" w:hAnsi="Arial" w:cs="Arial"/>
          <w:lang w:val="fr-FR"/>
        </w:rPr>
        <w:t xml:space="preserve"> cm</w:t>
      </w:r>
      <w:r w:rsidR="00964EE7" w:rsidRPr="002770F7">
        <w:rPr>
          <w:rFonts w:ascii="Arial" w:hAnsi="Arial" w:cs="Arial"/>
          <w:lang w:val="fr-FR"/>
        </w:rPr>
        <w:t xml:space="preserve">) </w:t>
      </w:r>
      <w:r w:rsidR="0088695E" w:rsidRPr="002770F7">
        <w:rPr>
          <w:rFonts w:ascii="Arial" w:hAnsi="Arial" w:cs="Arial"/>
          <w:lang w:val="fr-FR"/>
        </w:rPr>
        <w:t xml:space="preserve">peuvent </w:t>
      </w:r>
      <w:r w:rsidR="00964EE7" w:rsidRPr="002770F7">
        <w:rPr>
          <w:rFonts w:ascii="Arial" w:hAnsi="Arial" w:cs="Arial"/>
          <w:lang w:val="fr-FR"/>
        </w:rPr>
        <w:t>littéralement plonger dans l’univers fantastique de l'île légendaire de Rulantica. Une expérience sous-marine unique aux côtés de la charmante pieuvre Snorri les attend.</w:t>
      </w:r>
    </w:p>
    <w:p w14:paraId="22D78CC5" w14:textId="39D8B07B" w:rsidR="00964EE7" w:rsidRPr="002770F7" w:rsidRDefault="00407726" w:rsidP="00964EE7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770F7">
        <w:rPr>
          <w:rFonts w:ascii="Arial" w:hAnsi="Arial" w:cs="Arial"/>
          <w:lang w:val="fr-FR"/>
        </w:rPr>
        <w:t xml:space="preserve">L’idée a été développée et mise en </w:t>
      </w:r>
      <w:r w:rsidR="00EA7A26" w:rsidRPr="002770F7">
        <w:rPr>
          <w:rFonts w:ascii="Arial" w:hAnsi="Arial" w:cs="Arial"/>
          <w:lang w:val="fr-FR"/>
        </w:rPr>
        <w:t>œuvre</w:t>
      </w:r>
      <w:r w:rsidRPr="002770F7">
        <w:rPr>
          <w:rFonts w:ascii="Arial" w:hAnsi="Arial" w:cs="Arial"/>
          <w:lang w:val="fr-FR"/>
        </w:rPr>
        <w:t xml:space="preserve"> par </w:t>
      </w:r>
      <w:proofErr w:type="spellStart"/>
      <w:r w:rsidRPr="002770F7">
        <w:rPr>
          <w:rFonts w:ascii="Arial" w:hAnsi="Arial" w:cs="Arial"/>
          <w:lang w:val="fr-FR"/>
        </w:rPr>
        <w:t>MackNeXT</w:t>
      </w:r>
      <w:proofErr w:type="spellEnd"/>
      <w:r w:rsidRPr="002770F7">
        <w:rPr>
          <w:rFonts w:ascii="Arial" w:hAnsi="Arial" w:cs="Arial"/>
          <w:lang w:val="fr-FR"/>
        </w:rPr>
        <w:t xml:space="preserve">, en collaboration avec VR </w:t>
      </w:r>
      <w:proofErr w:type="spellStart"/>
      <w:r w:rsidRPr="002770F7">
        <w:rPr>
          <w:rFonts w:ascii="Arial" w:hAnsi="Arial" w:cs="Arial"/>
          <w:lang w:val="fr-FR"/>
        </w:rPr>
        <w:t>Coaster</w:t>
      </w:r>
      <w:proofErr w:type="spellEnd"/>
      <w:r w:rsidRPr="002770F7">
        <w:rPr>
          <w:rFonts w:ascii="Arial" w:hAnsi="Arial" w:cs="Arial"/>
          <w:lang w:val="fr-FR"/>
        </w:rPr>
        <w:t>.</w:t>
      </w:r>
      <w:r w:rsidR="003651CB" w:rsidRPr="002770F7">
        <w:rPr>
          <w:rFonts w:ascii="Arial" w:hAnsi="Arial" w:cs="Arial"/>
          <w:lang w:val="fr-FR"/>
        </w:rPr>
        <w:t xml:space="preserve"> </w:t>
      </w:r>
    </w:p>
    <w:p w14:paraId="42402B85" w14:textId="46CE2107" w:rsidR="00964EE7" w:rsidRPr="002770F7" w:rsidRDefault="00964EE7" w:rsidP="00964EE7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770F7">
        <w:rPr>
          <w:rFonts w:ascii="Arial" w:hAnsi="Arial" w:cs="Arial"/>
          <w:lang w:val="fr-FR"/>
        </w:rPr>
        <w:t>Michael Mack, associé</w:t>
      </w:r>
      <w:r w:rsidR="00885B49" w:rsidRPr="002770F7">
        <w:rPr>
          <w:rFonts w:ascii="Arial" w:hAnsi="Arial" w:cs="Arial"/>
          <w:lang w:val="fr-FR"/>
        </w:rPr>
        <w:t>-</w:t>
      </w:r>
      <w:r w:rsidRPr="002770F7">
        <w:rPr>
          <w:rFonts w:ascii="Arial" w:hAnsi="Arial" w:cs="Arial"/>
          <w:lang w:val="fr-FR"/>
        </w:rPr>
        <w:t xml:space="preserve">gérant d'Europa-Park et fondateur de </w:t>
      </w:r>
      <w:proofErr w:type="spellStart"/>
      <w:r w:rsidRPr="002770F7">
        <w:rPr>
          <w:rFonts w:ascii="Arial" w:hAnsi="Arial" w:cs="Arial"/>
          <w:lang w:val="fr-FR"/>
        </w:rPr>
        <w:t>MackNeXT</w:t>
      </w:r>
      <w:proofErr w:type="spellEnd"/>
      <w:r w:rsidRPr="002770F7">
        <w:rPr>
          <w:rFonts w:ascii="Arial" w:hAnsi="Arial" w:cs="Arial"/>
          <w:lang w:val="fr-FR"/>
        </w:rPr>
        <w:t xml:space="preserve"> est ravi : « Avec Rulantica, nous avons créé un univers imaginaire</w:t>
      </w:r>
      <w:r w:rsidR="00407726" w:rsidRPr="002770F7">
        <w:rPr>
          <w:rFonts w:ascii="Arial" w:hAnsi="Arial" w:cs="Arial"/>
          <w:lang w:val="fr-FR"/>
        </w:rPr>
        <w:t xml:space="preserve"> </w:t>
      </w:r>
      <w:r w:rsidR="001E7209" w:rsidRPr="002770F7">
        <w:rPr>
          <w:rFonts w:ascii="Arial" w:hAnsi="Arial" w:cs="Arial"/>
          <w:lang w:val="fr-FR"/>
        </w:rPr>
        <w:t>plein de possibilités</w:t>
      </w:r>
      <w:r w:rsidRPr="002770F7">
        <w:rPr>
          <w:rFonts w:ascii="Arial" w:hAnsi="Arial" w:cs="Arial"/>
          <w:lang w:val="fr-FR"/>
        </w:rPr>
        <w:t xml:space="preserve">. Avec « Snorri </w:t>
      </w:r>
      <w:proofErr w:type="spellStart"/>
      <w:r w:rsidRPr="002770F7">
        <w:rPr>
          <w:rFonts w:ascii="Arial" w:hAnsi="Arial" w:cs="Arial"/>
          <w:lang w:val="fr-FR"/>
        </w:rPr>
        <w:t>Snorkling</w:t>
      </w:r>
      <w:proofErr w:type="spellEnd"/>
      <w:r w:rsidRPr="002770F7">
        <w:rPr>
          <w:rFonts w:ascii="Arial" w:hAnsi="Arial" w:cs="Arial"/>
          <w:lang w:val="fr-FR"/>
        </w:rPr>
        <w:t xml:space="preserve"> VR », nous offrons à nos visiteurs une autre grande nouveauté, qui permet aux enfants de vivre une expérience de </w:t>
      </w:r>
      <w:r w:rsidR="00061B6C" w:rsidRPr="002770F7">
        <w:rPr>
          <w:rFonts w:ascii="Arial" w:hAnsi="Arial" w:cs="Arial"/>
          <w:lang w:val="fr-FR"/>
        </w:rPr>
        <w:t>VR</w:t>
      </w:r>
      <w:r w:rsidRPr="002770F7">
        <w:rPr>
          <w:rFonts w:ascii="Arial" w:hAnsi="Arial" w:cs="Arial"/>
          <w:lang w:val="fr-FR"/>
        </w:rPr>
        <w:t xml:space="preserve"> passionnante autour de l'île mystique de Rulantica. ».</w:t>
      </w:r>
    </w:p>
    <w:p w14:paraId="0067ED20" w14:textId="2E009435" w:rsidR="00300BD6" w:rsidRPr="002770F7" w:rsidRDefault="00300BD6" w:rsidP="00964EE7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</w:p>
    <w:p w14:paraId="17830A87" w14:textId="4E3D228E" w:rsidR="00EA7A26" w:rsidRPr="002770F7" w:rsidRDefault="00EA7A26" w:rsidP="00EA7A26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770F7">
        <w:rPr>
          <w:rFonts w:ascii="Arial" w:hAnsi="Arial" w:cs="Arial"/>
          <w:lang w:val="fr-FR"/>
        </w:rPr>
        <w:t>« </w:t>
      </w:r>
      <w:r w:rsidR="00300BD6" w:rsidRPr="002770F7">
        <w:rPr>
          <w:rFonts w:ascii="Arial" w:hAnsi="Arial" w:cs="Arial"/>
          <w:lang w:val="fr-FR"/>
        </w:rPr>
        <w:t xml:space="preserve">Snorri </w:t>
      </w:r>
      <w:proofErr w:type="spellStart"/>
      <w:r w:rsidR="00300BD6" w:rsidRPr="002770F7">
        <w:rPr>
          <w:rFonts w:ascii="Arial" w:hAnsi="Arial" w:cs="Arial"/>
          <w:lang w:val="fr-FR"/>
        </w:rPr>
        <w:t>Snorkling</w:t>
      </w:r>
      <w:proofErr w:type="spellEnd"/>
      <w:r w:rsidR="00300BD6" w:rsidRPr="002770F7">
        <w:rPr>
          <w:rFonts w:ascii="Arial" w:hAnsi="Arial" w:cs="Arial"/>
          <w:lang w:val="fr-FR"/>
        </w:rPr>
        <w:t xml:space="preserve"> VR</w:t>
      </w:r>
      <w:r w:rsidRPr="002770F7">
        <w:rPr>
          <w:rFonts w:ascii="Arial" w:hAnsi="Arial" w:cs="Arial"/>
          <w:lang w:val="fr-FR"/>
        </w:rPr>
        <w:t> »</w:t>
      </w:r>
      <w:r w:rsidR="00300BD6" w:rsidRPr="002770F7">
        <w:rPr>
          <w:rFonts w:ascii="Arial" w:hAnsi="Arial" w:cs="Arial"/>
          <w:lang w:val="fr-FR"/>
        </w:rPr>
        <w:t xml:space="preserve"> est une offre </w:t>
      </w:r>
      <w:r w:rsidRPr="002770F7">
        <w:rPr>
          <w:rFonts w:ascii="Arial" w:hAnsi="Arial" w:cs="Arial"/>
          <w:lang w:val="fr-FR"/>
        </w:rPr>
        <w:t>inédite</w:t>
      </w:r>
      <w:r w:rsidR="00300BD6" w:rsidRPr="002770F7">
        <w:rPr>
          <w:rFonts w:ascii="Arial" w:hAnsi="Arial" w:cs="Arial"/>
          <w:lang w:val="fr-FR"/>
        </w:rPr>
        <w:t xml:space="preserve"> que les </w:t>
      </w:r>
      <w:r w:rsidRPr="002770F7">
        <w:rPr>
          <w:rFonts w:ascii="Arial" w:hAnsi="Arial" w:cs="Arial"/>
          <w:lang w:val="fr-FR"/>
        </w:rPr>
        <w:t xml:space="preserve">visiteurs de Rulantica peuvent réserver en supplément. </w:t>
      </w:r>
      <w:r w:rsidR="00300BD6" w:rsidRPr="002770F7">
        <w:rPr>
          <w:rFonts w:ascii="Arial" w:hAnsi="Arial" w:cs="Arial"/>
          <w:lang w:val="fr-FR"/>
        </w:rPr>
        <w:t>Pour l'expérience sous-marine VR, un billet séparé est nécessaire</w:t>
      </w:r>
      <w:r w:rsidR="00D67041" w:rsidRPr="002770F7">
        <w:rPr>
          <w:rFonts w:ascii="Arial" w:hAnsi="Arial" w:cs="Arial"/>
          <w:lang w:val="fr-FR"/>
        </w:rPr>
        <w:t>,</w:t>
      </w:r>
      <w:r w:rsidR="00300BD6" w:rsidRPr="002770F7">
        <w:rPr>
          <w:rFonts w:ascii="Arial" w:hAnsi="Arial" w:cs="Arial"/>
          <w:lang w:val="fr-FR"/>
        </w:rPr>
        <w:t xml:space="preserve"> au prix de </w:t>
      </w:r>
      <w:r w:rsidR="00CA5A77" w:rsidRPr="002770F7">
        <w:rPr>
          <w:rFonts w:ascii="Arial" w:hAnsi="Arial" w:cs="Arial"/>
          <w:lang w:val="fr-FR"/>
        </w:rPr>
        <w:t>6</w:t>
      </w:r>
      <w:r w:rsidR="00300BD6" w:rsidRPr="002770F7">
        <w:rPr>
          <w:rFonts w:ascii="Arial" w:hAnsi="Arial" w:cs="Arial"/>
          <w:lang w:val="fr-FR"/>
        </w:rPr>
        <w:t xml:space="preserve">€. Les billets </w:t>
      </w:r>
      <w:r w:rsidR="00CA4EFA" w:rsidRPr="002770F7">
        <w:rPr>
          <w:rFonts w:ascii="Arial" w:hAnsi="Arial" w:cs="Arial"/>
          <w:lang w:val="fr-FR"/>
        </w:rPr>
        <w:t>sont dès à présent</w:t>
      </w:r>
      <w:r w:rsidR="00300BD6" w:rsidRPr="002770F7">
        <w:rPr>
          <w:rFonts w:ascii="Arial" w:hAnsi="Arial" w:cs="Arial"/>
          <w:lang w:val="fr-FR"/>
        </w:rPr>
        <w:t xml:space="preserve"> disponibles</w:t>
      </w:r>
      <w:r w:rsidR="009E538E" w:rsidRPr="002770F7">
        <w:rPr>
          <w:rFonts w:ascii="Arial" w:hAnsi="Arial" w:cs="Arial"/>
          <w:lang w:val="fr-FR"/>
        </w:rPr>
        <w:t xml:space="preserve"> </w:t>
      </w:r>
      <w:r w:rsidRPr="002770F7">
        <w:rPr>
          <w:rFonts w:ascii="Arial" w:hAnsi="Arial" w:cs="Arial"/>
          <w:lang w:val="fr-FR"/>
        </w:rPr>
        <w:t>sur</w:t>
      </w:r>
      <w:r w:rsidR="00300BD6" w:rsidRPr="002770F7">
        <w:rPr>
          <w:rFonts w:ascii="Arial" w:hAnsi="Arial" w:cs="Arial"/>
          <w:lang w:val="fr-FR"/>
        </w:rPr>
        <w:t xml:space="preserve"> la </w:t>
      </w:r>
      <w:hyperlink r:id="rId7" w:history="1">
        <w:r w:rsidR="00300BD6" w:rsidRPr="002770F7">
          <w:rPr>
            <w:rStyle w:val="Hyperlink"/>
            <w:rFonts w:ascii="Arial" w:hAnsi="Arial" w:cs="Arial"/>
            <w:lang w:val="fr-FR"/>
          </w:rPr>
          <w:t>billetterie</w:t>
        </w:r>
        <w:r w:rsidRPr="002770F7">
          <w:rPr>
            <w:rStyle w:val="Hyperlink"/>
            <w:rFonts w:ascii="Arial" w:hAnsi="Arial" w:cs="Arial"/>
            <w:lang w:val="fr-FR"/>
          </w:rPr>
          <w:t xml:space="preserve"> en ligne</w:t>
        </w:r>
        <w:r w:rsidR="00300BD6" w:rsidRPr="002770F7">
          <w:rPr>
            <w:rStyle w:val="Hyperlink"/>
            <w:rFonts w:ascii="Arial" w:hAnsi="Arial" w:cs="Arial"/>
            <w:lang w:val="fr-FR"/>
          </w:rPr>
          <w:t xml:space="preserve"> de Rulantica</w:t>
        </w:r>
      </w:hyperlink>
      <w:r w:rsidR="00300BD6" w:rsidRPr="002770F7">
        <w:rPr>
          <w:rFonts w:ascii="Arial" w:hAnsi="Arial" w:cs="Arial"/>
          <w:lang w:val="fr-FR"/>
        </w:rPr>
        <w:t xml:space="preserve"> et</w:t>
      </w:r>
      <w:r w:rsidR="0088695E" w:rsidRPr="002770F7">
        <w:rPr>
          <w:rFonts w:ascii="Arial" w:hAnsi="Arial" w:cs="Arial"/>
          <w:lang w:val="fr-FR"/>
        </w:rPr>
        <w:t xml:space="preserve"> peuvent</w:t>
      </w:r>
      <w:r w:rsidR="00300BD6" w:rsidRPr="002770F7">
        <w:rPr>
          <w:rFonts w:ascii="Arial" w:hAnsi="Arial" w:cs="Arial"/>
          <w:lang w:val="fr-FR"/>
        </w:rPr>
        <w:t xml:space="preserve"> être réservés en plus du billet </w:t>
      </w:r>
      <w:r w:rsidR="00D67041" w:rsidRPr="002770F7">
        <w:rPr>
          <w:rFonts w:ascii="Arial" w:hAnsi="Arial" w:cs="Arial"/>
          <w:lang w:val="fr-FR"/>
        </w:rPr>
        <w:t>pour l’univers aquatique</w:t>
      </w:r>
      <w:r w:rsidR="00300BD6" w:rsidRPr="002770F7">
        <w:rPr>
          <w:rFonts w:ascii="Arial" w:hAnsi="Arial" w:cs="Arial"/>
          <w:lang w:val="fr-FR"/>
        </w:rPr>
        <w:t xml:space="preserve">. </w:t>
      </w:r>
      <w:r w:rsidRPr="002770F7">
        <w:rPr>
          <w:rFonts w:ascii="Arial" w:hAnsi="Arial" w:cs="Arial"/>
          <w:lang w:val="fr-FR"/>
        </w:rPr>
        <w:t>I</w:t>
      </w:r>
      <w:r w:rsidR="00300BD6" w:rsidRPr="002770F7">
        <w:rPr>
          <w:rFonts w:ascii="Arial" w:hAnsi="Arial" w:cs="Arial"/>
          <w:lang w:val="fr-FR"/>
        </w:rPr>
        <w:t xml:space="preserve">l </w:t>
      </w:r>
      <w:r w:rsidR="0088695E" w:rsidRPr="002770F7">
        <w:rPr>
          <w:rFonts w:ascii="Arial" w:hAnsi="Arial" w:cs="Arial"/>
          <w:lang w:val="fr-FR"/>
        </w:rPr>
        <w:t xml:space="preserve">est </w:t>
      </w:r>
      <w:r w:rsidR="00300BD6" w:rsidRPr="002770F7">
        <w:rPr>
          <w:rFonts w:ascii="Arial" w:hAnsi="Arial" w:cs="Arial"/>
          <w:lang w:val="fr-FR"/>
        </w:rPr>
        <w:t xml:space="preserve">également possible d'acheter le billet supplémentaire pour </w:t>
      </w:r>
      <w:r w:rsidRPr="002770F7">
        <w:rPr>
          <w:rFonts w:ascii="Arial" w:hAnsi="Arial" w:cs="Arial"/>
          <w:lang w:val="fr-FR"/>
        </w:rPr>
        <w:t>« </w:t>
      </w:r>
      <w:r w:rsidR="00300BD6" w:rsidRPr="002770F7">
        <w:rPr>
          <w:rFonts w:ascii="Arial" w:hAnsi="Arial" w:cs="Arial"/>
          <w:lang w:val="fr-FR"/>
        </w:rPr>
        <w:t xml:space="preserve">Snorri </w:t>
      </w:r>
      <w:proofErr w:type="spellStart"/>
      <w:r w:rsidR="00300BD6" w:rsidRPr="002770F7">
        <w:rPr>
          <w:rFonts w:ascii="Arial" w:hAnsi="Arial" w:cs="Arial"/>
          <w:lang w:val="fr-FR"/>
        </w:rPr>
        <w:t>Snorkling</w:t>
      </w:r>
      <w:proofErr w:type="spellEnd"/>
      <w:r w:rsidR="00300BD6" w:rsidRPr="002770F7">
        <w:rPr>
          <w:rFonts w:ascii="Arial" w:hAnsi="Arial" w:cs="Arial"/>
          <w:lang w:val="fr-FR"/>
        </w:rPr>
        <w:t xml:space="preserve"> VR</w:t>
      </w:r>
      <w:r w:rsidRPr="002770F7">
        <w:rPr>
          <w:rFonts w:ascii="Arial" w:hAnsi="Arial" w:cs="Arial"/>
          <w:lang w:val="fr-FR"/>
        </w:rPr>
        <w:t> »</w:t>
      </w:r>
      <w:r w:rsidR="00300BD6" w:rsidRPr="002770F7">
        <w:rPr>
          <w:rFonts w:ascii="Arial" w:hAnsi="Arial" w:cs="Arial"/>
          <w:lang w:val="fr-FR"/>
        </w:rPr>
        <w:t xml:space="preserve"> sur place. Dans deux </w:t>
      </w:r>
      <w:r w:rsidRPr="002770F7">
        <w:rPr>
          <w:rFonts w:ascii="Arial" w:hAnsi="Arial" w:cs="Arial"/>
          <w:lang w:val="fr-FR"/>
        </w:rPr>
        <w:t>bassins séparés</w:t>
      </w:r>
      <w:r w:rsidR="00300BD6" w:rsidRPr="002770F7">
        <w:rPr>
          <w:rFonts w:ascii="Arial" w:hAnsi="Arial" w:cs="Arial"/>
          <w:lang w:val="fr-FR"/>
        </w:rPr>
        <w:t xml:space="preserve"> situés en face de </w:t>
      </w:r>
      <w:r w:rsidRPr="002770F7">
        <w:rPr>
          <w:rFonts w:ascii="Arial" w:hAnsi="Arial" w:cs="Arial"/>
          <w:lang w:val="fr-FR"/>
        </w:rPr>
        <w:t>l’espace thématisé</w:t>
      </w:r>
      <w:r w:rsidR="00300BD6" w:rsidRPr="002770F7">
        <w:rPr>
          <w:rFonts w:ascii="Arial" w:hAnsi="Arial" w:cs="Arial"/>
          <w:lang w:val="fr-FR"/>
        </w:rPr>
        <w:t xml:space="preserve"> </w:t>
      </w:r>
      <w:r w:rsidRPr="002770F7">
        <w:rPr>
          <w:rFonts w:ascii="Arial" w:hAnsi="Arial" w:cs="Arial"/>
          <w:lang w:val="fr-FR"/>
        </w:rPr>
        <w:t>« </w:t>
      </w:r>
      <w:proofErr w:type="spellStart"/>
      <w:r w:rsidR="00300BD6" w:rsidRPr="002770F7">
        <w:rPr>
          <w:rFonts w:ascii="Arial" w:hAnsi="Arial" w:cs="Arial"/>
          <w:lang w:val="fr-FR"/>
        </w:rPr>
        <w:t>Skog</w:t>
      </w:r>
      <w:proofErr w:type="spellEnd"/>
      <w:r w:rsidR="00300BD6" w:rsidRPr="002770F7">
        <w:rPr>
          <w:rFonts w:ascii="Arial" w:hAnsi="Arial" w:cs="Arial"/>
          <w:lang w:val="fr-FR"/>
        </w:rPr>
        <w:t xml:space="preserve"> </w:t>
      </w:r>
      <w:r w:rsidR="004E6FDF" w:rsidRPr="002770F7">
        <w:rPr>
          <w:rFonts w:ascii="Arial" w:hAnsi="Arial" w:cs="Arial"/>
          <w:lang w:val="fr-FR"/>
        </w:rPr>
        <w:t>Lagune </w:t>
      </w:r>
      <w:r w:rsidRPr="002770F7">
        <w:rPr>
          <w:rFonts w:ascii="Arial" w:hAnsi="Arial" w:cs="Arial"/>
          <w:lang w:val="fr-FR"/>
        </w:rPr>
        <w:t>»</w:t>
      </w:r>
      <w:r w:rsidR="00300BD6" w:rsidRPr="002770F7">
        <w:rPr>
          <w:rFonts w:ascii="Arial" w:hAnsi="Arial" w:cs="Arial"/>
          <w:lang w:val="fr-FR"/>
        </w:rPr>
        <w:t xml:space="preserve">, </w:t>
      </w:r>
      <w:r w:rsidRPr="002770F7">
        <w:rPr>
          <w:rFonts w:ascii="Arial" w:hAnsi="Arial" w:cs="Arial"/>
          <w:lang w:val="fr-FR"/>
        </w:rPr>
        <w:t>les visiteurs sont équipés d’un tuba et de lunettes de plongée VR pour une aventure virtuelle captivante en compagnie de la pieuvre Snorri.</w:t>
      </w:r>
      <w:r w:rsidRPr="002770F7">
        <w:rPr>
          <w:rFonts w:ascii="Arial" w:hAnsi="Arial" w:cs="Arial"/>
          <w:color w:val="FF0000"/>
          <w:lang w:val="fr-FR"/>
        </w:rPr>
        <w:t xml:space="preserve"> </w:t>
      </w:r>
      <w:r w:rsidR="007C541C" w:rsidRPr="002770F7">
        <w:rPr>
          <w:rFonts w:ascii="Arial" w:hAnsi="Arial" w:cs="Arial"/>
          <w:lang w:val="fr-FR"/>
        </w:rPr>
        <w:t>Des tubas à usage unique sont offerts aux visiteurs à l’entrée de l’attraction tant que la situation sanitaire reste incertaine. Les lunettes VR sont quant à elles intégralement nettoyées après chaque usage dans une solution désinfectante également utilisée dans le cadre chirurgical, offrant ainsi une sécurité sanitaire irréprochable.</w:t>
      </w:r>
    </w:p>
    <w:p w14:paraId="223F9FEC" w14:textId="77777777" w:rsidR="0088695E" w:rsidRPr="002770F7" w:rsidRDefault="0088695E" w:rsidP="0088695E">
      <w:pPr>
        <w:spacing w:after="0" w:line="288" w:lineRule="auto"/>
        <w:ind w:right="284" w:firstLine="708"/>
        <w:jc w:val="both"/>
        <w:rPr>
          <w:rFonts w:ascii="Arial" w:hAnsi="Arial" w:cs="Arial"/>
          <w:i/>
          <w:lang w:val="fr-FR"/>
        </w:rPr>
      </w:pPr>
    </w:p>
    <w:p w14:paraId="573162AA" w14:textId="1AC6A717" w:rsidR="00CA4EFA" w:rsidRPr="00CA4EFA" w:rsidRDefault="00CA4EFA" w:rsidP="00EA7A26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770F7">
        <w:rPr>
          <w:rFonts w:ascii="Arial" w:hAnsi="Arial" w:cs="Arial"/>
          <w:lang w:val="fr-FR"/>
        </w:rPr>
        <w:t>Juste en face de l’univers aquatique, une autre expérience de réalité virtuelle attend les visiteurs avec YULLBE. Dans l’</w:t>
      </w:r>
      <w:r w:rsidR="0088695E" w:rsidRPr="002770F7">
        <w:rPr>
          <w:rFonts w:ascii="Arial" w:hAnsi="Arial" w:cs="Arial"/>
          <w:lang w:val="fr-FR"/>
        </w:rPr>
        <w:t>aventure</w:t>
      </w:r>
      <w:r w:rsidR="00191E24">
        <w:rPr>
          <w:rFonts w:ascii="Arial" w:hAnsi="Arial" w:cs="Arial"/>
          <w:lang w:val="fr-FR"/>
        </w:rPr>
        <w:t xml:space="preserve"> de 30 minutes</w:t>
      </w:r>
      <w:r w:rsidR="002770F7" w:rsidRPr="002770F7">
        <w:rPr>
          <w:rFonts w:ascii="Arial" w:hAnsi="Arial" w:cs="Arial"/>
          <w:lang w:val="fr-FR"/>
        </w:rPr>
        <w:t xml:space="preserve"> </w:t>
      </w:r>
      <w:r w:rsidRPr="002770F7">
        <w:rPr>
          <w:rFonts w:ascii="Arial" w:hAnsi="Arial" w:cs="Arial"/>
          <w:lang w:val="fr-FR"/>
        </w:rPr>
        <w:t xml:space="preserve">« Mission : Rulantica », les participants (à partir de 12 ans) deviennent les héros d’un </w:t>
      </w:r>
      <w:r w:rsidR="008048EE" w:rsidRPr="002770F7">
        <w:rPr>
          <w:rFonts w:ascii="Arial" w:hAnsi="Arial" w:cs="Arial"/>
          <w:lang w:val="fr-FR"/>
        </w:rPr>
        <w:t>voyage extraordinaire</w:t>
      </w:r>
      <w:r w:rsidR="002770F7" w:rsidRPr="002770F7">
        <w:rPr>
          <w:rFonts w:ascii="Arial" w:hAnsi="Arial" w:cs="Arial"/>
          <w:lang w:val="fr-FR"/>
        </w:rPr>
        <w:t xml:space="preserve"> </w:t>
      </w:r>
      <w:r w:rsidRPr="002770F7">
        <w:rPr>
          <w:rFonts w:ascii="Arial" w:hAnsi="Arial" w:cs="Arial"/>
          <w:lang w:val="fr-FR"/>
        </w:rPr>
        <w:t xml:space="preserve">sur l’île légendaire et relèvent des défis </w:t>
      </w:r>
      <w:r w:rsidR="007E0676" w:rsidRPr="002770F7">
        <w:rPr>
          <w:rFonts w:ascii="Arial" w:hAnsi="Arial" w:cs="Arial"/>
          <w:lang w:val="fr-FR"/>
        </w:rPr>
        <w:t>captivants</w:t>
      </w:r>
      <w:r w:rsidRPr="002770F7">
        <w:rPr>
          <w:rFonts w:ascii="Arial" w:hAnsi="Arial" w:cs="Arial"/>
          <w:lang w:val="fr-FR"/>
        </w:rPr>
        <w:t xml:space="preserve">, seuls ou en groupe. </w:t>
      </w:r>
      <w:r w:rsidR="007E0676" w:rsidRPr="002770F7">
        <w:rPr>
          <w:rFonts w:ascii="Arial" w:hAnsi="Arial" w:cs="Arial"/>
          <w:lang w:val="fr-FR"/>
        </w:rPr>
        <w:t>Cette année, t</w:t>
      </w:r>
      <w:r w:rsidRPr="002770F7">
        <w:rPr>
          <w:rFonts w:ascii="Arial" w:hAnsi="Arial" w:cs="Arial"/>
          <w:lang w:val="fr-FR"/>
        </w:rPr>
        <w:t>rois nouvelles</w:t>
      </w:r>
      <w:r w:rsidR="00191E24">
        <w:rPr>
          <w:rFonts w:ascii="Arial" w:hAnsi="Arial" w:cs="Arial"/>
          <w:lang w:val="fr-FR"/>
        </w:rPr>
        <w:t xml:space="preserve"> </w:t>
      </w:r>
      <w:r w:rsidR="008048EE" w:rsidRPr="002770F7">
        <w:rPr>
          <w:rFonts w:ascii="Arial" w:hAnsi="Arial" w:cs="Arial"/>
          <w:lang w:val="fr-FR"/>
        </w:rPr>
        <w:t>aventures</w:t>
      </w:r>
      <w:r w:rsidR="00191E24">
        <w:rPr>
          <w:rFonts w:ascii="Arial" w:hAnsi="Arial" w:cs="Arial"/>
          <w:lang w:val="fr-FR"/>
        </w:rPr>
        <w:t xml:space="preserve"> de 10 minutes</w:t>
      </w:r>
      <w:r w:rsidR="008048EE" w:rsidRPr="002770F7">
        <w:rPr>
          <w:rFonts w:ascii="Arial" w:hAnsi="Arial" w:cs="Arial"/>
          <w:lang w:val="fr-FR"/>
        </w:rPr>
        <w:t xml:space="preserve"> </w:t>
      </w:r>
      <w:r w:rsidRPr="002770F7">
        <w:rPr>
          <w:rFonts w:ascii="Arial" w:hAnsi="Arial" w:cs="Arial"/>
          <w:lang w:val="fr-FR"/>
        </w:rPr>
        <w:t xml:space="preserve">sont proposées </w:t>
      </w:r>
      <w:r w:rsidR="007E0676" w:rsidRPr="002770F7">
        <w:rPr>
          <w:rFonts w:ascii="Arial" w:hAnsi="Arial" w:cs="Arial"/>
          <w:lang w:val="fr-FR"/>
        </w:rPr>
        <w:t>aux visiteurs et promettent de bons moments pour toute la famille.</w:t>
      </w:r>
    </w:p>
    <w:p w14:paraId="407BCCF2" w14:textId="0CD9B861" w:rsidR="00300BD6" w:rsidRPr="00300BD6" w:rsidRDefault="00300BD6" w:rsidP="00300BD6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</w:p>
    <w:p w14:paraId="128ED4D8" w14:textId="1B62D153" w:rsidR="009D2EC7" w:rsidRPr="008048EE" w:rsidRDefault="00964EE7" w:rsidP="00296C36">
      <w:pPr>
        <w:spacing w:after="0" w:line="288" w:lineRule="auto"/>
        <w:ind w:right="284"/>
        <w:jc w:val="both"/>
        <w:rPr>
          <w:rFonts w:ascii="Arial" w:hAnsi="Arial" w:cs="Arial"/>
          <w:i/>
          <w:sz w:val="20"/>
          <w:szCs w:val="20"/>
          <w:u w:val="single"/>
          <w:lang w:val="fr-FR"/>
        </w:rPr>
      </w:pPr>
      <w:r w:rsidRPr="00964EE7">
        <w:rPr>
          <w:rFonts w:ascii="Arial" w:hAnsi="Arial" w:cs="Arial"/>
          <w:i/>
          <w:sz w:val="20"/>
          <w:szCs w:val="20"/>
          <w:lang w:val="fr-FR"/>
        </w:rPr>
        <w:t>Plus d’informations sur l’expérience de VR ainsi que sur la situation actuelle et les mesures de sécurité sanitaires sur</w:t>
      </w:r>
      <w:r w:rsidR="009D2EC7">
        <w:rPr>
          <w:rFonts w:ascii="Arial" w:hAnsi="Arial" w:cs="Arial"/>
          <w:i/>
          <w:sz w:val="20"/>
          <w:szCs w:val="20"/>
          <w:lang w:val="fr-FR"/>
        </w:rPr>
        <w:t xml:space="preserve"> : </w:t>
      </w:r>
      <w:hyperlink r:id="rId8" w:history="1">
        <w:r w:rsidR="009D2EC7" w:rsidRPr="00A17F02">
          <w:rPr>
            <w:rStyle w:val="Hyperlink"/>
            <w:rFonts w:ascii="Arial" w:hAnsi="Arial" w:cs="Arial"/>
            <w:i/>
            <w:sz w:val="20"/>
            <w:szCs w:val="20"/>
            <w:lang w:val="fr-FR"/>
          </w:rPr>
          <w:t>www.rulantica.com</w:t>
        </w:r>
      </w:hyperlink>
      <w:r w:rsidR="009D2EC7">
        <w:rPr>
          <w:rFonts w:ascii="Arial" w:hAnsi="Arial" w:cs="Arial"/>
          <w:i/>
          <w:sz w:val="20"/>
          <w:szCs w:val="20"/>
          <w:lang w:val="fr-FR"/>
        </w:rPr>
        <w:t xml:space="preserve">. </w:t>
      </w:r>
    </w:p>
    <w:sectPr w:rsidR="009D2EC7" w:rsidRPr="008048EE" w:rsidSect="00645176">
      <w:headerReference w:type="default" r:id="rId9"/>
      <w:footerReference w:type="even" r:id="rId10"/>
      <w:pgSz w:w="11906" w:h="16838"/>
      <w:pgMar w:top="1417" w:right="849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F2576" w14:textId="77777777" w:rsidR="003E7B49" w:rsidRDefault="003E7B49">
      <w:pPr>
        <w:spacing w:after="0" w:line="240" w:lineRule="auto"/>
      </w:pPr>
      <w:r>
        <w:separator/>
      </w:r>
    </w:p>
  </w:endnote>
  <w:endnote w:type="continuationSeparator" w:id="0">
    <w:p w14:paraId="30473BE5" w14:textId="77777777" w:rsidR="003E7B49" w:rsidRDefault="003E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C9BE" w14:textId="77777777" w:rsidR="009C4FBB" w:rsidRDefault="009C4FBB">
    <w:pPr>
      <w:pStyle w:val="Fuzeile"/>
      <w:ind w:left="-566" w:right="-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252E9" w14:textId="77777777" w:rsidR="003E7B49" w:rsidRDefault="003E7B49">
      <w:pPr>
        <w:spacing w:after="0" w:line="240" w:lineRule="auto"/>
      </w:pPr>
      <w:r>
        <w:separator/>
      </w:r>
    </w:p>
  </w:footnote>
  <w:footnote w:type="continuationSeparator" w:id="0">
    <w:p w14:paraId="4ED152D1" w14:textId="77777777" w:rsidR="003E7B49" w:rsidRDefault="003E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5FEA" w14:textId="53ABF7D6" w:rsidR="00163EC5" w:rsidRDefault="003724C2" w:rsidP="00163EC5">
    <w:pPr>
      <w:pStyle w:val="Kopfzeile"/>
      <w:ind w:left="-567" w:right="-425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75A8515" wp14:editId="1E87D869">
          <wp:simplePos x="0" y="0"/>
          <wp:positionH relativeFrom="column">
            <wp:posOffset>1590675</wp:posOffset>
          </wp:positionH>
          <wp:positionV relativeFrom="paragraph">
            <wp:posOffset>-178435</wp:posOffset>
          </wp:positionV>
          <wp:extent cx="1691640" cy="604520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antic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6E7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15DEA73" wp14:editId="393C5CE8">
          <wp:simplePos x="0" y="0"/>
          <wp:positionH relativeFrom="page">
            <wp:posOffset>6372860</wp:posOffset>
          </wp:positionH>
          <wp:positionV relativeFrom="paragraph">
            <wp:posOffset>11430</wp:posOffset>
          </wp:positionV>
          <wp:extent cx="703911" cy="443752"/>
          <wp:effectExtent l="0" t="0" r="1270" b="0"/>
          <wp:wrapNone/>
          <wp:docPr id="4" name="Grafik 4" descr="C:\Users\Philipp.Kraft\Desktop\Logos\logo_vrcoaster.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ipp.Kraft\Desktop\Logos\logo_vrcoaster.ep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911" cy="443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65D3000" wp14:editId="6E525C59">
          <wp:simplePos x="0" y="0"/>
          <wp:positionH relativeFrom="margin">
            <wp:posOffset>3447415</wp:posOffset>
          </wp:positionH>
          <wp:positionV relativeFrom="paragraph">
            <wp:posOffset>-163830</wp:posOffset>
          </wp:positionV>
          <wp:extent cx="1855694" cy="570481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_M_4c_P_D_9158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694" cy="570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17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CA05C9" wp14:editId="41644B98">
          <wp:simplePos x="0" y="0"/>
          <wp:positionH relativeFrom="column">
            <wp:posOffset>-347382</wp:posOffset>
          </wp:positionH>
          <wp:positionV relativeFrom="paragraph">
            <wp:posOffset>20955</wp:posOffset>
          </wp:positionV>
          <wp:extent cx="1842135" cy="38989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k_Next_2C_P_11425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EC5">
      <w:t xml:space="preserve">                                              </w:t>
    </w:r>
  </w:p>
  <w:p w14:paraId="0AF06C34" w14:textId="45B96FDE" w:rsidR="00163EC5" w:rsidRDefault="00163EC5" w:rsidP="00645176">
    <w:pPr>
      <w:pStyle w:val="Kopfzeile"/>
      <w:ind w:left="-567" w:right="-425"/>
      <w:jc w:val="center"/>
    </w:pPr>
  </w:p>
  <w:p w14:paraId="4473B259" w14:textId="2E1F02AB" w:rsidR="00163EC5" w:rsidRDefault="00163EC5" w:rsidP="00645176">
    <w:pPr>
      <w:pStyle w:val="Kopfzeile"/>
      <w:ind w:left="-567" w:right="-425"/>
      <w:jc w:val="center"/>
    </w:pPr>
  </w:p>
  <w:p w14:paraId="258DE7A9" w14:textId="235F22E6" w:rsidR="00373D4C" w:rsidRDefault="00373D4C" w:rsidP="00645176">
    <w:pPr>
      <w:pStyle w:val="Kopfzeile"/>
      <w:ind w:left="-566" w:right="-42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BB"/>
    <w:rsid w:val="00046029"/>
    <w:rsid w:val="00061B6C"/>
    <w:rsid w:val="00067A68"/>
    <w:rsid w:val="00083EA1"/>
    <w:rsid w:val="00093C23"/>
    <w:rsid w:val="00095D4C"/>
    <w:rsid w:val="000A0E38"/>
    <w:rsid w:val="000B2E4E"/>
    <w:rsid w:val="000E52EA"/>
    <w:rsid w:val="0010613E"/>
    <w:rsid w:val="001278A0"/>
    <w:rsid w:val="001564FD"/>
    <w:rsid w:val="00163EC5"/>
    <w:rsid w:val="00177D4E"/>
    <w:rsid w:val="00191E24"/>
    <w:rsid w:val="001924A4"/>
    <w:rsid w:val="001958D8"/>
    <w:rsid w:val="001964A3"/>
    <w:rsid w:val="001E1694"/>
    <w:rsid w:val="001E7209"/>
    <w:rsid w:val="001F06FA"/>
    <w:rsid w:val="00216CDC"/>
    <w:rsid w:val="002525FD"/>
    <w:rsid w:val="0026540A"/>
    <w:rsid w:val="002770F7"/>
    <w:rsid w:val="00296C36"/>
    <w:rsid w:val="002B5F14"/>
    <w:rsid w:val="002D3723"/>
    <w:rsid w:val="00300BD6"/>
    <w:rsid w:val="003212D6"/>
    <w:rsid w:val="0032236A"/>
    <w:rsid w:val="00344FBF"/>
    <w:rsid w:val="003651CB"/>
    <w:rsid w:val="003708A5"/>
    <w:rsid w:val="003724C2"/>
    <w:rsid w:val="00373D4C"/>
    <w:rsid w:val="003B3555"/>
    <w:rsid w:val="003E0A89"/>
    <w:rsid w:val="003E7B49"/>
    <w:rsid w:val="00407726"/>
    <w:rsid w:val="00473C4D"/>
    <w:rsid w:val="00483B2E"/>
    <w:rsid w:val="00483C94"/>
    <w:rsid w:val="00496B54"/>
    <w:rsid w:val="004A5D56"/>
    <w:rsid w:val="004A6040"/>
    <w:rsid w:val="004B6A91"/>
    <w:rsid w:val="004D4889"/>
    <w:rsid w:val="004E6FDF"/>
    <w:rsid w:val="005406AA"/>
    <w:rsid w:val="005B3EDB"/>
    <w:rsid w:val="005D5D55"/>
    <w:rsid w:val="005E2184"/>
    <w:rsid w:val="005E5311"/>
    <w:rsid w:val="00603EBD"/>
    <w:rsid w:val="006076A6"/>
    <w:rsid w:val="00636C6B"/>
    <w:rsid w:val="00645176"/>
    <w:rsid w:val="00672EF1"/>
    <w:rsid w:val="006C5BB7"/>
    <w:rsid w:val="007177CF"/>
    <w:rsid w:val="00737751"/>
    <w:rsid w:val="0074075D"/>
    <w:rsid w:val="00742620"/>
    <w:rsid w:val="007917AB"/>
    <w:rsid w:val="007A611F"/>
    <w:rsid w:val="007C541C"/>
    <w:rsid w:val="007D3A57"/>
    <w:rsid w:val="007E0676"/>
    <w:rsid w:val="008048EE"/>
    <w:rsid w:val="00827CCA"/>
    <w:rsid w:val="00846026"/>
    <w:rsid w:val="00885B49"/>
    <w:rsid w:val="0088695E"/>
    <w:rsid w:val="00894827"/>
    <w:rsid w:val="00894B1C"/>
    <w:rsid w:val="0089770A"/>
    <w:rsid w:val="008A0B73"/>
    <w:rsid w:val="008A18CE"/>
    <w:rsid w:val="008B4195"/>
    <w:rsid w:val="008B75D3"/>
    <w:rsid w:val="008C07BA"/>
    <w:rsid w:val="008C45C6"/>
    <w:rsid w:val="008D3119"/>
    <w:rsid w:val="008D6FFD"/>
    <w:rsid w:val="00912A88"/>
    <w:rsid w:val="0091780E"/>
    <w:rsid w:val="00942172"/>
    <w:rsid w:val="00947C66"/>
    <w:rsid w:val="00952E8A"/>
    <w:rsid w:val="00964EE7"/>
    <w:rsid w:val="00975A4F"/>
    <w:rsid w:val="0097744B"/>
    <w:rsid w:val="009C4FBB"/>
    <w:rsid w:val="009D2EC7"/>
    <w:rsid w:val="009D6934"/>
    <w:rsid w:val="009E5247"/>
    <w:rsid w:val="009E538E"/>
    <w:rsid w:val="009F5A29"/>
    <w:rsid w:val="00A83213"/>
    <w:rsid w:val="00AB1F11"/>
    <w:rsid w:val="00AD2AAB"/>
    <w:rsid w:val="00B02942"/>
    <w:rsid w:val="00B15268"/>
    <w:rsid w:val="00B43A63"/>
    <w:rsid w:val="00B665A7"/>
    <w:rsid w:val="00BB2DFC"/>
    <w:rsid w:val="00BB45E5"/>
    <w:rsid w:val="00BD2BA5"/>
    <w:rsid w:val="00BD5CDB"/>
    <w:rsid w:val="00BD6E3B"/>
    <w:rsid w:val="00BE0032"/>
    <w:rsid w:val="00BF7983"/>
    <w:rsid w:val="00C061D9"/>
    <w:rsid w:val="00C316A6"/>
    <w:rsid w:val="00C422B2"/>
    <w:rsid w:val="00C81F6F"/>
    <w:rsid w:val="00C83EA2"/>
    <w:rsid w:val="00CA4EFA"/>
    <w:rsid w:val="00CA5A77"/>
    <w:rsid w:val="00CC38B6"/>
    <w:rsid w:val="00CC78C8"/>
    <w:rsid w:val="00CE28DF"/>
    <w:rsid w:val="00CE42A3"/>
    <w:rsid w:val="00CF3D05"/>
    <w:rsid w:val="00D01033"/>
    <w:rsid w:val="00D07E2C"/>
    <w:rsid w:val="00D34079"/>
    <w:rsid w:val="00D410BF"/>
    <w:rsid w:val="00D455BF"/>
    <w:rsid w:val="00D67041"/>
    <w:rsid w:val="00D744A6"/>
    <w:rsid w:val="00D86710"/>
    <w:rsid w:val="00D97443"/>
    <w:rsid w:val="00DA4A95"/>
    <w:rsid w:val="00DB7AFA"/>
    <w:rsid w:val="00DD2D82"/>
    <w:rsid w:val="00DE3AAD"/>
    <w:rsid w:val="00DE547A"/>
    <w:rsid w:val="00E00EFF"/>
    <w:rsid w:val="00E07768"/>
    <w:rsid w:val="00E30986"/>
    <w:rsid w:val="00E36D9B"/>
    <w:rsid w:val="00E444AC"/>
    <w:rsid w:val="00E502B2"/>
    <w:rsid w:val="00E518F6"/>
    <w:rsid w:val="00E53B4A"/>
    <w:rsid w:val="00E65C55"/>
    <w:rsid w:val="00E74CD3"/>
    <w:rsid w:val="00E9312D"/>
    <w:rsid w:val="00E96763"/>
    <w:rsid w:val="00EA612C"/>
    <w:rsid w:val="00EA7A26"/>
    <w:rsid w:val="00EC1B1C"/>
    <w:rsid w:val="00EC3C1B"/>
    <w:rsid w:val="00EC75A6"/>
    <w:rsid w:val="00EF0620"/>
    <w:rsid w:val="00EF77F9"/>
    <w:rsid w:val="00F020DA"/>
    <w:rsid w:val="00F11A39"/>
    <w:rsid w:val="00F23C05"/>
    <w:rsid w:val="00F26539"/>
    <w:rsid w:val="00F54220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28B76"/>
  <w15:docId w15:val="{056C3E15-F81E-409D-B108-1053C6A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D6704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67041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sid w:val="009D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ant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ckets.mackinternational.de/fr/categorie/billets-rulant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608B-4C24-4556-9E4E-76CB718F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2613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Bachert, Juliana</dc:creator>
  <cp:lastModifiedBy>Anstaett, Léa</cp:lastModifiedBy>
  <cp:revision>2</cp:revision>
  <cp:lastPrinted>2020-08-27T07:48:00Z</cp:lastPrinted>
  <dcterms:created xsi:type="dcterms:W3CDTF">2021-05-28T08:17:00Z</dcterms:created>
  <dcterms:modified xsi:type="dcterms:W3CDTF">2021-05-28T08:17:00Z</dcterms:modified>
</cp:coreProperties>
</file>