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609F" w14:textId="2C9DD82A" w:rsidR="00340E10" w:rsidRDefault="00340E10" w:rsidP="00D77017">
      <w:pPr>
        <w:tabs>
          <w:tab w:val="left" w:pos="1426"/>
        </w:tabs>
        <w:rPr>
          <w:color w:val="000000" w:themeColor="text1"/>
          <w:lang w:val="fr-FR"/>
        </w:rPr>
      </w:pPr>
    </w:p>
    <w:p w14:paraId="3EA5F9FB" w14:textId="77777777" w:rsidR="00340E10" w:rsidRPr="00340E10" w:rsidRDefault="00340E10" w:rsidP="00340E10">
      <w:pPr>
        <w:rPr>
          <w:lang w:val="fr-FR"/>
        </w:rPr>
      </w:pPr>
    </w:p>
    <w:p w14:paraId="76DF9A21" w14:textId="77777777" w:rsidR="00340E10" w:rsidRPr="00340E10" w:rsidRDefault="00340E10" w:rsidP="00340E10">
      <w:pPr>
        <w:rPr>
          <w:lang w:val="fr-FR"/>
        </w:rPr>
      </w:pPr>
    </w:p>
    <w:p w14:paraId="698AD74F" w14:textId="77777777" w:rsidR="00340E10" w:rsidRPr="00340E10" w:rsidRDefault="00340E10" w:rsidP="00340E10">
      <w:pPr>
        <w:rPr>
          <w:lang w:val="fr-FR"/>
        </w:rPr>
      </w:pPr>
    </w:p>
    <w:p w14:paraId="6A7D7F2D" w14:textId="77777777" w:rsidR="00340E10" w:rsidRPr="00340E10" w:rsidRDefault="00340E10" w:rsidP="00340E10">
      <w:pPr>
        <w:rPr>
          <w:lang w:val="fr-FR"/>
        </w:rPr>
      </w:pPr>
    </w:p>
    <w:p w14:paraId="5ED7290E" w14:textId="77777777" w:rsidR="00340E10" w:rsidRPr="00340E10" w:rsidRDefault="00340E10" w:rsidP="00340E10">
      <w:pPr>
        <w:rPr>
          <w:lang w:val="fr-FR"/>
        </w:rPr>
      </w:pPr>
    </w:p>
    <w:p w14:paraId="117051BC" w14:textId="77777777" w:rsidR="00340E10" w:rsidRPr="00340E10" w:rsidRDefault="00340E10" w:rsidP="00340E10">
      <w:pPr>
        <w:rPr>
          <w:lang w:val="fr-FR"/>
        </w:rPr>
      </w:pPr>
    </w:p>
    <w:p w14:paraId="204EFB50" w14:textId="07D3B848" w:rsidR="00AA5A3A" w:rsidRDefault="00AA5A3A" w:rsidP="00340E10">
      <w:pPr>
        <w:rPr>
          <w:lang w:val="fr-FR"/>
        </w:rPr>
      </w:pPr>
    </w:p>
    <w:p w14:paraId="17508BA3" w14:textId="60514EF6" w:rsidR="00340E10" w:rsidRPr="00340E10" w:rsidRDefault="00AA5A3A" w:rsidP="00340E10">
      <w:pPr>
        <w:rPr>
          <w:lang w:val="fr-FR"/>
        </w:rPr>
      </w:pPr>
      <w:r w:rsidRPr="000C49C5">
        <w:rPr>
          <w:rFonts w:ascii="CorpoSDem" w:hAnsi="CorpoSDem"/>
          <w:noProof/>
        </w:rPr>
        <mc:AlternateContent>
          <mc:Choice Requires="wps">
            <w:drawing>
              <wp:anchor distT="0" distB="0" distL="114300" distR="114300" simplePos="0" relativeHeight="251659264" behindDoc="0" locked="0" layoutInCell="0" allowOverlap="1" wp14:anchorId="231D76CB" wp14:editId="316FC9E2">
                <wp:simplePos x="0" y="0"/>
                <wp:positionH relativeFrom="page">
                  <wp:posOffset>625372</wp:posOffset>
                </wp:positionH>
                <wp:positionV relativeFrom="page">
                  <wp:posOffset>2400817</wp:posOffset>
                </wp:positionV>
                <wp:extent cx="864235" cy="396875"/>
                <wp:effectExtent l="0" t="0" r="24765" b="9525"/>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4235"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C3FA" w14:textId="77777777" w:rsidR="00340E10" w:rsidRPr="00BE42FA" w:rsidRDefault="00340E10" w:rsidP="00340E10">
                            <w:pPr>
                              <w:spacing w:line="300" w:lineRule="exact"/>
                              <w:rPr>
                                <w:rFonts w:ascii="Arial" w:hAnsi="Arial" w:cs="Arial"/>
                                <w:color w:val="000000" w:themeColor="text1"/>
                                <w:sz w:val="22"/>
                                <w:szCs w:val="20"/>
                              </w:rPr>
                            </w:pPr>
                            <w:r>
                              <w:rPr>
                                <w:rFonts w:ascii="Arial" w:hAnsi="Arial" w:cs="Arial"/>
                                <w:color w:val="000000" w:themeColor="text1"/>
                                <w:sz w:val="22"/>
                                <w:szCs w:val="20"/>
                              </w:rPr>
                              <w:t>Saison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D76CB" id="_x0000_t202" coordsize="21600,21600" o:spt="202" path="m,l,21600r21600,l21600,xe">
                <v:stroke joinstyle="miter"/>
                <v:path gradientshapeok="t" o:connecttype="rect"/>
              </v:shapetype>
              <v:shape id="Text Box 5" o:spid="_x0000_s1026" type="#_x0000_t202" style="position:absolute;margin-left:49.25pt;margin-top:189.05pt;width:68.05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" o:allowincell="f" filled="f" fillcolor="#cff" stroked="f">
                <v:fill opacity="32896f"/>
                <o:lock v:ext="edit" aspectratio="t"/>
                <v:textbox inset="0,0,0,0">
                  <w:txbxContent>
                    <w:p w14:paraId="3241C3FA" w14:textId="77777777" w:rsidR="00340E10" w:rsidRPr="00BE42FA" w:rsidRDefault="00340E10" w:rsidP="00340E10">
                      <w:pPr>
                        <w:spacing w:line="300" w:lineRule="exact"/>
                        <w:rPr>
                          <w:rFonts w:ascii="Arial" w:hAnsi="Arial" w:cs="Arial"/>
                          <w:color w:val="000000" w:themeColor="text1"/>
                          <w:sz w:val="22"/>
                          <w:szCs w:val="20"/>
                        </w:rPr>
                      </w:pPr>
                      <w:r>
                        <w:rPr>
                          <w:rFonts w:ascii="Arial" w:hAnsi="Arial" w:cs="Arial"/>
                          <w:color w:val="000000" w:themeColor="text1"/>
                          <w:sz w:val="22"/>
                          <w:szCs w:val="20"/>
                        </w:rPr>
                        <w:t>Saison 2019</w:t>
                      </w:r>
                    </w:p>
                  </w:txbxContent>
                </v:textbox>
                <w10:wrap anchorx="page" anchory="page"/>
              </v:shape>
            </w:pict>
          </mc:Fallback>
        </mc:AlternateContent>
      </w:r>
    </w:p>
    <w:p w14:paraId="090084A3" w14:textId="724B7FB1" w:rsidR="0078323D" w:rsidRPr="0078323D" w:rsidRDefault="0078323D" w:rsidP="0078323D">
      <w:pPr>
        <w:tabs>
          <w:tab w:val="left" w:pos="904"/>
        </w:tabs>
        <w:spacing w:line="288" w:lineRule="auto"/>
        <w:ind w:left="1418"/>
        <w:jc w:val="both"/>
        <w:rPr>
          <w:rFonts w:ascii="Arial" w:hAnsi="Arial" w:cs="Arial"/>
          <w:i/>
          <w:sz w:val="22"/>
          <w:szCs w:val="22"/>
          <w:u w:val="single"/>
          <w:lang w:val="fr-FR"/>
        </w:rPr>
      </w:pPr>
      <w:r w:rsidRPr="0078323D">
        <w:rPr>
          <w:rFonts w:ascii="Arial" w:hAnsi="Arial" w:cs="Arial"/>
          <w:i/>
          <w:sz w:val="22"/>
          <w:szCs w:val="22"/>
          <w:u w:val="single"/>
          <w:lang w:val="fr-FR"/>
        </w:rPr>
        <w:t>Engagement pour l'environnement</w:t>
      </w:r>
    </w:p>
    <w:p w14:paraId="73ED2685" w14:textId="4EE7A36B" w:rsidR="0078323D" w:rsidRPr="0078323D" w:rsidRDefault="0078323D" w:rsidP="0078323D">
      <w:pPr>
        <w:tabs>
          <w:tab w:val="left" w:pos="904"/>
        </w:tabs>
        <w:spacing w:line="288" w:lineRule="auto"/>
        <w:ind w:left="1418"/>
        <w:jc w:val="both"/>
        <w:rPr>
          <w:rFonts w:ascii="Arial" w:hAnsi="Arial" w:cs="Arial"/>
          <w:b/>
          <w:sz w:val="28"/>
          <w:szCs w:val="28"/>
          <w:lang w:val="fr-FR"/>
        </w:rPr>
      </w:pPr>
      <w:r w:rsidRPr="0078323D">
        <w:rPr>
          <w:rFonts w:ascii="Arial" w:hAnsi="Arial" w:cs="Arial"/>
          <w:b/>
          <w:sz w:val="28"/>
          <w:szCs w:val="28"/>
          <w:lang w:val="fr-FR"/>
        </w:rPr>
        <w:t xml:space="preserve">Les actions de développement durable à </w:t>
      </w:r>
      <w:r w:rsidR="009C51E6">
        <w:rPr>
          <w:rFonts w:ascii="Arial" w:hAnsi="Arial" w:cs="Arial"/>
          <w:b/>
          <w:sz w:val="28"/>
          <w:szCs w:val="28"/>
          <w:lang w:val="fr-FR"/>
        </w:rPr>
        <w:t xml:space="preserve">et autour de </w:t>
      </w:r>
      <w:r w:rsidRPr="0078323D">
        <w:rPr>
          <w:rFonts w:ascii="Arial" w:hAnsi="Arial" w:cs="Arial"/>
          <w:b/>
          <w:sz w:val="28"/>
          <w:szCs w:val="28"/>
          <w:lang w:val="fr-FR"/>
        </w:rPr>
        <w:t>« Rulantica »</w:t>
      </w:r>
    </w:p>
    <w:p w14:paraId="6BEBBD31" w14:textId="77777777" w:rsidR="0078323D" w:rsidRPr="0078323D" w:rsidRDefault="0078323D" w:rsidP="0078323D">
      <w:pPr>
        <w:tabs>
          <w:tab w:val="left" w:pos="904"/>
        </w:tabs>
        <w:spacing w:line="288" w:lineRule="auto"/>
        <w:ind w:left="1418"/>
        <w:jc w:val="both"/>
        <w:rPr>
          <w:rFonts w:ascii="Arial" w:hAnsi="Arial" w:cs="Arial"/>
          <w:sz w:val="22"/>
          <w:szCs w:val="22"/>
          <w:lang w:val="fr-FR"/>
        </w:rPr>
      </w:pPr>
    </w:p>
    <w:p w14:paraId="4DC5EAD3" w14:textId="437F3711" w:rsidR="0078323D" w:rsidRPr="00FF0CBF" w:rsidRDefault="0078323D" w:rsidP="0078323D">
      <w:pPr>
        <w:tabs>
          <w:tab w:val="left" w:pos="904"/>
        </w:tabs>
        <w:spacing w:line="288" w:lineRule="auto"/>
        <w:ind w:left="1418"/>
        <w:jc w:val="both"/>
        <w:rPr>
          <w:rFonts w:ascii="Arial" w:hAnsi="Arial" w:cs="Arial"/>
          <w:b/>
          <w:i/>
          <w:sz w:val="22"/>
          <w:szCs w:val="22"/>
          <w:lang w:val="fr-FR"/>
        </w:rPr>
      </w:pPr>
      <w:r w:rsidRPr="00FF0CBF">
        <w:rPr>
          <w:rFonts w:ascii="Arial" w:hAnsi="Arial" w:cs="Arial"/>
          <w:b/>
          <w:i/>
          <w:sz w:val="22"/>
          <w:szCs w:val="22"/>
          <w:lang w:val="fr-FR"/>
        </w:rPr>
        <w:t>Avec « Rulantica », la famille Mack a réussi à réaliser un projet novateur de grande envergure. Aux portes d’Europa-Park, le 6</w:t>
      </w:r>
      <w:r w:rsidRPr="00FF0CBF">
        <w:rPr>
          <w:rFonts w:ascii="Arial" w:hAnsi="Arial" w:cs="Arial"/>
          <w:b/>
          <w:i/>
          <w:sz w:val="22"/>
          <w:szCs w:val="22"/>
          <w:vertAlign w:val="superscript"/>
          <w:lang w:val="fr-FR"/>
        </w:rPr>
        <w:t>ème</w:t>
      </w:r>
      <w:r w:rsidRPr="00FF0CBF">
        <w:rPr>
          <w:rFonts w:ascii="Arial" w:hAnsi="Arial" w:cs="Arial"/>
          <w:b/>
          <w:i/>
          <w:sz w:val="22"/>
          <w:szCs w:val="22"/>
          <w:lang w:val="fr-FR"/>
        </w:rPr>
        <w:t xml:space="preserve"> hôtel, « </w:t>
      </w:r>
      <w:proofErr w:type="spellStart"/>
      <w:r w:rsidRPr="00FF0CBF">
        <w:rPr>
          <w:rFonts w:ascii="Arial" w:hAnsi="Arial" w:cs="Arial"/>
          <w:b/>
          <w:i/>
          <w:sz w:val="22"/>
          <w:szCs w:val="22"/>
          <w:lang w:val="fr-FR"/>
        </w:rPr>
        <w:t>Krønasår</w:t>
      </w:r>
      <w:proofErr w:type="spellEnd"/>
      <w:r w:rsidRPr="00FF0CBF">
        <w:rPr>
          <w:rFonts w:ascii="Arial" w:hAnsi="Arial" w:cs="Arial"/>
          <w:b/>
          <w:i/>
          <w:sz w:val="22"/>
          <w:szCs w:val="22"/>
          <w:lang w:val="fr-FR"/>
        </w:rPr>
        <w:t xml:space="preserve"> – The Museum-</w:t>
      </w:r>
      <w:proofErr w:type="spellStart"/>
      <w:r w:rsidRPr="00FF0CBF">
        <w:rPr>
          <w:rFonts w:ascii="Arial" w:hAnsi="Arial" w:cs="Arial"/>
          <w:b/>
          <w:i/>
          <w:sz w:val="22"/>
          <w:szCs w:val="22"/>
          <w:lang w:val="fr-FR"/>
        </w:rPr>
        <w:t>Hotel</w:t>
      </w:r>
      <w:proofErr w:type="spellEnd"/>
      <w:r w:rsidRPr="00FF0CBF">
        <w:rPr>
          <w:rFonts w:ascii="Arial" w:hAnsi="Arial" w:cs="Arial"/>
          <w:b/>
          <w:i/>
          <w:sz w:val="22"/>
          <w:szCs w:val="22"/>
          <w:lang w:val="fr-FR"/>
        </w:rPr>
        <w:t> », est ouvert depuis mai 2019. L’univers aquatique indoor accueille lui ses visiteurs depuis le 28 novembre</w:t>
      </w:r>
      <w:r w:rsidR="00E83EE3" w:rsidRPr="00FF0CBF">
        <w:rPr>
          <w:rFonts w:ascii="Arial" w:hAnsi="Arial" w:cs="Arial"/>
          <w:b/>
          <w:i/>
          <w:sz w:val="22"/>
          <w:szCs w:val="22"/>
          <w:lang w:val="fr-FR"/>
        </w:rPr>
        <w:t xml:space="preserve"> 2019</w:t>
      </w:r>
      <w:r w:rsidRPr="00FF0CBF">
        <w:rPr>
          <w:rFonts w:ascii="Arial" w:hAnsi="Arial" w:cs="Arial"/>
          <w:b/>
          <w:i/>
          <w:sz w:val="22"/>
          <w:szCs w:val="22"/>
          <w:lang w:val="fr-FR"/>
        </w:rPr>
        <w:t xml:space="preserve">. Lors de la construction de « Rulantica », il n’y a pas que les plaisirs aquatiques qui ont été pris en compte : les facteurs de développement durable et d’écologie ont également joué un rôle central dans cette extension du </w:t>
      </w:r>
      <w:proofErr w:type="spellStart"/>
      <w:r w:rsidRPr="00FF0CBF">
        <w:rPr>
          <w:rFonts w:ascii="Arial" w:hAnsi="Arial" w:cs="Arial"/>
          <w:b/>
          <w:i/>
          <w:sz w:val="22"/>
          <w:szCs w:val="22"/>
          <w:lang w:val="fr-FR"/>
        </w:rPr>
        <w:t>Resort</w:t>
      </w:r>
      <w:proofErr w:type="spellEnd"/>
      <w:r w:rsidRPr="00FF0CBF">
        <w:rPr>
          <w:rFonts w:ascii="Arial" w:hAnsi="Arial" w:cs="Arial"/>
          <w:b/>
          <w:i/>
          <w:sz w:val="22"/>
          <w:szCs w:val="22"/>
          <w:lang w:val="fr-FR"/>
        </w:rPr>
        <w:t xml:space="preserve">. </w:t>
      </w:r>
    </w:p>
    <w:p w14:paraId="3CCE7B64"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p>
    <w:p w14:paraId="586083E4" w14:textId="1665E2CE"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Europa-Park se distingue </w:t>
      </w:r>
      <w:r w:rsidR="00E83EE3" w:rsidRPr="00FF0CBF">
        <w:rPr>
          <w:rFonts w:ascii="Arial" w:hAnsi="Arial" w:cs="Arial"/>
          <w:sz w:val="22"/>
          <w:szCs w:val="22"/>
          <w:lang w:val="fr-FR"/>
        </w:rPr>
        <w:t xml:space="preserve">des autres parcs de loisirs </w:t>
      </w:r>
      <w:r w:rsidRPr="00FF0CBF">
        <w:rPr>
          <w:rFonts w:ascii="Arial" w:hAnsi="Arial" w:cs="Arial"/>
          <w:sz w:val="22"/>
          <w:szCs w:val="22"/>
          <w:lang w:val="fr-FR"/>
        </w:rPr>
        <w:t xml:space="preserve">à la fois par ses attractions palpitantes et ses spectacles de haut niveau, mais aussi par ses </w:t>
      </w:r>
      <w:r w:rsidR="00E83EE3" w:rsidRPr="00FF0CBF">
        <w:rPr>
          <w:rFonts w:ascii="Arial" w:hAnsi="Arial" w:cs="Arial"/>
          <w:sz w:val="22"/>
          <w:szCs w:val="22"/>
          <w:lang w:val="fr-FR"/>
        </w:rPr>
        <w:t xml:space="preserve">arbres centenaires, ses nombreux espaces verts </w:t>
      </w:r>
      <w:r w:rsidRPr="00FF0CBF">
        <w:rPr>
          <w:rFonts w:ascii="Arial" w:hAnsi="Arial" w:cs="Arial"/>
          <w:sz w:val="22"/>
          <w:szCs w:val="22"/>
          <w:lang w:val="fr-FR"/>
        </w:rPr>
        <w:t xml:space="preserve">et sa végétation variée. La protection et l’entretien de la faune et de la flore font partie intégrante de la culture de l’entreprise familiale. </w:t>
      </w:r>
      <w:r w:rsidR="00E83EE3" w:rsidRPr="00FF0CBF">
        <w:rPr>
          <w:rFonts w:ascii="Arial" w:hAnsi="Arial" w:cs="Arial"/>
          <w:sz w:val="22"/>
          <w:szCs w:val="22"/>
          <w:lang w:val="fr-FR"/>
        </w:rPr>
        <w:t>On retrouve également c</w:t>
      </w:r>
      <w:r w:rsidRPr="00FF0CBF">
        <w:rPr>
          <w:rFonts w:ascii="Arial" w:hAnsi="Arial" w:cs="Arial"/>
          <w:sz w:val="22"/>
          <w:szCs w:val="22"/>
          <w:lang w:val="fr-FR"/>
        </w:rPr>
        <w:t xml:space="preserve">e respect de la nature </w:t>
      </w:r>
      <w:r w:rsidR="00E83EE3" w:rsidRPr="00FF0CBF">
        <w:rPr>
          <w:rFonts w:ascii="Arial" w:hAnsi="Arial" w:cs="Arial"/>
          <w:sz w:val="22"/>
          <w:szCs w:val="22"/>
          <w:lang w:val="fr-FR"/>
        </w:rPr>
        <w:t>autour</w:t>
      </w:r>
      <w:r w:rsidRPr="00FF0CBF">
        <w:rPr>
          <w:rFonts w:ascii="Arial" w:hAnsi="Arial" w:cs="Arial"/>
          <w:sz w:val="22"/>
          <w:szCs w:val="22"/>
          <w:lang w:val="fr-FR"/>
        </w:rPr>
        <w:t xml:space="preserve"> du nouvel univers aquatique indoor « Rulantica » et de l’hôtel « </w:t>
      </w:r>
      <w:proofErr w:type="spellStart"/>
      <w:r w:rsidRPr="00FF0CBF">
        <w:rPr>
          <w:rFonts w:ascii="Arial" w:hAnsi="Arial" w:cs="Arial"/>
          <w:sz w:val="22"/>
          <w:szCs w:val="22"/>
          <w:lang w:val="fr-FR"/>
        </w:rPr>
        <w:t>Krønasår</w:t>
      </w:r>
      <w:proofErr w:type="spellEnd"/>
      <w:r w:rsidRPr="00FF0CBF">
        <w:rPr>
          <w:rFonts w:ascii="Arial" w:hAnsi="Arial" w:cs="Arial"/>
          <w:sz w:val="22"/>
          <w:szCs w:val="22"/>
          <w:lang w:val="fr-FR"/>
        </w:rPr>
        <w:t xml:space="preserve"> – The Museum-</w:t>
      </w:r>
      <w:proofErr w:type="spellStart"/>
      <w:r w:rsidRPr="00FF0CBF">
        <w:rPr>
          <w:rFonts w:ascii="Arial" w:hAnsi="Arial" w:cs="Arial"/>
          <w:sz w:val="22"/>
          <w:szCs w:val="22"/>
          <w:lang w:val="fr-FR"/>
        </w:rPr>
        <w:t>Hotel</w:t>
      </w:r>
      <w:proofErr w:type="spellEnd"/>
      <w:r w:rsidRPr="00FF0CBF">
        <w:rPr>
          <w:rFonts w:ascii="Arial" w:hAnsi="Arial" w:cs="Arial"/>
          <w:sz w:val="22"/>
          <w:szCs w:val="22"/>
          <w:lang w:val="fr-FR"/>
        </w:rPr>
        <w:t> » : une grande importance a été accordée à une relation équilibrée entre économie et écologie</w:t>
      </w:r>
      <w:r w:rsidR="00E83EE3" w:rsidRPr="00FF0CBF">
        <w:rPr>
          <w:rFonts w:ascii="Arial" w:hAnsi="Arial" w:cs="Arial"/>
          <w:sz w:val="22"/>
          <w:szCs w:val="22"/>
          <w:lang w:val="fr-FR"/>
        </w:rPr>
        <w:t xml:space="preserve"> lors de la construction de cette extension du </w:t>
      </w:r>
      <w:proofErr w:type="spellStart"/>
      <w:r w:rsidR="00E83EE3" w:rsidRPr="00FF0CBF">
        <w:rPr>
          <w:rFonts w:ascii="Arial" w:hAnsi="Arial" w:cs="Arial"/>
          <w:sz w:val="22"/>
          <w:szCs w:val="22"/>
          <w:lang w:val="fr-FR"/>
        </w:rPr>
        <w:t>Resort</w:t>
      </w:r>
      <w:proofErr w:type="spellEnd"/>
      <w:r w:rsidRPr="00FF0CBF">
        <w:rPr>
          <w:rFonts w:ascii="Arial" w:hAnsi="Arial" w:cs="Arial"/>
          <w:sz w:val="22"/>
          <w:szCs w:val="22"/>
          <w:lang w:val="fr-FR"/>
        </w:rPr>
        <w:t>. L’entreprise familiale a une ligne directrice : « Nous sommes conscients de notre responsabilité envers l'environnement et la nature et nous prenons cette responsabilité au sérieux par une gestion soigneuse et durable du paysage, de l'énergie, des matières premières et des bâtiments ».</w:t>
      </w:r>
    </w:p>
    <w:p w14:paraId="09B0B67F"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p>
    <w:p w14:paraId="5B55D27E" w14:textId="77777777" w:rsidR="0078323D" w:rsidRPr="00FF0CBF" w:rsidRDefault="0078323D" w:rsidP="0078323D">
      <w:pPr>
        <w:tabs>
          <w:tab w:val="left" w:pos="904"/>
        </w:tabs>
        <w:spacing w:line="288" w:lineRule="auto"/>
        <w:ind w:left="1418"/>
        <w:jc w:val="both"/>
        <w:rPr>
          <w:rFonts w:ascii="Arial" w:hAnsi="Arial" w:cs="Arial"/>
          <w:b/>
          <w:sz w:val="22"/>
          <w:szCs w:val="22"/>
          <w:lang w:val="fr-FR"/>
        </w:rPr>
      </w:pPr>
      <w:r w:rsidRPr="00FF0CBF">
        <w:rPr>
          <w:rFonts w:ascii="Arial" w:hAnsi="Arial" w:cs="Arial"/>
          <w:b/>
          <w:sz w:val="22"/>
          <w:szCs w:val="22"/>
          <w:lang w:val="fr-FR"/>
        </w:rPr>
        <w:t>S’engager durablement</w:t>
      </w:r>
    </w:p>
    <w:p w14:paraId="56EA12F8" w14:textId="0CCF0507" w:rsidR="00E83EE3" w:rsidRPr="00FF0CBF" w:rsidRDefault="00E83EE3" w:rsidP="00E83EE3">
      <w:pPr>
        <w:spacing w:line="288" w:lineRule="auto"/>
        <w:ind w:left="1418"/>
        <w:jc w:val="both"/>
        <w:rPr>
          <w:rFonts w:ascii="Arial" w:hAnsi="Arial" w:cs="Arial"/>
          <w:sz w:val="22"/>
          <w:szCs w:val="22"/>
          <w:lang w:val="fr-FR"/>
        </w:rPr>
      </w:pPr>
      <w:r w:rsidRPr="00FF0CBF">
        <w:rPr>
          <w:rFonts w:ascii="Arial" w:hAnsi="Arial" w:cs="Arial"/>
          <w:sz w:val="22"/>
          <w:szCs w:val="22"/>
          <w:lang w:val="fr-FR"/>
        </w:rPr>
        <w:t>La direction d’Europa-Park s’engage</w:t>
      </w:r>
      <w:r w:rsidR="00FF0CBF">
        <w:rPr>
          <w:rFonts w:ascii="Arial" w:hAnsi="Arial" w:cs="Arial"/>
          <w:sz w:val="22"/>
          <w:szCs w:val="22"/>
          <w:lang w:val="fr-FR"/>
        </w:rPr>
        <w:t xml:space="preserve"> pour une </w:t>
      </w:r>
      <w:r w:rsidR="00FF0CBF" w:rsidRPr="00AC2DFE">
        <w:rPr>
          <w:rFonts w:ascii="Arial" w:hAnsi="Arial" w:cs="Arial"/>
          <w:sz w:val="22"/>
          <w:szCs w:val="22"/>
          <w:lang w:val="fr-FR"/>
        </w:rPr>
        <w:t>gestion écologique et</w:t>
      </w:r>
      <w:r w:rsidRPr="00AC2DFE">
        <w:rPr>
          <w:rFonts w:ascii="Arial" w:hAnsi="Arial" w:cs="Arial"/>
          <w:sz w:val="22"/>
          <w:szCs w:val="22"/>
          <w:lang w:val="fr-FR"/>
        </w:rPr>
        <w:t xml:space="preserve"> durable d</w:t>
      </w:r>
      <w:r w:rsidR="0078323D" w:rsidRPr="00AC2DFE">
        <w:rPr>
          <w:rFonts w:ascii="Arial" w:hAnsi="Arial" w:cs="Arial"/>
          <w:sz w:val="22"/>
          <w:szCs w:val="22"/>
          <w:lang w:val="fr-FR"/>
        </w:rPr>
        <w:t xml:space="preserve">epuis la création </w:t>
      </w:r>
      <w:r w:rsidRPr="00AC2DFE">
        <w:rPr>
          <w:rFonts w:ascii="Arial" w:hAnsi="Arial" w:cs="Arial"/>
          <w:sz w:val="22"/>
          <w:szCs w:val="22"/>
          <w:lang w:val="fr-FR"/>
        </w:rPr>
        <w:t>du parc de loisirs en 1975</w:t>
      </w:r>
      <w:r w:rsidR="0078323D" w:rsidRPr="00AC2DFE">
        <w:rPr>
          <w:rFonts w:ascii="Arial" w:hAnsi="Arial" w:cs="Arial"/>
          <w:sz w:val="22"/>
          <w:szCs w:val="22"/>
          <w:lang w:val="fr-FR"/>
        </w:rPr>
        <w:t>. Au départ, l'accent était mis sur</w:t>
      </w:r>
      <w:r w:rsidR="0078323D" w:rsidRPr="00FF0CBF">
        <w:rPr>
          <w:rFonts w:ascii="Arial" w:hAnsi="Arial" w:cs="Arial"/>
          <w:sz w:val="22"/>
          <w:szCs w:val="22"/>
          <w:lang w:val="fr-FR"/>
        </w:rPr>
        <w:t xml:space="preserve"> la </w:t>
      </w:r>
      <w:r w:rsidRPr="00FF0CBF">
        <w:rPr>
          <w:rFonts w:ascii="Arial" w:hAnsi="Arial" w:cs="Arial"/>
          <w:sz w:val="22"/>
          <w:szCs w:val="22"/>
          <w:lang w:val="fr-FR"/>
        </w:rPr>
        <w:t>préservation</w:t>
      </w:r>
      <w:r w:rsidR="0078323D" w:rsidRPr="00FF0CBF">
        <w:rPr>
          <w:rFonts w:ascii="Arial" w:hAnsi="Arial" w:cs="Arial"/>
          <w:sz w:val="22"/>
          <w:szCs w:val="22"/>
          <w:lang w:val="fr-FR"/>
        </w:rPr>
        <w:t xml:space="preserve"> de la nature, le traitement des déchets et le recyclage, mais aujourd'hui, de nombreuses autres missions ont été ajoutées, comme la bonne gestion de l'énergie et de l'eau. Pour « Rulantica », l’entreprise a pu s’appuyer sur ses nombreuses années d’expérience en matière de développement durable. Parallèlement, des technologies innovantes ont été intégrées, comme l’installation d’un système photovoltaïque moderne, et plusieurs mesures de protection de la faune et de la flore ont été mises en œuvre avec succès. </w:t>
      </w:r>
    </w:p>
    <w:p w14:paraId="2FF26068" w14:textId="46FF217D" w:rsidR="0078323D" w:rsidRPr="00FF0CBF" w:rsidRDefault="0078323D" w:rsidP="00E83EE3">
      <w:pPr>
        <w:pStyle w:val="Listenabsatz"/>
        <w:numPr>
          <w:ilvl w:val="0"/>
          <w:numId w:val="5"/>
        </w:numPr>
        <w:spacing w:line="288" w:lineRule="auto"/>
        <w:jc w:val="both"/>
        <w:rPr>
          <w:rFonts w:ascii="Arial" w:hAnsi="Arial" w:cs="Arial"/>
          <w:sz w:val="22"/>
          <w:szCs w:val="22"/>
          <w:lang w:val="fr-FR"/>
        </w:rPr>
      </w:pPr>
      <w:r w:rsidRPr="00FF0CBF">
        <w:rPr>
          <w:rFonts w:ascii="Arial" w:hAnsi="Arial" w:cs="Arial"/>
          <w:b/>
          <w:sz w:val="22"/>
          <w:szCs w:val="22"/>
          <w:lang w:val="fr-FR"/>
        </w:rPr>
        <w:lastRenderedPageBreak/>
        <w:t>Respecter la nature</w:t>
      </w:r>
    </w:p>
    <w:p w14:paraId="006936E6" w14:textId="1B21358C"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Dans le cadre du grand projet « Rulantica », l'entreprise familiale avait à cœur de créer une infrastructure qui tienne compte des habitats de la faune et de la flore existants et les protège à long terme. C'est pourquoi le groupe</w:t>
      </w:r>
      <w:r w:rsidR="00E83EE3" w:rsidRPr="00FF0CBF">
        <w:rPr>
          <w:rFonts w:ascii="Arial" w:hAnsi="Arial" w:cs="Arial"/>
          <w:sz w:val="22"/>
          <w:szCs w:val="22"/>
          <w:lang w:val="fr-FR"/>
        </w:rPr>
        <w:t>ment</w:t>
      </w:r>
      <w:r w:rsidRPr="00FF0CBF">
        <w:rPr>
          <w:rFonts w:ascii="Arial" w:hAnsi="Arial" w:cs="Arial"/>
          <w:sz w:val="22"/>
          <w:szCs w:val="22"/>
          <w:lang w:val="fr-FR"/>
        </w:rPr>
        <w:t xml:space="preserve"> de planification de l'aménagement du paysage et de l'environnement de Fribourg, en concertation avec </w:t>
      </w:r>
      <w:r w:rsidR="00E83EE3" w:rsidRPr="00FF0CBF">
        <w:rPr>
          <w:rFonts w:ascii="Arial" w:hAnsi="Arial" w:cs="Arial"/>
          <w:sz w:val="22"/>
          <w:szCs w:val="22"/>
          <w:lang w:val="fr-FR"/>
        </w:rPr>
        <w:t>la Sous-Préfecture de l’arrondissement</w:t>
      </w:r>
      <w:r w:rsidRPr="00FF0CBF">
        <w:rPr>
          <w:rFonts w:ascii="Arial" w:hAnsi="Arial" w:cs="Arial"/>
          <w:sz w:val="22"/>
          <w:szCs w:val="22"/>
          <w:lang w:val="fr-FR"/>
        </w:rPr>
        <w:t xml:space="preserve"> de l'</w:t>
      </w:r>
      <w:proofErr w:type="spellStart"/>
      <w:r w:rsidRPr="00FF0CBF">
        <w:rPr>
          <w:rFonts w:ascii="Arial" w:hAnsi="Arial" w:cs="Arial"/>
          <w:sz w:val="22"/>
          <w:szCs w:val="22"/>
          <w:lang w:val="fr-FR"/>
        </w:rPr>
        <w:t>Ortenau</w:t>
      </w:r>
      <w:proofErr w:type="spellEnd"/>
      <w:r w:rsidRPr="00FF0CBF">
        <w:rPr>
          <w:rFonts w:ascii="Arial" w:hAnsi="Arial" w:cs="Arial"/>
          <w:sz w:val="22"/>
          <w:szCs w:val="22"/>
          <w:lang w:val="fr-FR"/>
        </w:rPr>
        <w:t>, a établi au préalable un vaste catalogue de mesures compensatoires.</w:t>
      </w:r>
    </w:p>
    <w:p w14:paraId="5F6BC31C" w14:textId="3EF145B3"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Afin de les mettre en œuvre, Europa-Park a initié dès 2015 la mise en place d'un groupe de travail écologique composé de représentants d'Europa-Park, de la municipalité de Rust et d'experts en </w:t>
      </w:r>
      <w:r w:rsidR="00E83EE3" w:rsidRPr="00FF0CBF">
        <w:rPr>
          <w:rFonts w:ascii="Arial" w:hAnsi="Arial" w:cs="Arial"/>
          <w:sz w:val="22"/>
          <w:szCs w:val="22"/>
          <w:lang w:val="fr-FR"/>
        </w:rPr>
        <w:t xml:space="preserve">matière de </w:t>
      </w:r>
      <w:r w:rsidRPr="00FF0CBF">
        <w:rPr>
          <w:rFonts w:ascii="Arial" w:hAnsi="Arial" w:cs="Arial"/>
          <w:sz w:val="22"/>
          <w:szCs w:val="22"/>
          <w:lang w:val="fr-FR"/>
        </w:rPr>
        <w:t xml:space="preserve">nature et </w:t>
      </w:r>
      <w:r w:rsidR="00E83EE3" w:rsidRPr="00FF0CBF">
        <w:rPr>
          <w:rFonts w:ascii="Arial" w:hAnsi="Arial" w:cs="Arial"/>
          <w:sz w:val="22"/>
          <w:szCs w:val="22"/>
          <w:lang w:val="fr-FR"/>
        </w:rPr>
        <w:t>d’</w:t>
      </w:r>
      <w:r w:rsidRPr="00FF0CBF">
        <w:rPr>
          <w:rFonts w:ascii="Arial" w:hAnsi="Arial" w:cs="Arial"/>
          <w:sz w:val="22"/>
          <w:szCs w:val="22"/>
          <w:lang w:val="fr-FR"/>
        </w:rPr>
        <w:t xml:space="preserve">environnement. Lors de réunions régulières, les mesures nécessaires à la </w:t>
      </w:r>
      <w:r w:rsidR="00E83EE3" w:rsidRPr="00FF0CBF">
        <w:rPr>
          <w:rFonts w:ascii="Arial" w:hAnsi="Arial" w:cs="Arial"/>
          <w:sz w:val="22"/>
          <w:szCs w:val="22"/>
          <w:lang w:val="fr-FR"/>
        </w:rPr>
        <w:t>sauvegarde</w:t>
      </w:r>
      <w:r w:rsidRPr="00FF0CBF">
        <w:rPr>
          <w:rFonts w:ascii="Arial" w:hAnsi="Arial" w:cs="Arial"/>
          <w:sz w:val="22"/>
          <w:szCs w:val="22"/>
          <w:lang w:val="fr-FR"/>
        </w:rPr>
        <w:t xml:space="preserve"> de la nature et des espèces ont pu être coordonnées et mises en œuvre conjointement. Parmi ces nombreuses mesures : la plantation de 2 000 arbres, 18 000 arbustes sauvages et 60 000 fleurs, l’installation de 158 nichoirs, la création de corridors biologiques pour </w:t>
      </w:r>
      <w:r w:rsidR="00217613" w:rsidRPr="00FF0CBF">
        <w:rPr>
          <w:rFonts w:ascii="Arial" w:hAnsi="Arial" w:cs="Arial"/>
          <w:sz w:val="22"/>
          <w:szCs w:val="22"/>
          <w:lang w:val="fr-FR"/>
        </w:rPr>
        <w:t>le gibier</w:t>
      </w:r>
      <w:r w:rsidRPr="00FF0CBF">
        <w:rPr>
          <w:rFonts w:ascii="Arial" w:hAnsi="Arial" w:cs="Arial"/>
          <w:sz w:val="22"/>
          <w:szCs w:val="22"/>
          <w:lang w:val="fr-FR"/>
        </w:rPr>
        <w:t xml:space="preserve"> et les chauves-souris et la mise en place d’un pavillon pour abeilles avec huit colonies. </w:t>
      </w:r>
    </w:p>
    <w:p w14:paraId="4428F3CC"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Les espaces verts autour de l'univers aquatique ont également été pensés en termes de développement durable et d’esthétisme, sous la devise « l’écologie rencontre le design ». </w:t>
      </w:r>
    </w:p>
    <w:p w14:paraId="721DAD2D" w14:textId="574F0962"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D'autres mesures compensatoires suivront dans les mois et les années à venir. À côté d'un sentier </w:t>
      </w:r>
      <w:r w:rsidR="00E83EE3" w:rsidRPr="00FF0CBF">
        <w:rPr>
          <w:rFonts w:ascii="Arial" w:hAnsi="Arial" w:cs="Arial"/>
          <w:sz w:val="22"/>
          <w:szCs w:val="22"/>
          <w:lang w:val="fr-FR"/>
        </w:rPr>
        <w:t xml:space="preserve">de </w:t>
      </w:r>
      <w:r w:rsidRPr="00FF0CBF">
        <w:rPr>
          <w:rFonts w:ascii="Arial" w:hAnsi="Arial" w:cs="Arial"/>
          <w:sz w:val="22"/>
          <w:szCs w:val="22"/>
          <w:lang w:val="fr-FR"/>
        </w:rPr>
        <w:t xml:space="preserve">découverte, un parcours de </w:t>
      </w:r>
      <w:proofErr w:type="spellStart"/>
      <w:r w:rsidRPr="00FF0CBF">
        <w:rPr>
          <w:rFonts w:ascii="Arial" w:hAnsi="Arial" w:cs="Arial"/>
          <w:sz w:val="22"/>
          <w:szCs w:val="22"/>
          <w:lang w:val="fr-FR"/>
        </w:rPr>
        <w:t>trail</w:t>
      </w:r>
      <w:proofErr w:type="spellEnd"/>
      <w:r w:rsidRPr="00FF0CBF">
        <w:rPr>
          <w:rFonts w:ascii="Arial" w:hAnsi="Arial" w:cs="Arial"/>
          <w:sz w:val="22"/>
          <w:szCs w:val="22"/>
          <w:lang w:val="fr-FR"/>
        </w:rPr>
        <w:t xml:space="preserve"> familial, un </w:t>
      </w:r>
      <w:r w:rsidR="00E83EE3" w:rsidRPr="00FF0CBF">
        <w:rPr>
          <w:rFonts w:ascii="Arial" w:hAnsi="Arial" w:cs="Arial"/>
          <w:sz w:val="22"/>
          <w:szCs w:val="22"/>
          <w:lang w:val="fr-FR"/>
        </w:rPr>
        <w:t>itinéraire</w:t>
      </w:r>
      <w:r w:rsidRPr="00FF0CBF">
        <w:rPr>
          <w:rFonts w:ascii="Arial" w:hAnsi="Arial" w:cs="Arial"/>
          <w:sz w:val="22"/>
          <w:szCs w:val="22"/>
          <w:lang w:val="fr-FR"/>
        </w:rPr>
        <w:t xml:space="preserve"> de marche et un </w:t>
      </w:r>
      <w:r w:rsidR="00E83EE3" w:rsidRPr="00FF0CBF">
        <w:rPr>
          <w:rFonts w:ascii="Arial" w:hAnsi="Arial" w:cs="Arial"/>
          <w:sz w:val="22"/>
          <w:szCs w:val="22"/>
          <w:lang w:val="fr-FR"/>
        </w:rPr>
        <w:t>sentier</w:t>
      </w:r>
      <w:r w:rsidRPr="00FF0CBF">
        <w:rPr>
          <w:rFonts w:ascii="Arial" w:hAnsi="Arial" w:cs="Arial"/>
          <w:sz w:val="22"/>
          <w:szCs w:val="22"/>
          <w:lang w:val="fr-FR"/>
        </w:rPr>
        <w:t xml:space="preserve"> aquatique sont également prévus. De plus, une station d</w:t>
      </w:r>
      <w:r w:rsidR="00E83EE3" w:rsidRPr="00FF0CBF">
        <w:rPr>
          <w:rFonts w:ascii="Arial" w:hAnsi="Arial" w:cs="Arial"/>
          <w:sz w:val="22"/>
          <w:szCs w:val="22"/>
          <w:lang w:val="fr-FR"/>
        </w:rPr>
        <w:t>e découverte</w:t>
      </w:r>
      <w:r w:rsidRPr="00FF0CBF">
        <w:rPr>
          <w:rFonts w:ascii="Arial" w:hAnsi="Arial" w:cs="Arial"/>
          <w:sz w:val="22"/>
          <w:szCs w:val="22"/>
          <w:lang w:val="fr-FR"/>
        </w:rPr>
        <w:t xml:space="preserve"> écologique sera construite pour permettre aux visiteurs de découvrir toutes les actions de développement durable engagées pour « Rulantica » et ses environs.</w:t>
      </w:r>
    </w:p>
    <w:p w14:paraId="77898FE7"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p>
    <w:p w14:paraId="73629B28" w14:textId="28E82E0F" w:rsidR="0078323D" w:rsidRPr="00FF0CBF" w:rsidRDefault="0078323D" w:rsidP="00E83EE3">
      <w:pPr>
        <w:pStyle w:val="Listenabsatz"/>
        <w:numPr>
          <w:ilvl w:val="0"/>
          <w:numId w:val="5"/>
        </w:numPr>
        <w:spacing w:line="288" w:lineRule="auto"/>
        <w:jc w:val="both"/>
        <w:rPr>
          <w:rFonts w:ascii="Arial" w:hAnsi="Arial" w:cs="Arial"/>
          <w:b/>
          <w:sz w:val="22"/>
          <w:szCs w:val="22"/>
          <w:lang w:val="fr-FR"/>
        </w:rPr>
      </w:pPr>
      <w:r w:rsidRPr="00FF0CBF">
        <w:rPr>
          <w:rFonts w:ascii="Arial" w:hAnsi="Arial" w:cs="Arial"/>
          <w:b/>
          <w:sz w:val="22"/>
          <w:szCs w:val="22"/>
          <w:lang w:val="fr-FR"/>
        </w:rPr>
        <w:t>Réduire la consommation d’énergie</w:t>
      </w:r>
    </w:p>
    <w:p w14:paraId="28E752AE"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En 2009, Europa-Park a installé un système complet de gestion de l'énergie basé sur des aspects économiques et écologiques. Depuis 2019, il existe également un département « Gestion de l’énergie », spécialement créé pour réduire les coûts énergétiques et favoriser la production d'énergie renouvelable. Ce département se consacre également à la gestion efficace et durable de l'énergie du nouvel univers aquatique.</w:t>
      </w:r>
    </w:p>
    <w:p w14:paraId="4D5BAE82" w14:textId="4654883F"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Situé dans la région ensoleillée du sud du Bade-Wurtemberg, Europa-Park exploite depuis 2001 une installation photovoltaïque de plus de 300 mètres de long sur le parking situé devant l'entrée principale. Un système de 3 000 panneaux solaires a également été mis en place à « Rulantica ». Ce </w:t>
      </w:r>
      <w:proofErr w:type="spellStart"/>
      <w:r w:rsidRPr="00FF0CBF">
        <w:rPr>
          <w:rFonts w:ascii="Arial" w:hAnsi="Arial" w:cs="Arial"/>
          <w:sz w:val="22"/>
          <w:szCs w:val="22"/>
          <w:lang w:val="fr-FR"/>
        </w:rPr>
        <w:t>carport</w:t>
      </w:r>
      <w:proofErr w:type="spellEnd"/>
      <w:r w:rsidRPr="00FF0CBF">
        <w:rPr>
          <w:rFonts w:ascii="Arial" w:hAnsi="Arial" w:cs="Arial"/>
          <w:sz w:val="22"/>
          <w:szCs w:val="22"/>
          <w:lang w:val="fr-FR"/>
        </w:rPr>
        <w:t xml:space="preserve"> photovoltaïque couvre la moitié des pl</w:t>
      </w:r>
      <w:r w:rsidR="00E83EE3" w:rsidRPr="00FF0CBF">
        <w:rPr>
          <w:rFonts w:ascii="Arial" w:hAnsi="Arial" w:cs="Arial"/>
          <w:sz w:val="22"/>
          <w:szCs w:val="22"/>
          <w:lang w:val="fr-FR"/>
        </w:rPr>
        <w:t>aces de stationnement et produi</w:t>
      </w:r>
      <w:r w:rsidRPr="00FF0CBF">
        <w:rPr>
          <w:rFonts w:ascii="Arial" w:hAnsi="Arial" w:cs="Arial"/>
          <w:sz w:val="22"/>
          <w:szCs w:val="22"/>
          <w:lang w:val="fr-FR"/>
        </w:rPr>
        <w:t xml:space="preserve">t plus d’1,1 million de kilowattheures d'électricité, ce qui correspond aux besoins annuels de 300 à 400 ménages et permet d'économiser plus de 600 tonnes de CO2. </w:t>
      </w:r>
    </w:p>
    <w:p w14:paraId="51428E23" w14:textId="33FBC635" w:rsidR="0078323D" w:rsidRPr="00FF0CBF" w:rsidRDefault="0078323D" w:rsidP="0078323D">
      <w:pPr>
        <w:spacing w:line="288" w:lineRule="auto"/>
        <w:ind w:left="1418"/>
        <w:jc w:val="both"/>
        <w:rPr>
          <w:rFonts w:ascii="Arial" w:hAnsi="Arial" w:cs="Arial"/>
          <w:sz w:val="22"/>
          <w:szCs w:val="22"/>
          <w:lang w:val="fr-FR"/>
        </w:rPr>
      </w:pPr>
      <w:r w:rsidRPr="00FF0CBF">
        <w:rPr>
          <w:rFonts w:ascii="Arial" w:hAnsi="Arial" w:cs="Arial"/>
          <w:sz w:val="22"/>
          <w:szCs w:val="22"/>
          <w:lang w:val="fr-FR"/>
        </w:rPr>
        <w:t>Europa-Park dispose également de 4 centrales de cogénération, dont 2 alimentent ses propres ateliers et son administration Ces centrales de cogénération contribuent à l'alimentation en chaleur et en électricité des bâtiments et produisent environ 2,6 millions de kilowattheures d'électricité par an.</w:t>
      </w:r>
    </w:p>
    <w:p w14:paraId="0153B78D" w14:textId="3554CA7D" w:rsidR="0078323D" w:rsidRPr="00FF0CBF" w:rsidRDefault="0078323D" w:rsidP="0078323D">
      <w:pPr>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Deux autres centrales de cogénération ont récemment été construites sur l'extension de 45 hectares du </w:t>
      </w:r>
      <w:proofErr w:type="spellStart"/>
      <w:r w:rsidRPr="00FF0CBF">
        <w:rPr>
          <w:rFonts w:ascii="Arial" w:hAnsi="Arial" w:cs="Arial"/>
          <w:sz w:val="22"/>
          <w:szCs w:val="22"/>
          <w:lang w:val="fr-FR"/>
        </w:rPr>
        <w:t>Resort</w:t>
      </w:r>
      <w:proofErr w:type="spellEnd"/>
      <w:r w:rsidRPr="00FF0CBF">
        <w:rPr>
          <w:rFonts w:ascii="Arial" w:hAnsi="Arial" w:cs="Arial"/>
          <w:sz w:val="22"/>
          <w:szCs w:val="22"/>
          <w:lang w:val="fr-FR"/>
        </w:rPr>
        <w:t xml:space="preserve">. Avec 15,5 millions de kilowattheures d'électricité </w:t>
      </w:r>
      <w:r w:rsidR="00E83EE3" w:rsidRPr="00FF0CBF">
        <w:rPr>
          <w:rFonts w:ascii="Arial" w:hAnsi="Arial" w:cs="Arial"/>
          <w:sz w:val="22"/>
          <w:szCs w:val="22"/>
          <w:lang w:val="fr-FR"/>
        </w:rPr>
        <w:t xml:space="preserve">générées </w:t>
      </w:r>
      <w:r w:rsidRPr="00FF0CBF">
        <w:rPr>
          <w:rFonts w:ascii="Arial" w:hAnsi="Arial" w:cs="Arial"/>
          <w:sz w:val="22"/>
          <w:szCs w:val="22"/>
          <w:lang w:val="fr-FR"/>
        </w:rPr>
        <w:t>par an, elles constituent un approvisionnement de base fiable pour le nouvel hôtel 4* supérieur « </w:t>
      </w:r>
      <w:proofErr w:type="spellStart"/>
      <w:r w:rsidRPr="00FF0CBF">
        <w:rPr>
          <w:rFonts w:ascii="Arial" w:hAnsi="Arial" w:cs="Arial"/>
          <w:sz w:val="22"/>
          <w:szCs w:val="22"/>
          <w:lang w:val="fr-FR"/>
        </w:rPr>
        <w:t>K</w:t>
      </w:r>
      <w:r w:rsidR="00E83EE3" w:rsidRPr="00FF0CBF">
        <w:rPr>
          <w:rFonts w:ascii="Arial" w:hAnsi="Arial" w:cs="Arial"/>
          <w:sz w:val="22"/>
          <w:szCs w:val="22"/>
          <w:lang w:val="fr-FR"/>
        </w:rPr>
        <w:t>rønasår</w:t>
      </w:r>
      <w:proofErr w:type="spellEnd"/>
      <w:r w:rsidR="00E83EE3" w:rsidRPr="00FF0CBF">
        <w:rPr>
          <w:rFonts w:ascii="Arial" w:hAnsi="Arial" w:cs="Arial"/>
          <w:sz w:val="22"/>
          <w:szCs w:val="22"/>
          <w:lang w:val="fr-FR"/>
        </w:rPr>
        <w:t xml:space="preserve"> – The Museum-</w:t>
      </w:r>
      <w:proofErr w:type="spellStart"/>
      <w:r w:rsidR="00E83EE3" w:rsidRPr="00FF0CBF">
        <w:rPr>
          <w:rFonts w:ascii="Arial" w:hAnsi="Arial" w:cs="Arial"/>
          <w:sz w:val="22"/>
          <w:szCs w:val="22"/>
          <w:lang w:val="fr-FR"/>
        </w:rPr>
        <w:t>Hotel</w:t>
      </w:r>
      <w:proofErr w:type="spellEnd"/>
      <w:r w:rsidR="00E83EE3" w:rsidRPr="00FF0CBF">
        <w:rPr>
          <w:rFonts w:ascii="Arial" w:hAnsi="Arial" w:cs="Arial"/>
          <w:sz w:val="22"/>
          <w:szCs w:val="22"/>
          <w:lang w:val="fr-FR"/>
        </w:rPr>
        <w:t xml:space="preserve"> » et </w:t>
      </w:r>
      <w:r w:rsidRPr="00FF0CBF">
        <w:rPr>
          <w:rFonts w:ascii="Arial" w:hAnsi="Arial" w:cs="Arial"/>
          <w:sz w:val="22"/>
          <w:szCs w:val="22"/>
          <w:lang w:val="fr-FR"/>
        </w:rPr>
        <w:t>« Rulantica ».</w:t>
      </w:r>
    </w:p>
    <w:p w14:paraId="03B53FBE" w14:textId="65267ED6"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La plupart des éclairages dans l</w:t>
      </w:r>
      <w:r w:rsidR="00E83EE3" w:rsidRPr="00FF0CBF">
        <w:rPr>
          <w:rFonts w:ascii="Arial" w:hAnsi="Arial" w:cs="Arial"/>
          <w:sz w:val="22"/>
          <w:szCs w:val="22"/>
          <w:lang w:val="fr-FR"/>
        </w:rPr>
        <w:t xml:space="preserve">e nouvel </w:t>
      </w:r>
      <w:r w:rsidRPr="00FF0CBF">
        <w:rPr>
          <w:rFonts w:ascii="Arial" w:hAnsi="Arial" w:cs="Arial"/>
          <w:sz w:val="22"/>
          <w:szCs w:val="22"/>
          <w:lang w:val="fr-FR"/>
        </w:rPr>
        <w:t xml:space="preserve">univers aquatique indoor sont des luminaires à LED avec une </w:t>
      </w:r>
      <w:r w:rsidR="00E83EE3" w:rsidRPr="00FF0CBF">
        <w:rPr>
          <w:rFonts w:ascii="Arial" w:hAnsi="Arial" w:cs="Arial"/>
          <w:sz w:val="22"/>
          <w:szCs w:val="22"/>
          <w:lang w:val="fr-FR"/>
        </w:rPr>
        <w:t xml:space="preserve">basse </w:t>
      </w:r>
      <w:r w:rsidRPr="00FF0CBF">
        <w:rPr>
          <w:rFonts w:ascii="Arial" w:hAnsi="Arial" w:cs="Arial"/>
          <w:sz w:val="22"/>
          <w:szCs w:val="22"/>
          <w:lang w:val="fr-FR"/>
        </w:rPr>
        <w:t xml:space="preserve">consommation d'énergie. Des lampes à économie d'énergie ont également été utilisées pour les autres sources lumineuses afin de minimiser la consommation d'électricité. </w:t>
      </w:r>
    </w:p>
    <w:p w14:paraId="5B5B133F"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p>
    <w:p w14:paraId="4FFE3834" w14:textId="7E1C8CB8" w:rsidR="0078323D" w:rsidRPr="00FF0CBF" w:rsidRDefault="0078323D" w:rsidP="00E83EE3">
      <w:pPr>
        <w:pStyle w:val="Listenabsatz"/>
        <w:numPr>
          <w:ilvl w:val="0"/>
          <w:numId w:val="5"/>
        </w:numPr>
        <w:tabs>
          <w:tab w:val="left" w:pos="904"/>
        </w:tabs>
        <w:spacing w:line="288" w:lineRule="auto"/>
        <w:jc w:val="both"/>
        <w:rPr>
          <w:rFonts w:ascii="Arial" w:hAnsi="Arial" w:cs="Arial"/>
          <w:b/>
          <w:sz w:val="22"/>
          <w:szCs w:val="22"/>
          <w:lang w:val="fr-FR"/>
        </w:rPr>
      </w:pPr>
      <w:r w:rsidRPr="00FF0CBF">
        <w:rPr>
          <w:rFonts w:ascii="Arial" w:hAnsi="Arial" w:cs="Arial"/>
          <w:b/>
          <w:sz w:val="22"/>
          <w:szCs w:val="22"/>
          <w:lang w:val="fr-FR"/>
        </w:rPr>
        <w:t xml:space="preserve">Favoriser la mobilité électrique </w:t>
      </w:r>
    </w:p>
    <w:p w14:paraId="66BEF516" w14:textId="7F875BA0"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Europa-Park innove également dans le domaine de la mobilité électrique. Grâce à un concept développé conjointement par la commune de Rust, Europa-Park et le fournisseur de services énergétiques et environnementaux « </w:t>
      </w:r>
      <w:proofErr w:type="spellStart"/>
      <w:r w:rsidRPr="00FF0CBF">
        <w:rPr>
          <w:rFonts w:ascii="Arial" w:hAnsi="Arial" w:cs="Arial"/>
          <w:sz w:val="22"/>
          <w:szCs w:val="22"/>
          <w:lang w:val="fr-FR"/>
        </w:rPr>
        <w:t>badenova</w:t>
      </w:r>
      <w:proofErr w:type="spellEnd"/>
      <w:r w:rsidRPr="00FF0CBF">
        <w:rPr>
          <w:rFonts w:ascii="Arial" w:hAnsi="Arial" w:cs="Arial"/>
          <w:sz w:val="22"/>
          <w:szCs w:val="22"/>
          <w:lang w:val="fr-FR"/>
        </w:rPr>
        <w:t xml:space="preserve"> », 10 bornes de recharge électrique ont été installées en 2018 sur trois sites autour du meilleur parc de loisirs du monde. Une autre borne de recharge a été mise en place cette année devant l'hôtel « Krønasår ». Le parking de « Rulantica » </w:t>
      </w:r>
      <w:r w:rsidR="00E83EE3" w:rsidRPr="00FF0CBF">
        <w:rPr>
          <w:rFonts w:ascii="Arial" w:hAnsi="Arial" w:cs="Arial"/>
          <w:sz w:val="22"/>
          <w:szCs w:val="22"/>
          <w:lang w:val="fr-FR"/>
        </w:rPr>
        <w:t>est</w:t>
      </w:r>
      <w:r w:rsidRPr="00FF0CBF">
        <w:rPr>
          <w:rFonts w:ascii="Arial" w:hAnsi="Arial" w:cs="Arial"/>
          <w:sz w:val="22"/>
          <w:szCs w:val="22"/>
          <w:lang w:val="fr-FR"/>
        </w:rPr>
        <w:t xml:space="preserve"> également équipé d'un système de recharge pour les véhicules électriques afin de favoriser les déplacements respectueux de l'environnement et d'offrir un confort supplémentaire aux visiteurs. Depuis l’installation des bornes de recharge, leur utilisation mensuelle a déjà plus que doublée. </w:t>
      </w:r>
    </w:p>
    <w:p w14:paraId="46CD30CC"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Europa-Park encourage également la mobilité électrique en proposant la location de vélos électriques à l'hôtel « Krønasår ».</w:t>
      </w:r>
    </w:p>
    <w:p w14:paraId="48D5D9DA"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p>
    <w:p w14:paraId="4F134E92" w14:textId="699DE750" w:rsidR="0078323D" w:rsidRPr="00FF0CBF" w:rsidRDefault="0078323D" w:rsidP="00E83EE3">
      <w:pPr>
        <w:pStyle w:val="Listenabsatz"/>
        <w:numPr>
          <w:ilvl w:val="0"/>
          <w:numId w:val="5"/>
        </w:numPr>
        <w:spacing w:line="288" w:lineRule="auto"/>
        <w:jc w:val="both"/>
        <w:rPr>
          <w:rFonts w:ascii="Arial" w:hAnsi="Arial" w:cs="Arial"/>
          <w:b/>
          <w:sz w:val="22"/>
          <w:szCs w:val="22"/>
          <w:lang w:val="fr-FR"/>
        </w:rPr>
      </w:pPr>
      <w:r w:rsidRPr="00FF0CBF">
        <w:rPr>
          <w:rFonts w:ascii="Arial" w:hAnsi="Arial" w:cs="Arial"/>
          <w:b/>
          <w:sz w:val="22"/>
          <w:szCs w:val="22"/>
          <w:lang w:val="fr-FR"/>
        </w:rPr>
        <w:t>Limiter l’utilisation d’eau</w:t>
      </w:r>
    </w:p>
    <w:p w14:paraId="32BA10BB" w14:textId="1B188F5C"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La gestion écologique des ressources est l'un des aspects centraux en matière de </w:t>
      </w:r>
      <w:r w:rsidR="00E83EE3" w:rsidRPr="00FF0CBF">
        <w:rPr>
          <w:rFonts w:ascii="Arial" w:hAnsi="Arial" w:cs="Arial"/>
          <w:sz w:val="22"/>
          <w:szCs w:val="22"/>
          <w:lang w:val="fr-FR"/>
        </w:rPr>
        <w:t>gouvernance d’entreprise</w:t>
      </w:r>
      <w:r w:rsidRPr="00FF0CBF">
        <w:rPr>
          <w:rFonts w:ascii="Arial" w:hAnsi="Arial" w:cs="Arial"/>
          <w:sz w:val="22"/>
          <w:szCs w:val="22"/>
          <w:lang w:val="fr-FR"/>
        </w:rPr>
        <w:t xml:space="preserve"> durable. À « Rulantica », une technologie innovante a été mise en place pour économiser l’eau et l’énergie. L'eau de la rivière sauvage extérieure « </w:t>
      </w:r>
      <w:proofErr w:type="spellStart"/>
      <w:r w:rsidRPr="00FF0CBF">
        <w:rPr>
          <w:rFonts w:ascii="Arial" w:hAnsi="Arial" w:cs="Arial"/>
          <w:sz w:val="22"/>
          <w:szCs w:val="22"/>
          <w:lang w:val="fr-FR"/>
        </w:rPr>
        <w:t>Vildstrøm</w:t>
      </w:r>
      <w:proofErr w:type="spellEnd"/>
      <w:r w:rsidRPr="00FF0CBF">
        <w:rPr>
          <w:rFonts w:ascii="Arial" w:hAnsi="Arial" w:cs="Arial"/>
          <w:sz w:val="22"/>
          <w:szCs w:val="22"/>
          <w:lang w:val="fr-FR"/>
        </w:rPr>
        <w:t xml:space="preserve"> » est ainsi pompée dans un réservoir souterrain pendant la nuit. Grâce à une excellente isolation, </w:t>
      </w:r>
      <w:r w:rsidR="00E83EE3" w:rsidRPr="00FF0CBF">
        <w:rPr>
          <w:rFonts w:ascii="Arial" w:hAnsi="Arial" w:cs="Arial"/>
          <w:sz w:val="22"/>
          <w:szCs w:val="22"/>
          <w:lang w:val="fr-FR"/>
        </w:rPr>
        <w:t xml:space="preserve">sa température </w:t>
      </w:r>
      <w:r w:rsidRPr="00FF0CBF">
        <w:rPr>
          <w:rFonts w:ascii="Arial" w:hAnsi="Arial" w:cs="Arial"/>
          <w:sz w:val="22"/>
          <w:szCs w:val="22"/>
          <w:lang w:val="fr-FR"/>
        </w:rPr>
        <w:t xml:space="preserve">reste constante, comme dans une bouteille </w:t>
      </w:r>
      <w:r w:rsidR="00000743" w:rsidRPr="00FF0CBF">
        <w:rPr>
          <w:rFonts w:ascii="Arial" w:hAnsi="Arial" w:cs="Arial"/>
          <w:sz w:val="22"/>
          <w:szCs w:val="22"/>
          <w:lang w:val="fr-FR"/>
        </w:rPr>
        <w:t>isotherme</w:t>
      </w:r>
      <w:r w:rsidRPr="00FF0CBF">
        <w:rPr>
          <w:rFonts w:ascii="Arial" w:hAnsi="Arial" w:cs="Arial"/>
          <w:sz w:val="22"/>
          <w:szCs w:val="22"/>
          <w:lang w:val="fr-FR"/>
        </w:rPr>
        <w:t xml:space="preserve">. </w:t>
      </w:r>
      <w:r w:rsidR="000C2ADA" w:rsidRPr="00FF0CBF">
        <w:rPr>
          <w:rFonts w:ascii="Arial" w:hAnsi="Arial" w:cs="Arial"/>
          <w:sz w:val="22"/>
          <w:szCs w:val="22"/>
          <w:lang w:val="fr-FR"/>
        </w:rPr>
        <w:t xml:space="preserve">Ce </w:t>
      </w:r>
      <w:bookmarkStart w:id="0" w:name="_GoBack"/>
      <w:bookmarkEnd w:id="0"/>
      <w:r w:rsidR="000C2ADA" w:rsidRPr="00AC2DFE">
        <w:rPr>
          <w:rFonts w:ascii="Arial" w:hAnsi="Arial" w:cs="Arial"/>
          <w:sz w:val="22"/>
          <w:szCs w:val="22"/>
          <w:lang w:val="fr-FR"/>
        </w:rPr>
        <w:t>système de pomp</w:t>
      </w:r>
      <w:r w:rsidR="00FF0CBF" w:rsidRPr="00AC2DFE">
        <w:rPr>
          <w:rFonts w:ascii="Arial" w:hAnsi="Arial" w:cs="Arial"/>
          <w:sz w:val="22"/>
          <w:szCs w:val="22"/>
          <w:lang w:val="fr-FR"/>
        </w:rPr>
        <w:t>age</w:t>
      </w:r>
      <w:r w:rsidR="000C2ADA" w:rsidRPr="00AC2DFE">
        <w:rPr>
          <w:rFonts w:ascii="Arial" w:hAnsi="Arial" w:cs="Arial"/>
          <w:sz w:val="22"/>
          <w:szCs w:val="22"/>
          <w:lang w:val="fr-FR"/>
        </w:rPr>
        <w:t xml:space="preserve"> permet</w:t>
      </w:r>
      <w:r w:rsidR="000C2ADA" w:rsidRPr="00FF0CBF">
        <w:rPr>
          <w:rFonts w:ascii="Arial" w:hAnsi="Arial" w:cs="Arial"/>
          <w:sz w:val="22"/>
          <w:szCs w:val="22"/>
          <w:lang w:val="fr-FR"/>
        </w:rPr>
        <w:t xml:space="preserve"> de renouveler l’eau tous les jours </w:t>
      </w:r>
      <w:r w:rsidR="009365B7" w:rsidRPr="00FF0CBF">
        <w:rPr>
          <w:rFonts w:ascii="Arial" w:hAnsi="Arial" w:cs="Arial"/>
          <w:sz w:val="22"/>
          <w:szCs w:val="22"/>
          <w:lang w:val="fr-FR"/>
        </w:rPr>
        <w:t>sans gaspillage.</w:t>
      </w:r>
    </w:p>
    <w:p w14:paraId="272099AC" w14:textId="6F5248B9"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Une technologie de filtration spéciale est également utilisée pour recycler environ 80 % des eaux de baignade. Seulement 20 % des besoins quotidiens en eau de « Rulantica » sont donc fournis </w:t>
      </w:r>
      <w:r w:rsidR="00D61C2A" w:rsidRPr="00FF0CBF">
        <w:rPr>
          <w:rFonts w:ascii="Arial" w:hAnsi="Arial" w:cs="Arial"/>
          <w:sz w:val="22"/>
          <w:szCs w:val="22"/>
          <w:lang w:val="fr-FR"/>
        </w:rPr>
        <w:t>depuis le réseau d’eau courante</w:t>
      </w:r>
      <w:r w:rsidRPr="00FF0CBF">
        <w:rPr>
          <w:rFonts w:ascii="Arial" w:hAnsi="Arial" w:cs="Arial"/>
          <w:sz w:val="22"/>
          <w:szCs w:val="22"/>
          <w:lang w:val="fr-FR"/>
        </w:rPr>
        <w:t xml:space="preserve">. Cette eau est </w:t>
      </w:r>
      <w:r w:rsidR="00D61C2A" w:rsidRPr="00FF0CBF">
        <w:rPr>
          <w:rFonts w:ascii="Arial" w:hAnsi="Arial" w:cs="Arial"/>
          <w:sz w:val="22"/>
          <w:szCs w:val="22"/>
          <w:lang w:val="fr-FR"/>
        </w:rPr>
        <w:t xml:space="preserve">ensuite </w:t>
      </w:r>
      <w:r w:rsidRPr="00FF0CBF">
        <w:rPr>
          <w:rFonts w:ascii="Arial" w:hAnsi="Arial" w:cs="Arial"/>
          <w:sz w:val="22"/>
          <w:szCs w:val="22"/>
          <w:lang w:val="fr-FR"/>
        </w:rPr>
        <w:t>pompée et traitée par deux puits profonds installés par l’entreprise familiale</w:t>
      </w:r>
      <w:r w:rsidR="00D61C2A" w:rsidRPr="00FF0CBF">
        <w:rPr>
          <w:rFonts w:ascii="Arial" w:hAnsi="Arial" w:cs="Arial"/>
          <w:sz w:val="22"/>
          <w:szCs w:val="22"/>
          <w:lang w:val="fr-FR"/>
        </w:rPr>
        <w:t xml:space="preserve"> Mack</w:t>
      </w:r>
      <w:r w:rsidRPr="00FF0CBF">
        <w:rPr>
          <w:rFonts w:ascii="Arial" w:hAnsi="Arial" w:cs="Arial"/>
          <w:sz w:val="22"/>
          <w:szCs w:val="22"/>
          <w:lang w:val="fr-FR"/>
        </w:rPr>
        <w:t>.</w:t>
      </w:r>
    </w:p>
    <w:p w14:paraId="28B416C1"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p>
    <w:p w14:paraId="1FD9B797" w14:textId="6293714D" w:rsidR="0078323D" w:rsidRPr="00FF0CBF" w:rsidRDefault="0078323D" w:rsidP="00D61C2A">
      <w:pPr>
        <w:pStyle w:val="Listenabsatz"/>
        <w:numPr>
          <w:ilvl w:val="0"/>
          <w:numId w:val="5"/>
        </w:numPr>
        <w:spacing w:line="288" w:lineRule="auto"/>
        <w:jc w:val="both"/>
        <w:rPr>
          <w:rFonts w:ascii="Arial" w:hAnsi="Arial" w:cs="Arial"/>
          <w:b/>
          <w:sz w:val="22"/>
          <w:szCs w:val="22"/>
          <w:lang w:val="fr-FR"/>
        </w:rPr>
      </w:pPr>
      <w:r w:rsidRPr="00FF0CBF">
        <w:rPr>
          <w:rFonts w:ascii="Arial" w:hAnsi="Arial" w:cs="Arial"/>
          <w:b/>
          <w:sz w:val="22"/>
          <w:szCs w:val="22"/>
          <w:lang w:val="fr-FR"/>
        </w:rPr>
        <w:t xml:space="preserve">Privilégier l’approvisionnement en circuit-court </w:t>
      </w:r>
    </w:p>
    <w:p w14:paraId="7E64EEA6" w14:textId="45E33D07" w:rsidR="0078323D" w:rsidRPr="00FF0CBF" w:rsidRDefault="0078323D" w:rsidP="0078323D">
      <w:pPr>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Europa-Park attache également une grande importance au développement durable dans le choix de ses fournisseurs. Dans le domaine de la restauration et de l'hôtellerie, les produits de saison </w:t>
      </w:r>
      <w:r w:rsidR="00D61C2A" w:rsidRPr="00FF0CBF">
        <w:rPr>
          <w:rFonts w:ascii="Arial" w:hAnsi="Arial" w:cs="Arial"/>
          <w:sz w:val="22"/>
          <w:szCs w:val="22"/>
          <w:lang w:val="fr-FR"/>
        </w:rPr>
        <w:t>provenant</w:t>
      </w:r>
      <w:r w:rsidRPr="00FF0CBF">
        <w:rPr>
          <w:rFonts w:ascii="Arial" w:hAnsi="Arial" w:cs="Arial"/>
          <w:sz w:val="22"/>
          <w:szCs w:val="22"/>
          <w:lang w:val="fr-FR"/>
        </w:rPr>
        <w:t xml:space="preserve"> de producteurs locaux sont ainsi privilégiés. Le meilleur parc de loisirs du monde offre également un soutien ciblé à des partenaires commerciaux fiables et à de bonnes conditions de travail. Pour cette raison, seul le café équitable et certifié est acheté et vendu.</w:t>
      </w:r>
    </w:p>
    <w:p w14:paraId="01244B7F"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r w:rsidRPr="00FF0CBF">
        <w:rPr>
          <w:rFonts w:ascii="Arial" w:hAnsi="Arial" w:cs="Arial"/>
          <w:sz w:val="22"/>
          <w:szCs w:val="22"/>
          <w:lang w:val="fr-FR"/>
        </w:rPr>
        <w:t>Les hôtes de l’hôtel 4* supérieur « Krønasår » peuvent également profiter du délicieux miel de « Rulantica » produit par les 400 000 abeilles dans le pavillon construit pour elles.</w:t>
      </w:r>
    </w:p>
    <w:p w14:paraId="6870FDE8" w14:textId="77777777" w:rsidR="0078323D" w:rsidRPr="00FF0CBF" w:rsidRDefault="0078323D" w:rsidP="0078323D">
      <w:pPr>
        <w:tabs>
          <w:tab w:val="left" w:pos="904"/>
        </w:tabs>
        <w:spacing w:line="288" w:lineRule="auto"/>
        <w:ind w:left="1418"/>
        <w:jc w:val="both"/>
        <w:rPr>
          <w:rFonts w:ascii="Arial" w:hAnsi="Arial" w:cs="Arial"/>
          <w:sz w:val="22"/>
          <w:szCs w:val="22"/>
          <w:lang w:val="fr-FR"/>
        </w:rPr>
      </w:pPr>
    </w:p>
    <w:p w14:paraId="51C9A504" w14:textId="272D03DA" w:rsidR="0078323D" w:rsidRPr="00FF0CBF" w:rsidRDefault="0078323D" w:rsidP="00D61C2A">
      <w:pPr>
        <w:pStyle w:val="Listenabsatz"/>
        <w:numPr>
          <w:ilvl w:val="0"/>
          <w:numId w:val="5"/>
        </w:numPr>
        <w:spacing w:line="288" w:lineRule="auto"/>
        <w:jc w:val="both"/>
        <w:rPr>
          <w:rFonts w:ascii="Arial" w:hAnsi="Arial" w:cs="Arial"/>
          <w:b/>
          <w:sz w:val="22"/>
          <w:szCs w:val="22"/>
          <w:lang w:val="fr-FR"/>
        </w:rPr>
      </w:pPr>
      <w:r w:rsidRPr="00FF0CBF">
        <w:rPr>
          <w:rFonts w:ascii="Arial" w:hAnsi="Arial" w:cs="Arial"/>
          <w:b/>
          <w:sz w:val="22"/>
          <w:szCs w:val="22"/>
          <w:lang w:val="fr-FR"/>
        </w:rPr>
        <w:t>Innover dans les bâtiments</w:t>
      </w:r>
    </w:p>
    <w:p w14:paraId="3FCC79CC" w14:textId="300A4DA0" w:rsidR="0078323D" w:rsidRPr="00FF0CBF" w:rsidRDefault="0078323D" w:rsidP="0078323D">
      <w:pPr>
        <w:spacing w:line="288" w:lineRule="auto"/>
        <w:ind w:left="1418"/>
        <w:jc w:val="both"/>
        <w:rPr>
          <w:rFonts w:ascii="Arial" w:hAnsi="Arial" w:cs="Arial"/>
          <w:sz w:val="22"/>
          <w:szCs w:val="22"/>
          <w:lang w:val="fr-FR" w:eastAsia="fr-FR"/>
        </w:rPr>
      </w:pPr>
      <w:r w:rsidRPr="00FF0CBF">
        <w:rPr>
          <w:rFonts w:ascii="Arial" w:hAnsi="Arial" w:cs="Arial"/>
          <w:sz w:val="22"/>
          <w:szCs w:val="22"/>
          <w:lang w:val="fr-FR"/>
        </w:rPr>
        <w:t xml:space="preserve">En plus des centrales de cogénération et des pompes à chaleur déjà mentionnées, Europa-Park a installé un système de Gestion Technique du Bâtiment (GTB) dans ses 6 hôtels ainsi que dans tous les grands </w:t>
      </w:r>
      <w:r w:rsidR="00D61C2A" w:rsidRPr="00FF0CBF">
        <w:rPr>
          <w:rFonts w:ascii="Arial" w:hAnsi="Arial" w:cs="Arial"/>
          <w:sz w:val="22"/>
          <w:szCs w:val="22"/>
          <w:lang w:val="fr-FR"/>
        </w:rPr>
        <w:t>aménagements</w:t>
      </w:r>
      <w:r w:rsidRPr="00FF0CBF">
        <w:rPr>
          <w:rFonts w:ascii="Arial" w:hAnsi="Arial" w:cs="Arial"/>
          <w:sz w:val="22"/>
          <w:szCs w:val="22"/>
          <w:lang w:val="fr-FR"/>
        </w:rPr>
        <w:t xml:space="preserve"> et </w:t>
      </w:r>
      <w:r w:rsidR="00D61C2A" w:rsidRPr="00FF0CBF">
        <w:rPr>
          <w:rFonts w:ascii="Arial" w:hAnsi="Arial" w:cs="Arial"/>
          <w:sz w:val="22"/>
          <w:szCs w:val="22"/>
          <w:lang w:val="fr-FR"/>
        </w:rPr>
        <w:t>salles</w:t>
      </w:r>
      <w:r w:rsidRPr="00FF0CBF">
        <w:rPr>
          <w:rFonts w:ascii="Arial" w:hAnsi="Arial" w:cs="Arial"/>
          <w:sz w:val="22"/>
          <w:szCs w:val="22"/>
          <w:lang w:val="fr-FR"/>
        </w:rPr>
        <w:t xml:space="preserve"> de réunion. Le système de GTB </w:t>
      </w:r>
      <w:r w:rsidRPr="00FF0CBF">
        <w:rPr>
          <w:rFonts w:ascii="Arial" w:hAnsi="Arial" w:cs="Arial"/>
          <w:sz w:val="22"/>
          <w:szCs w:val="22"/>
          <w:lang w:val="fr-FR" w:eastAsia="fr-FR"/>
        </w:rPr>
        <w:t>supervise et contrôle les services comme le chauffage, la ventilation et le conditionnement d’air, s’assurant qu’ils fonctionnent de la façon la plus efficace et la plus économique possible. L</w:t>
      </w:r>
      <w:r w:rsidRPr="00FF0CBF">
        <w:rPr>
          <w:rFonts w:ascii="Arial" w:hAnsi="Arial" w:cs="Arial"/>
          <w:sz w:val="22"/>
          <w:szCs w:val="22"/>
          <w:lang w:val="fr-FR"/>
        </w:rPr>
        <w:t>es besoins en énergie et autres coûts d'exploitation peuvent ainsi être considérablement réduits. Ce système est aujourd'hui utilisé dans près de 80% des bâtiments d’Europa-Park.</w:t>
      </w:r>
    </w:p>
    <w:p w14:paraId="22695DCE" w14:textId="3466B651" w:rsidR="0078323D" w:rsidRPr="00FF0CBF" w:rsidRDefault="0078323D" w:rsidP="0078323D">
      <w:pPr>
        <w:spacing w:line="288" w:lineRule="auto"/>
        <w:ind w:left="1418"/>
        <w:jc w:val="both"/>
        <w:rPr>
          <w:rFonts w:ascii="Arial" w:hAnsi="Arial" w:cs="Arial"/>
          <w:sz w:val="22"/>
          <w:szCs w:val="22"/>
          <w:lang w:val="fr-FR"/>
        </w:rPr>
      </w:pPr>
      <w:r w:rsidRPr="00FF0CBF">
        <w:rPr>
          <w:rFonts w:ascii="Arial" w:hAnsi="Arial" w:cs="Arial"/>
          <w:sz w:val="22"/>
          <w:szCs w:val="22"/>
          <w:lang w:val="fr-FR"/>
        </w:rPr>
        <w:t xml:space="preserve">De plus, les produits </w:t>
      </w:r>
      <w:proofErr w:type="spellStart"/>
      <w:r w:rsidRPr="00FF0CBF">
        <w:rPr>
          <w:rFonts w:ascii="Arial" w:hAnsi="Arial" w:cs="Arial"/>
          <w:sz w:val="22"/>
          <w:szCs w:val="22"/>
          <w:lang w:val="fr-FR"/>
        </w:rPr>
        <w:t>Hansgrohe</w:t>
      </w:r>
      <w:proofErr w:type="spellEnd"/>
      <w:r w:rsidRPr="00FF0CBF">
        <w:rPr>
          <w:rFonts w:ascii="Arial" w:hAnsi="Arial" w:cs="Arial"/>
          <w:sz w:val="22"/>
          <w:szCs w:val="22"/>
          <w:lang w:val="fr-FR"/>
        </w:rPr>
        <w:t xml:space="preserve"> </w:t>
      </w:r>
      <w:proofErr w:type="spellStart"/>
      <w:r w:rsidRPr="00FF0CBF">
        <w:rPr>
          <w:rFonts w:ascii="Arial" w:hAnsi="Arial" w:cs="Arial"/>
          <w:sz w:val="22"/>
          <w:szCs w:val="22"/>
          <w:lang w:val="fr-FR"/>
        </w:rPr>
        <w:t>EcoSmart</w:t>
      </w:r>
      <w:proofErr w:type="spellEnd"/>
      <w:r w:rsidRPr="00FF0CBF">
        <w:rPr>
          <w:rFonts w:ascii="Arial" w:hAnsi="Arial" w:cs="Arial"/>
          <w:sz w:val="22"/>
          <w:szCs w:val="22"/>
          <w:lang w:val="fr-FR"/>
        </w:rPr>
        <w:t xml:space="preserve"> contribuent de manière significative à réduire les besoins en énergie et en eau des hôtels d’Europa-Park. Un projet pilote dans l'hôtel 4* supérieur « Santa Isabel » a montré que les douchettes et les robinetteries </w:t>
      </w:r>
      <w:proofErr w:type="spellStart"/>
      <w:r w:rsidRPr="00FF0CBF">
        <w:rPr>
          <w:rFonts w:ascii="Arial" w:hAnsi="Arial" w:cs="Arial"/>
          <w:sz w:val="22"/>
          <w:szCs w:val="22"/>
          <w:lang w:val="fr-FR"/>
        </w:rPr>
        <w:t>EcoSmart</w:t>
      </w:r>
      <w:proofErr w:type="spellEnd"/>
      <w:r w:rsidRPr="00FF0CBF">
        <w:rPr>
          <w:rFonts w:ascii="Arial" w:hAnsi="Arial" w:cs="Arial"/>
          <w:sz w:val="22"/>
          <w:szCs w:val="22"/>
          <w:lang w:val="fr-FR"/>
        </w:rPr>
        <w:t xml:space="preserve"> réduisent la consommation d'eau d'environ 30% sans affecter le confort des hôtes. Depuis 2007, Europa-Park utilise également des variateurs de vitesse efficaces dans les systèmes de ventilation des bâtiments neufs et </w:t>
      </w:r>
      <w:r w:rsidR="00D61C2A" w:rsidRPr="00FF0CBF">
        <w:rPr>
          <w:rFonts w:ascii="Arial" w:hAnsi="Arial" w:cs="Arial"/>
          <w:sz w:val="22"/>
          <w:szCs w:val="22"/>
          <w:lang w:val="fr-FR"/>
        </w:rPr>
        <w:t>rénovés</w:t>
      </w:r>
      <w:r w:rsidRPr="00FF0CBF">
        <w:rPr>
          <w:rFonts w:ascii="Arial" w:hAnsi="Arial" w:cs="Arial"/>
          <w:sz w:val="22"/>
          <w:szCs w:val="22"/>
          <w:lang w:val="fr-FR"/>
        </w:rPr>
        <w:t>. Le volume d'air est automatiquement ajusté à la température ambiante et à la qualité de l'air, ce qui permet d'économiser beaucoup d'énergie.</w:t>
      </w:r>
    </w:p>
    <w:p w14:paraId="3F406162" w14:textId="77777777" w:rsidR="0078323D" w:rsidRPr="00FF0CBF" w:rsidRDefault="0078323D" w:rsidP="0078323D">
      <w:pPr>
        <w:spacing w:line="288" w:lineRule="auto"/>
        <w:ind w:left="1418"/>
        <w:jc w:val="both"/>
        <w:rPr>
          <w:rFonts w:ascii="Arial" w:hAnsi="Arial" w:cs="Arial"/>
          <w:sz w:val="22"/>
          <w:szCs w:val="22"/>
          <w:lang w:val="fr-FR"/>
        </w:rPr>
      </w:pPr>
    </w:p>
    <w:p w14:paraId="23E4B343" w14:textId="1C85C0B4" w:rsidR="0078323D" w:rsidRPr="00FF0CBF" w:rsidRDefault="0078323D" w:rsidP="0078323D">
      <w:pPr>
        <w:tabs>
          <w:tab w:val="left" w:pos="904"/>
        </w:tabs>
        <w:spacing w:line="288" w:lineRule="auto"/>
        <w:ind w:left="1418"/>
        <w:jc w:val="both"/>
        <w:rPr>
          <w:rFonts w:ascii="Arial" w:hAnsi="Arial" w:cs="Arial"/>
          <w:b/>
          <w:sz w:val="22"/>
          <w:szCs w:val="22"/>
          <w:lang w:val="fr-FR"/>
        </w:rPr>
      </w:pPr>
      <w:r w:rsidRPr="00FF0CBF">
        <w:rPr>
          <w:rFonts w:ascii="Arial" w:hAnsi="Arial" w:cs="Arial"/>
          <w:b/>
          <w:sz w:val="22"/>
          <w:szCs w:val="22"/>
          <w:lang w:val="fr-FR"/>
        </w:rPr>
        <w:t>Certification</w:t>
      </w:r>
      <w:r w:rsidR="009C51E6" w:rsidRPr="00FF0CBF">
        <w:rPr>
          <w:rFonts w:ascii="Arial" w:hAnsi="Arial" w:cs="Arial"/>
          <w:b/>
          <w:sz w:val="22"/>
          <w:szCs w:val="22"/>
          <w:lang w:val="fr-FR"/>
        </w:rPr>
        <w:t>s</w:t>
      </w:r>
    </w:p>
    <w:p w14:paraId="17BDCFD5" w14:textId="04A6422D" w:rsidR="0078323D" w:rsidRPr="00FF0CBF" w:rsidRDefault="0078323D" w:rsidP="0078323D">
      <w:pPr>
        <w:spacing w:line="288" w:lineRule="auto"/>
        <w:ind w:left="1418"/>
        <w:jc w:val="both"/>
        <w:rPr>
          <w:rFonts w:ascii="Arial" w:hAnsi="Arial" w:cs="Arial"/>
          <w:sz w:val="22"/>
          <w:szCs w:val="22"/>
          <w:lang w:val="fr-FR"/>
        </w:rPr>
      </w:pPr>
      <w:r w:rsidRPr="00FF0CBF">
        <w:rPr>
          <w:rFonts w:ascii="Arial" w:hAnsi="Arial" w:cs="Arial"/>
          <w:sz w:val="22"/>
          <w:szCs w:val="22"/>
          <w:lang w:val="fr-FR"/>
        </w:rPr>
        <w:t>En octobre 2018, les hôtels « Bell Rock », « </w:t>
      </w:r>
      <w:proofErr w:type="spellStart"/>
      <w:r w:rsidRPr="00FF0CBF">
        <w:rPr>
          <w:rFonts w:ascii="Arial" w:hAnsi="Arial" w:cs="Arial"/>
          <w:sz w:val="22"/>
          <w:szCs w:val="22"/>
          <w:lang w:val="fr-FR"/>
        </w:rPr>
        <w:t>Colosseo</w:t>
      </w:r>
      <w:proofErr w:type="spellEnd"/>
      <w:r w:rsidRPr="00FF0CBF">
        <w:rPr>
          <w:rFonts w:ascii="Arial" w:hAnsi="Arial" w:cs="Arial"/>
          <w:sz w:val="22"/>
          <w:szCs w:val="22"/>
          <w:lang w:val="fr-FR"/>
        </w:rPr>
        <w:t xml:space="preserve"> », « Santa Isabel », « Castillo Alcazar » et « El </w:t>
      </w:r>
      <w:proofErr w:type="spellStart"/>
      <w:r w:rsidRPr="00FF0CBF">
        <w:rPr>
          <w:rFonts w:ascii="Arial" w:hAnsi="Arial" w:cs="Arial"/>
          <w:sz w:val="22"/>
          <w:szCs w:val="22"/>
          <w:lang w:val="fr-FR"/>
        </w:rPr>
        <w:t>Andaluz</w:t>
      </w:r>
      <w:proofErr w:type="spellEnd"/>
      <w:r w:rsidRPr="00FF0CBF">
        <w:rPr>
          <w:rFonts w:ascii="Arial" w:hAnsi="Arial" w:cs="Arial"/>
          <w:sz w:val="22"/>
          <w:szCs w:val="22"/>
          <w:lang w:val="fr-FR"/>
        </w:rPr>
        <w:t> » ont reçu la distinction allemande « DEHOGA</w:t>
      </w:r>
      <w:r w:rsidRPr="00FF0CBF">
        <w:rPr>
          <w:rFonts w:ascii="Arial" w:hAnsi="Arial" w:cs="Arial"/>
          <w:sz w:val="22"/>
          <w:szCs w:val="22"/>
          <w:lang w:val="fr-FR" w:eastAsia="fr-FR"/>
        </w:rPr>
        <w:t xml:space="preserve"> </w:t>
      </w:r>
      <w:proofErr w:type="spellStart"/>
      <w:r w:rsidRPr="00FF0CBF">
        <w:rPr>
          <w:rFonts w:ascii="Arial" w:hAnsi="Arial" w:cs="Arial"/>
          <w:sz w:val="22"/>
          <w:szCs w:val="22"/>
          <w:lang w:val="fr-FR" w:eastAsia="fr-FR"/>
        </w:rPr>
        <w:t>Umweltcheck</w:t>
      </w:r>
      <w:proofErr w:type="spellEnd"/>
      <w:r w:rsidRPr="00FF0CBF">
        <w:rPr>
          <w:rFonts w:ascii="Arial" w:hAnsi="Arial" w:cs="Arial"/>
          <w:sz w:val="22"/>
          <w:szCs w:val="22"/>
          <w:lang w:val="fr-FR" w:eastAsia="fr-FR"/>
        </w:rPr>
        <w:t xml:space="preserve"> », </w:t>
      </w:r>
      <w:r w:rsidR="00D61C2A" w:rsidRPr="00FF0CBF">
        <w:rPr>
          <w:rFonts w:ascii="Arial" w:hAnsi="Arial" w:cs="Arial"/>
          <w:sz w:val="22"/>
          <w:szCs w:val="22"/>
          <w:lang w:val="fr-FR" w:eastAsia="fr-FR"/>
        </w:rPr>
        <w:t>mention</w:t>
      </w:r>
      <w:r w:rsidRPr="00FF0CBF">
        <w:rPr>
          <w:rFonts w:ascii="Arial" w:hAnsi="Arial" w:cs="Arial"/>
          <w:sz w:val="22"/>
          <w:szCs w:val="22"/>
          <w:lang w:val="fr-FR" w:eastAsia="fr-FR"/>
        </w:rPr>
        <w:t xml:space="preserve"> « Or », pour leur écobilan exemplaire. </w:t>
      </w:r>
      <w:r w:rsidRPr="00FF0CBF">
        <w:rPr>
          <w:rFonts w:ascii="Arial" w:hAnsi="Arial" w:cs="Arial"/>
          <w:sz w:val="22"/>
          <w:szCs w:val="22"/>
          <w:lang w:val="fr-FR"/>
        </w:rPr>
        <w:t>L’hôtel « </w:t>
      </w:r>
      <w:proofErr w:type="spellStart"/>
      <w:r w:rsidRPr="00FF0CBF">
        <w:rPr>
          <w:rFonts w:ascii="Arial" w:hAnsi="Arial" w:cs="Arial"/>
          <w:sz w:val="22"/>
          <w:szCs w:val="22"/>
          <w:lang w:val="fr-FR"/>
        </w:rPr>
        <w:t>Krønasår</w:t>
      </w:r>
      <w:proofErr w:type="spellEnd"/>
      <w:r w:rsidRPr="00FF0CBF">
        <w:rPr>
          <w:rFonts w:ascii="Arial" w:hAnsi="Arial" w:cs="Arial"/>
          <w:sz w:val="22"/>
          <w:szCs w:val="22"/>
          <w:lang w:val="fr-FR"/>
        </w:rPr>
        <w:t xml:space="preserve"> - The Museum-</w:t>
      </w:r>
      <w:proofErr w:type="spellStart"/>
      <w:r w:rsidRPr="00FF0CBF">
        <w:rPr>
          <w:rFonts w:ascii="Arial" w:hAnsi="Arial" w:cs="Arial"/>
          <w:sz w:val="22"/>
          <w:szCs w:val="22"/>
          <w:lang w:val="fr-FR"/>
        </w:rPr>
        <w:t>Hotel</w:t>
      </w:r>
      <w:proofErr w:type="spellEnd"/>
      <w:r w:rsidRPr="00FF0CBF">
        <w:rPr>
          <w:rFonts w:ascii="Arial" w:hAnsi="Arial" w:cs="Arial"/>
          <w:sz w:val="22"/>
          <w:szCs w:val="22"/>
          <w:lang w:val="fr-FR"/>
        </w:rPr>
        <w:t> », inauguré en mai 2019, a également obtenu l</w:t>
      </w:r>
      <w:r w:rsidR="00D61C2A" w:rsidRPr="00FF0CBF">
        <w:rPr>
          <w:rFonts w:ascii="Arial" w:hAnsi="Arial" w:cs="Arial"/>
          <w:sz w:val="22"/>
          <w:szCs w:val="22"/>
          <w:lang w:val="fr-FR"/>
        </w:rPr>
        <w:t>a</w:t>
      </w:r>
      <w:r w:rsidRPr="00FF0CBF">
        <w:rPr>
          <w:rFonts w:ascii="Arial" w:hAnsi="Arial" w:cs="Arial"/>
          <w:sz w:val="22"/>
          <w:szCs w:val="22"/>
          <w:lang w:val="fr-FR"/>
        </w:rPr>
        <w:t xml:space="preserve"> très convoité</w:t>
      </w:r>
      <w:r w:rsidR="00D61C2A" w:rsidRPr="00FF0CBF">
        <w:rPr>
          <w:rFonts w:ascii="Arial" w:hAnsi="Arial" w:cs="Arial"/>
          <w:sz w:val="22"/>
          <w:szCs w:val="22"/>
          <w:lang w:val="fr-FR"/>
        </w:rPr>
        <w:t>e certification « </w:t>
      </w:r>
      <w:proofErr w:type="spellStart"/>
      <w:r w:rsidR="00D61C2A" w:rsidRPr="00FF0CBF">
        <w:rPr>
          <w:rFonts w:ascii="Arial" w:hAnsi="Arial" w:cs="Arial"/>
          <w:sz w:val="22"/>
          <w:szCs w:val="22"/>
          <w:lang w:val="fr-FR"/>
        </w:rPr>
        <w:t>Viabono</w:t>
      </w:r>
      <w:proofErr w:type="spellEnd"/>
      <w:r w:rsidR="00D61C2A" w:rsidRPr="00FF0CBF">
        <w:rPr>
          <w:rFonts w:ascii="Arial" w:hAnsi="Arial" w:cs="Arial"/>
          <w:sz w:val="22"/>
          <w:szCs w:val="22"/>
          <w:lang w:val="fr-FR"/>
        </w:rPr>
        <w:t xml:space="preserve"> </w:t>
      </w:r>
      <w:r w:rsidRPr="00FF0CBF">
        <w:rPr>
          <w:rFonts w:ascii="Arial" w:hAnsi="Arial" w:cs="Arial"/>
          <w:sz w:val="22"/>
          <w:szCs w:val="22"/>
          <w:lang w:val="fr-FR"/>
        </w:rPr>
        <w:t>», qui garantit un tourisme respectueux de l'environnement et du climat.</w:t>
      </w:r>
    </w:p>
    <w:p w14:paraId="67DAE496" w14:textId="77777777" w:rsidR="0078323D" w:rsidRPr="00FF0CBF" w:rsidRDefault="0078323D" w:rsidP="0078323D">
      <w:pPr>
        <w:spacing w:line="288" w:lineRule="auto"/>
        <w:jc w:val="both"/>
        <w:rPr>
          <w:rFonts w:ascii="Arial" w:hAnsi="Arial" w:cs="Arial"/>
          <w:sz w:val="22"/>
          <w:szCs w:val="22"/>
          <w:lang w:val="fr-FR"/>
        </w:rPr>
      </w:pPr>
    </w:p>
    <w:p w14:paraId="53802FE6" w14:textId="77777777" w:rsidR="0078323D" w:rsidRPr="00FF0CBF" w:rsidRDefault="0078323D" w:rsidP="0078323D">
      <w:pPr>
        <w:spacing w:line="288" w:lineRule="auto"/>
        <w:jc w:val="both"/>
        <w:rPr>
          <w:rFonts w:ascii="Arial" w:hAnsi="Arial" w:cs="Arial"/>
          <w:sz w:val="22"/>
          <w:szCs w:val="22"/>
          <w:lang w:val="fr-FR"/>
        </w:rPr>
      </w:pPr>
    </w:p>
    <w:p w14:paraId="77BA697C" w14:textId="79457CD4" w:rsidR="0078323D" w:rsidRPr="0078323D" w:rsidRDefault="0078323D" w:rsidP="0078323D">
      <w:pPr>
        <w:spacing w:line="288" w:lineRule="auto"/>
        <w:ind w:left="1361" w:right="-2"/>
        <w:jc w:val="both"/>
        <w:rPr>
          <w:rFonts w:ascii="Arial" w:hAnsi="Arial" w:cs="Arial"/>
          <w:i/>
          <w:iCs/>
          <w:color w:val="000000" w:themeColor="text1"/>
          <w:sz w:val="20"/>
          <w:szCs w:val="20"/>
          <w:lang w:val="fr-FR" w:eastAsia="ja-JP"/>
        </w:rPr>
      </w:pPr>
      <w:r w:rsidRPr="00FF0CBF">
        <w:rPr>
          <w:rFonts w:ascii="Arial" w:hAnsi="Arial" w:cs="Arial"/>
          <w:i/>
          <w:iCs/>
          <w:color w:val="000000" w:themeColor="text1"/>
          <w:sz w:val="20"/>
          <w:szCs w:val="20"/>
          <w:lang w:val="fr-FR" w:eastAsia="ja-JP"/>
        </w:rPr>
        <w:t>Horaires d’ouverture</w:t>
      </w:r>
      <w:r w:rsidR="00D61C2A" w:rsidRPr="00FF0CBF">
        <w:rPr>
          <w:rFonts w:ascii="Arial" w:hAnsi="Arial" w:cs="Arial"/>
          <w:i/>
          <w:iCs/>
          <w:color w:val="000000" w:themeColor="text1"/>
          <w:sz w:val="20"/>
          <w:szCs w:val="20"/>
          <w:lang w:val="fr-FR" w:eastAsia="ja-JP"/>
        </w:rPr>
        <w:t xml:space="preserve"> de Rulantica</w:t>
      </w:r>
      <w:r w:rsidRPr="00FF0CBF">
        <w:rPr>
          <w:rFonts w:ascii="Arial" w:hAnsi="Arial" w:cs="Arial"/>
          <w:i/>
          <w:iCs/>
          <w:color w:val="000000" w:themeColor="text1"/>
          <w:sz w:val="20"/>
          <w:szCs w:val="20"/>
          <w:lang w:val="fr-FR" w:eastAsia="ja-JP"/>
        </w:rPr>
        <w:t xml:space="preserve"> : tous les jours de 10h00 à 22h00 (accès dès 9h00 pour les clients des hôtels d’Europa-Park). En raison d’une capacité limitée, les billets d’entrée devront être </w:t>
      </w:r>
      <w:r w:rsidRPr="00FF0CBF">
        <w:rPr>
          <w:rFonts w:ascii="Arial" w:hAnsi="Arial" w:cs="Arial"/>
          <w:i/>
          <w:iCs/>
          <w:sz w:val="20"/>
          <w:szCs w:val="20"/>
          <w:lang w:val="fr-FR" w:eastAsia="ja-JP"/>
        </w:rPr>
        <w:t xml:space="preserve">achetés uniquement au préalable via la billetterie en ligne tickets.rulantica.fr. Plus d’informations au 00 49 78 22 </w:t>
      </w:r>
      <w:r w:rsidRPr="00FF0CBF">
        <w:rPr>
          <w:rFonts w:ascii="Arial" w:hAnsi="Arial" w:cs="Arial"/>
          <w:i/>
          <w:iCs/>
          <w:color w:val="000000" w:themeColor="text1"/>
          <w:sz w:val="20"/>
          <w:szCs w:val="20"/>
          <w:lang w:val="fr-FR" w:eastAsia="ja-JP"/>
        </w:rPr>
        <w:t>77 66 55 ou sur www.rulantica.fr</w:t>
      </w:r>
    </w:p>
    <w:p w14:paraId="4836F162" w14:textId="2BE84735" w:rsidR="00E92B1B" w:rsidRPr="0078323D" w:rsidRDefault="00E92B1B" w:rsidP="0078323D">
      <w:pPr>
        <w:tabs>
          <w:tab w:val="left" w:pos="1942"/>
        </w:tabs>
        <w:rPr>
          <w:lang w:val="fr-FR"/>
        </w:rPr>
      </w:pPr>
    </w:p>
    <w:sectPr w:rsidR="00E92B1B" w:rsidRPr="0078323D" w:rsidSect="000C49C5">
      <w:headerReference w:type="even" r:id="rId7"/>
      <w:head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722D9" w14:textId="77777777" w:rsidR="006C1C15" w:rsidRDefault="006C1C15">
      <w:r>
        <w:separator/>
      </w:r>
    </w:p>
  </w:endnote>
  <w:endnote w:type="continuationSeparator" w:id="0">
    <w:p w14:paraId="0F94058A" w14:textId="77777777" w:rsidR="006C1C15" w:rsidRDefault="006C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poSDem">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E911C" w14:textId="77777777" w:rsidR="006C1C15" w:rsidRDefault="006C1C15">
      <w:r>
        <w:separator/>
      </w:r>
    </w:p>
  </w:footnote>
  <w:footnote w:type="continuationSeparator" w:id="0">
    <w:p w14:paraId="1CECECC6" w14:textId="77777777" w:rsidR="006C1C15" w:rsidRDefault="006C1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DE86" w14:textId="1447F0A0" w:rsidR="009E5BB7" w:rsidRDefault="004F15DD">
    <w:pPr>
      <w:pStyle w:val="Kopfzeile"/>
    </w:pPr>
    <w:r>
      <w:rPr>
        <w:noProof/>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706A"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845F92"/>
    <w:multiLevelType w:val="hybridMultilevel"/>
    <w:tmpl w:val="AA6ECE18"/>
    <w:lvl w:ilvl="0" w:tplc="0EC2A146">
      <w:start w:val="1"/>
      <w:numFmt w:val="upperRoman"/>
      <w:lvlText w:val="%1."/>
      <w:lvlJc w:val="left"/>
      <w:pPr>
        <w:ind w:left="2138" w:hanging="72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15:restartNumberingAfterBreak="0">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44B45EBC"/>
    <w:multiLevelType w:val="hybridMultilevel"/>
    <w:tmpl w:val="A51229AA"/>
    <w:lvl w:ilvl="0" w:tplc="EA08F724">
      <w:start w:val="1"/>
      <w:numFmt w:val="decimal"/>
      <w:lvlText w:val="%1."/>
      <w:lvlJc w:val="left"/>
      <w:pPr>
        <w:ind w:left="1778" w:hanging="360"/>
      </w:pPr>
      <w:rPr>
        <w:rFonts w:hint="default"/>
        <w:b/>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4" w15:restartNumberingAfterBreak="0">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0743"/>
    <w:rsid w:val="00000D22"/>
    <w:rsid w:val="0000138C"/>
    <w:rsid w:val="00012B27"/>
    <w:rsid w:val="00014780"/>
    <w:rsid w:val="000161E1"/>
    <w:rsid w:val="00017532"/>
    <w:rsid w:val="0003043B"/>
    <w:rsid w:val="00033FB5"/>
    <w:rsid w:val="00047322"/>
    <w:rsid w:val="000525BC"/>
    <w:rsid w:val="00063B01"/>
    <w:rsid w:val="00071043"/>
    <w:rsid w:val="0008689A"/>
    <w:rsid w:val="000961E1"/>
    <w:rsid w:val="000A314B"/>
    <w:rsid w:val="000C290F"/>
    <w:rsid w:val="000C2ADA"/>
    <w:rsid w:val="000C49C5"/>
    <w:rsid w:val="000C5519"/>
    <w:rsid w:val="000C7E59"/>
    <w:rsid w:val="000D042A"/>
    <w:rsid w:val="000E192D"/>
    <w:rsid w:val="000F67FA"/>
    <w:rsid w:val="00105D01"/>
    <w:rsid w:val="00105D1F"/>
    <w:rsid w:val="00131601"/>
    <w:rsid w:val="00132247"/>
    <w:rsid w:val="001356C0"/>
    <w:rsid w:val="00173017"/>
    <w:rsid w:val="00174F2C"/>
    <w:rsid w:val="00181D4E"/>
    <w:rsid w:val="001924FA"/>
    <w:rsid w:val="001B52E4"/>
    <w:rsid w:val="001C149D"/>
    <w:rsid w:val="001C1798"/>
    <w:rsid w:val="001E5471"/>
    <w:rsid w:val="001F0A80"/>
    <w:rsid w:val="00200935"/>
    <w:rsid w:val="00201BE5"/>
    <w:rsid w:val="0020218E"/>
    <w:rsid w:val="002107A9"/>
    <w:rsid w:val="00216754"/>
    <w:rsid w:val="00217613"/>
    <w:rsid w:val="00220CD6"/>
    <w:rsid w:val="00223827"/>
    <w:rsid w:val="002278C4"/>
    <w:rsid w:val="00232FDB"/>
    <w:rsid w:val="00241362"/>
    <w:rsid w:val="002424C6"/>
    <w:rsid w:val="00242C06"/>
    <w:rsid w:val="00246CB5"/>
    <w:rsid w:val="00246E04"/>
    <w:rsid w:val="00254F00"/>
    <w:rsid w:val="00265D09"/>
    <w:rsid w:val="002660B9"/>
    <w:rsid w:val="00270FFB"/>
    <w:rsid w:val="00276F1C"/>
    <w:rsid w:val="00277499"/>
    <w:rsid w:val="0029714B"/>
    <w:rsid w:val="002B1CC4"/>
    <w:rsid w:val="002B219D"/>
    <w:rsid w:val="002B77D8"/>
    <w:rsid w:val="002E0941"/>
    <w:rsid w:val="002E1E1A"/>
    <w:rsid w:val="002F374C"/>
    <w:rsid w:val="002F67E8"/>
    <w:rsid w:val="003070C0"/>
    <w:rsid w:val="0032462B"/>
    <w:rsid w:val="00335A3D"/>
    <w:rsid w:val="00340E10"/>
    <w:rsid w:val="003552B1"/>
    <w:rsid w:val="00355E98"/>
    <w:rsid w:val="003613A6"/>
    <w:rsid w:val="003647F9"/>
    <w:rsid w:val="003668F2"/>
    <w:rsid w:val="00373EBC"/>
    <w:rsid w:val="00374AED"/>
    <w:rsid w:val="00380A37"/>
    <w:rsid w:val="00386873"/>
    <w:rsid w:val="003A554C"/>
    <w:rsid w:val="003B4A1D"/>
    <w:rsid w:val="003C07E7"/>
    <w:rsid w:val="003C1AA9"/>
    <w:rsid w:val="003C3D2C"/>
    <w:rsid w:val="003C5768"/>
    <w:rsid w:val="003F2D36"/>
    <w:rsid w:val="00426A22"/>
    <w:rsid w:val="004276A5"/>
    <w:rsid w:val="00427762"/>
    <w:rsid w:val="00432E59"/>
    <w:rsid w:val="00450437"/>
    <w:rsid w:val="0046180A"/>
    <w:rsid w:val="0046211D"/>
    <w:rsid w:val="00471F6D"/>
    <w:rsid w:val="00477FF5"/>
    <w:rsid w:val="00480557"/>
    <w:rsid w:val="004869EE"/>
    <w:rsid w:val="00493A39"/>
    <w:rsid w:val="004A0650"/>
    <w:rsid w:val="004A28BE"/>
    <w:rsid w:val="004B10CE"/>
    <w:rsid w:val="004B7EAF"/>
    <w:rsid w:val="004C1A44"/>
    <w:rsid w:val="004C5845"/>
    <w:rsid w:val="004E4264"/>
    <w:rsid w:val="004E48AA"/>
    <w:rsid w:val="004E4B12"/>
    <w:rsid w:val="004F15DD"/>
    <w:rsid w:val="00503B34"/>
    <w:rsid w:val="00517611"/>
    <w:rsid w:val="005351C7"/>
    <w:rsid w:val="005415ED"/>
    <w:rsid w:val="0054519A"/>
    <w:rsid w:val="00547BCF"/>
    <w:rsid w:val="00550F82"/>
    <w:rsid w:val="00551E74"/>
    <w:rsid w:val="005522E3"/>
    <w:rsid w:val="0055680C"/>
    <w:rsid w:val="00567644"/>
    <w:rsid w:val="00570487"/>
    <w:rsid w:val="00590BBA"/>
    <w:rsid w:val="00591C3F"/>
    <w:rsid w:val="0059507C"/>
    <w:rsid w:val="005A102E"/>
    <w:rsid w:val="005A5803"/>
    <w:rsid w:val="005B0F3F"/>
    <w:rsid w:val="005C15F6"/>
    <w:rsid w:val="005C27A7"/>
    <w:rsid w:val="005C7175"/>
    <w:rsid w:val="005F5574"/>
    <w:rsid w:val="0060391D"/>
    <w:rsid w:val="00605650"/>
    <w:rsid w:val="00621025"/>
    <w:rsid w:val="0062611C"/>
    <w:rsid w:val="00635A3A"/>
    <w:rsid w:val="006410B8"/>
    <w:rsid w:val="0064141F"/>
    <w:rsid w:val="006758F2"/>
    <w:rsid w:val="00687CED"/>
    <w:rsid w:val="0069088D"/>
    <w:rsid w:val="00696F16"/>
    <w:rsid w:val="006A29BD"/>
    <w:rsid w:val="006B0B79"/>
    <w:rsid w:val="006B24AE"/>
    <w:rsid w:val="006C0453"/>
    <w:rsid w:val="006C1C15"/>
    <w:rsid w:val="006C5495"/>
    <w:rsid w:val="006C659A"/>
    <w:rsid w:val="006D3AC5"/>
    <w:rsid w:val="006E79AB"/>
    <w:rsid w:val="006F56DC"/>
    <w:rsid w:val="006F58C2"/>
    <w:rsid w:val="006F6E19"/>
    <w:rsid w:val="00700BA9"/>
    <w:rsid w:val="00702548"/>
    <w:rsid w:val="007222E9"/>
    <w:rsid w:val="007338F0"/>
    <w:rsid w:val="00735E54"/>
    <w:rsid w:val="00742FD4"/>
    <w:rsid w:val="00744E22"/>
    <w:rsid w:val="00745775"/>
    <w:rsid w:val="00746653"/>
    <w:rsid w:val="007636C0"/>
    <w:rsid w:val="00763DE0"/>
    <w:rsid w:val="00766933"/>
    <w:rsid w:val="007742BC"/>
    <w:rsid w:val="00782D8C"/>
    <w:rsid w:val="0078323D"/>
    <w:rsid w:val="007832C6"/>
    <w:rsid w:val="007A5BD8"/>
    <w:rsid w:val="007C5D84"/>
    <w:rsid w:val="007D3AD9"/>
    <w:rsid w:val="007D5A29"/>
    <w:rsid w:val="007E06E4"/>
    <w:rsid w:val="007E5131"/>
    <w:rsid w:val="007E630F"/>
    <w:rsid w:val="007E6A78"/>
    <w:rsid w:val="007E760F"/>
    <w:rsid w:val="007F01AA"/>
    <w:rsid w:val="00804778"/>
    <w:rsid w:val="00831E9C"/>
    <w:rsid w:val="00836E9D"/>
    <w:rsid w:val="00853351"/>
    <w:rsid w:val="0085339A"/>
    <w:rsid w:val="00864741"/>
    <w:rsid w:val="00864A55"/>
    <w:rsid w:val="00874507"/>
    <w:rsid w:val="008822B6"/>
    <w:rsid w:val="00895C5D"/>
    <w:rsid w:val="008A70EF"/>
    <w:rsid w:val="008C19FB"/>
    <w:rsid w:val="008D2C1A"/>
    <w:rsid w:val="008E1D37"/>
    <w:rsid w:val="008F1D4C"/>
    <w:rsid w:val="008F5CEE"/>
    <w:rsid w:val="00905A9C"/>
    <w:rsid w:val="00906D28"/>
    <w:rsid w:val="00907B45"/>
    <w:rsid w:val="00911ADA"/>
    <w:rsid w:val="00934489"/>
    <w:rsid w:val="009365B7"/>
    <w:rsid w:val="0094518D"/>
    <w:rsid w:val="0094620B"/>
    <w:rsid w:val="00947F91"/>
    <w:rsid w:val="0095720A"/>
    <w:rsid w:val="00967EE6"/>
    <w:rsid w:val="009762F8"/>
    <w:rsid w:val="009767F9"/>
    <w:rsid w:val="009807C4"/>
    <w:rsid w:val="009848B5"/>
    <w:rsid w:val="00986FB2"/>
    <w:rsid w:val="0099200E"/>
    <w:rsid w:val="0099312E"/>
    <w:rsid w:val="009932D5"/>
    <w:rsid w:val="00993CE7"/>
    <w:rsid w:val="0099526C"/>
    <w:rsid w:val="009A4A71"/>
    <w:rsid w:val="009A6E0F"/>
    <w:rsid w:val="009B31E4"/>
    <w:rsid w:val="009B3BA6"/>
    <w:rsid w:val="009B410A"/>
    <w:rsid w:val="009C30C4"/>
    <w:rsid w:val="009C51E6"/>
    <w:rsid w:val="009C65C1"/>
    <w:rsid w:val="009D40CA"/>
    <w:rsid w:val="009E5BB7"/>
    <w:rsid w:val="009E65EB"/>
    <w:rsid w:val="009E6E00"/>
    <w:rsid w:val="00A106AA"/>
    <w:rsid w:val="00A10957"/>
    <w:rsid w:val="00A25406"/>
    <w:rsid w:val="00A26EC7"/>
    <w:rsid w:val="00A37B96"/>
    <w:rsid w:val="00A41749"/>
    <w:rsid w:val="00A52BAB"/>
    <w:rsid w:val="00A5352D"/>
    <w:rsid w:val="00A70C69"/>
    <w:rsid w:val="00A85A68"/>
    <w:rsid w:val="00A91454"/>
    <w:rsid w:val="00A93D35"/>
    <w:rsid w:val="00AA5A3A"/>
    <w:rsid w:val="00AB22AB"/>
    <w:rsid w:val="00AB32DE"/>
    <w:rsid w:val="00AC2648"/>
    <w:rsid w:val="00AC2DFE"/>
    <w:rsid w:val="00AC2E40"/>
    <w:rsid w:val="00AC6CC7"/>
    <w:rsid w:val="00AD4C86"/>
    <w:rsid w:val="00AD744F"/>
    <w:rsid w:val="00AE378C"/>
    <w:rsid w:val="00B27348"/>
    <w:rsid w:val="00B3567B"/>
    <w:rsid w:val="00B5137D"/>
    <w:rsid w:val="00B57AFE"/>
    <w:rsid w:val="00B735AA"/>
    <w:rsid w:val="00B772EC"/>
    <w:rsid w:val="00B85453"/>
    <w:rsid w:val="00B92458"/>
    <w:rsid w:val="00B93C5D"/>
    <w:rsid w:val="00B974FC"/>
    <w:rsid w:val="00BA39F8"/>
    <w:rsid w:val="00BA571F"/>
    <w:rsid w:val="00BA77AE"/>
    <w:rsid w:val="00BB37BD"/>
    <w:rsid w:val="00BC6F3A"/>
    <w:rsid w:val="00BD2A8A"/>
    <w:rsid w:val="00BD36F4"/>
    <w:rsid w:val="00BD4A6E"/>
    <w:rsid w:val="00BE6D02"/>
    <w:rsid w:val="00BF25C2"/>
    <w:rsid w:val="00C1125D"/>
    <w:rsid w:val="00C12851"/>
    <w:rsid w:val="00C52108"/>
    <w:rsid w:val="00C545CD"/>
    <w:rsid w:val="00C57BB8"/>
    <w:rsid w:val="00C607C2"/>
    <w:rsid w:val="00C65671"/>
    <w:rsid w:val="00C67C6C"/>
    <w:rsid w:val="00C8222B"/>
    <w:rsid w:val="00C835F1"/>
    <w:rsid w:val="00C906EE"/>
    <w:rsid w:val="00C923B7"/>
    <w:rsid w:val="00CA27EC"/>
    <w:rsid w:val="00CA6330"/>
    <w:rsid w:val="00CC4EF6"/>
    <w:rsid w:val="00CD7CF3"/>
    <w:rsid w:val="00CF15E5"/>
    <w:rsid w:val="00D02AE2"/>
    <w:rsid w:val="00D04684"/>
    <w:rsid w:val="00D049F6"/>
    <w:rsid w:val="00D07772"/>
    <w:rsid w:val="00D1188C"/>
    <w:rsid w:val="00D178A9"/>
    <w:rsid w:val="00D47049"/>
    <w:rsid w:val="00D61C2A"/>
    <w:rsid w:val="00D6269B"/>
    <w:rsid w:val="00D77017"/>
    <w:rsid w:val="00D94CF5"/>
    <w:rsid w:val="00D97493"/>
    <w:rsid w:val="00DC51A9"/>
    <w:rsid w:val="00DD4EDF"/>
    <w:rsid w:val="00DE043F"/>
    <w:rsid w:val="00DE6F69"/>
    <w:rsid w:val="00DF3745"/>
    <w:rsid w:val="00E00941"/>
    <w:rsid w:val="00E054B1"/>
    <w:rsid w:val="00E077C3"/>
    <w:rsid w:val="00E11D2E"/>
    <w:rsid w:val="00E16895"/>
    <w:rsid w:val="00E22BFF"/>
    <w:rsid w:val="00E248AE"/>
    <w:rsid w:val="00E272DD"/>
    <w:rsid w:val="00E2733A"/>
    <w:rsid w:val="00E35C3D"/>
    <w:rsid w:val="00E5506E"/>
    <w:rsid w:val="00E60253"/>
    <w:rsid w:val="00E63EC1"/>
    <w:rsid w:val="00E652DC"/>
    <w:rsid w:val="00E73084"/>
    <w:rsid w:val="00E740CC"/>
    <w:rsid w:val="00E83EE3"/>
    <w:rsid w:val="00E86A40"/>
    <w:rsid w:val="00E92B1B"/>
    <w:rsid w:val="00E93161"/>
    <w:rsid w:val="00E954D5"/>
    <w:rsid w:val="00E96B8B"/>
    <w:rsid w:val="00EA0364"/>
    <w:rsid w:val="00EC78ED"/>
    <w:rsid w:val="00ED1522"/>
    <w:rsid w:val="00ED77B7"/>
    <w:rsid w:val="00EE11A4"/>
    <w:rsid w:val="00EE415B"/>
    <w:rsid w:val="00EF1CB6"/>
    <w:rsid w:val="00EF5A39"/>
    <w:rsid w:val="00F017FB"/>
    <w:rsid w:val="00F02805"/>
    <w:rsid w:val="00F070B2"/>
    <w:rsid w:val="00F15CAF"/>
    <w:rsid w:val="00F16208"/>
    <w:rsid w:val="00F23B5F"/>
    <w:rsid w:val="00F344EE"/>
    <w:rsid w:val="00F42CA6"/>
    <w:rsid w:val="00F44300"/>
    <w:rsid w:val="00F54BA7"/>
    <w:rsid w:val="00F62D24"/>
    <w:rsid w:val="00F74418"/>
    <w:rsid w:val="00F85343"/>
    <w:rsid w:val="00F85F20"/>
    <w:rsid w:val="00F8746F"/>
    <w:rsid w:val="00FB3CB4"/>
    <w:rsid w:val="00FC76CC"/>
    <w:rsid w:val="00FD2B91"/>
    <w:rsid w:val="00FD4A1E"/>
    <w:rsid w:val="00FE312F"/>
    <w:rsid w:val="00FF0CBF"/>
    <w:rsid w:val="00FF55CC"/>
    <w:rsid w:val="00FF63B4"/>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F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nhideWhenUsed/>
    <w:rsid w:val="00D77017"/>
    <w:rPr>
      <w:rFonts w:ascii="Courier New" w:hAnsi="Courier New" w:cs="Courier New"/>
      <w:sz w:val="20"/>
      <w:szCs w:val="20"/>
    </w:rPr>
  </w:style>
  <w:style w:type="character" w:customStyle="1" w:styleId="NurTextZchn">
    <w:name w:val="Nur Text Zchn"/>
    <w:basedOn w:val="Absatz-Standardschriftart"/>
    <w:link w:val="NurText"/>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72"/>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8990</Characters>
  <Application>Microsoft Office Word</Application>
  <DocSecurity>4</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Rust</Company>
  <LinksUpToDate>false</LinksUpToDate>
  <CharactersWithSpaces>10396</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anstaett, lea</cp:lastModifiedBy>
  <cp:revision>2</cp:revision>
  <cp:lastPrinted>2016-11-17T10:05:00Z</cp:lastPrinted>
  <dcterms:created xsi:type="dcterms:W3CDTF">2019-12-09T15:04:00Z</dcterms:created>
  <dcterms:modified xsi:type="dcterms:W3CDTF">2019-12-09T15:04:00Z</dcterms:modified>
</cp:coreProperties>
</file>