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77D0532D" w:rsidR="00E51DDE" w:rsidRPr="00D15EA4" w:rsidRDefault="002E1B2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77D0532D" w:rsidR="00E51DDE" w:rsidRPr="00D15EA4" w:rsidRDefault="002E1B2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v:textbox>
              </v:shape>
            </w:pict>
          </mc:Fallback>
        </mc:AlternateContent>
      </w:r>
    </w:p>
    <w:p w14:paraId="7259818E" w14:textId="781E8D9E" w:rsidR="008B29C5" w:rsidRDefault="009E721D" w:rsidP="00363CE3">
      <w:pPr>
        <w:spacing w:line="288" w:lineRule="auto"/>
        <w:ind w:left="1416"/>
        <w:rPr>
          <w:rFonts w:ascii="Arial" w:hAnsi="Arial" w:cs="Arial"/>
          <w:i/>
          <w:sz w:val="22"/>
          <w:u w:val="single"/>
        </w:rPr>
      </w:pPr>
      <w:r>
        <w:rPr>
          <w:rFonts w:ascii="Arial" w:hAnsi="Arial" w:cs="Arial"/>
          <w:i/>
          <w:sz w:val="22"/>
          <w:u w:val="single"/>
        </w:rPr>
        <w:t>A</w:t>
      </w:r>
      <w:r w:rsidRPr="002E1B24">
        <w:rPr>
          <w:rFonts w:ascii="Arial" w:hAnsi="Arial" w:cs="Arial"/>
          <w:i/>
          <w:sz w:val="22"/>
          <w:u w:val="single"/>
        </w:rPr>
        <w:t>temberaubend</w:t>
      </w:r>
      <w:r>
        <w:rPr>
          <w:rFonts w:ascii="Arial" w:hAnsi="Arial" w:cs="Arial"/>
          <w:i/>
          <w:sz w:val="22"/>
          <w:u w:val="single"/>
        </w:rPr>
        <w:t>,</w:t>
      </w:r>
      <w:r w:rsidRPr="002E1B24">
        <w:rPr>
          <w:rFonts w:ascii="Arial" w:hAnsi="Arial" w:cs="Arial"/>
          <w:i/>
          <w:sz w:val="22"/>
          <w:u w:val="single"/>
        </w:rPr>
        <w:t xml:space="preserve"> deliziös</w:t>
      </w:r>
      <w:r>
        <w:rPr>
          <w:rFonts w:ascii="Arial" w:hAnsi="Arial" w:cs="Arial"/>
          <w:i/>
          <w:sz w:val="22"/>
          <w:u w:val="single"/>
        </w:rPr>
        <w:t>,</w:t>
      </w:r>
      <w:r w:rsidRPr="002E1B24">
        <w:rPr>
          <w:rFonts w:ascii="Arial" w:hAnsi="Arial" w:cs="Arial"/>
          <w:i/>
          <w:sz w:val="22"/>
          <w:u w:val="single"/>
        </w:rPr>
        <w:t xml:space="preserve"> </w:t>
      </w:r>
      <w:r>
        <w:rPr>
          <w:rFonts w:ascii="Arial" w:hAnsi="Arial" w:cs="Arial"/>
          <w:i/>
          <w:sz w:val="22"/>
          <w:u w:val="single"/>
        </w:rPr>
        <w:t>stimmgewaltig</w:t>
      </w:r>
    </w:p>
    <w:p w14:paraId="6ECC1B6B" w14:textId="2E36679C" w:rsidR="008B29C5" w:rsidRPr="006E657B" w:rsidRDefault="002E1B24" w:rsidP="00363CE3">
      <w:pPr>
        <w:spacing w:line="288" w:lineRule="auto"/>
        <w:ind w:left="1416"/>
        <w:rPr>
          <w:rFonts w:ascii="Arial" w:hAnsi="Arial" w:cs="Arial"/>
          <w:b/>
          <w:sz w:val="28"/>
        </w:rPr>
      </w:pPr>
      <w:r w:rsidRPr="002E1B24">
        <w:rPr>
          <w:rFonts w:ascii="Arial" w:hAnsi="Arial" w:cs="Arial"/>
          <w:b/>
          <w:sz w:val="28"/>
        </w:rPr>
        <w:t>Dinner-Show „</w:t>
      </w:r>
      <w:proofErr w:type="spellStart"/>
      <w:r w:rsidRPr="002E1B24">
        <w:rPr>
          <w:rFonts w:ascii="Arial" w:hAnsi="Arial" w:cs="Arial"/>
          <w:b/>
          <w:sz w:val="28"/>
        </w:rPr>
        <w:t>Cirque</w:t>
      </w:r>
      <w:proofErr w:type="spellEnd"/>
      <w:r w:rsidRPr="002E1B24">
        <w:rPr>
          <w:rFonts w:ascii="Arial" w:hAnsi="Arial" w:cs="Arial"/>
          <w:b/>
          <w:sz w:val="28"/>
        </w:rPr>
        <w:t xml:space="preserve"> </w:t>
      </w:r>
      <w:proofErr w:type="spellStart"/>
      <w:r w:rsidRPr="002E1B24">
        <w:rPr>
          <w:rFonts w:ascii="Arial" w:hAnsi="Arial" w:cs="Arial"/>
          <w:b/>
          <w:sz w:val="28"/>
        </w:rPr>
        <w:t>d’Europe</w:t>
      </w:r>
      <w:proofErr w:type="spellEnd"/>
      <w:r w:rsidRPr="002E1B24">
        <w:rPr>
          <w:rFonts w:ascii="Arial" w:hAnsi="Arial" w:cs="Arial"/>
          <w:b/>
          <w:sz w:val="28"/>
        </w:rPr>
        <w:t>“ im Europa-Park</w:t>
      </w:r>
      <w:r w:rsidR="0022363B" w:rsidRPr="006E657B">
        <w:rPr>
          <w:rFonts w:ascii="Arial" w:hAnsi="Arial" w:cs="Arial"/>
          <w:b/>
          <w:sz w:val="28"/>
        </w:rPr>
        <w:t xml:space="preserve"> </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6AF42545" w14:textId="1C118BBA" w:rsidR="003916FE" w:rsidRDefault="002E1B24" w:rsidP="00363CE3">
      <w:pPr>
        <w:spacing w:line="288" w:lineRule="auto"/>
        <w:ind w:left="1418"/>
        <w:jc w:val="both"/>
        <w:rPr>
          <w:rFonts w:ascii="Arial" w:hAnsi="Arial" w:cs="Arial"/>
          <w:b/>
          <w:bCs/>
          <w:i/>
          <w:sz w:val="22"/>
          <w:szCs w:val="22"/>
          <w:lang w:eastAsia="en-US"/>
        </w:rPr>
      </w:pPr>
      <w:r w:rsidRPr="002E1B24">
        <w:rPr>
          <w:rFonts w:ascii="Arial" w:hAnsi="Arial" w:cs="Arial"/>
          <w:b/>
          <w:bCs/>
          <w:i/>
          <w:sz w:val="22"/>
          <w:szCs w:val="22"/>
          <w:lang w:eastAsia="en-US"/>
        </w:rPr>
        <w:t>Glänzend und schillernd präsentiert sich vom 17. November 2017 bis zum 04. Februar 2018 die Dinner-Show „</w:t>
      </w:r>
      <w:proofErr w:type="spellStart"/>
      <w:r w:rsidRPr="002E1B24">
        <w:rPr>
          <w:rFonts w:ascii="Arial" w:hAnsi="Arial" w:cs="Arial"/>
          <w:b/>
          <w:bCs/>
          <w:i/>
          <w:sz w:val="22"/>
          <w:szCs w:val="22"/>
          <w:lang w:eastAsia="en-US"/>
        </w:rPr>
        <w:t>Cirque</w:t>
      </w:r>
      <w:proofErr w:type="spellEnd"/>
      <w:r w:rsidRPr="002E1B24">
        <w:rPr>
          <w:rFonts w:ascii="Arial" w:hAnsi="Arial" w:cs="Arial"/>
          <w:b/>
          <w:bCs/>
          <w:i/>
          <w:sz w:val="22"/>
          <w:szCs w:val="22"/>
          <w:lang w:eastAsia="en-US"/>
        </w:rPr>
        <w:t xml:space="preserve"> </w:t>
      </w:r>
      <w:proofErr w:type="spellStart"/>
      <w:r w:rsidRPr="002E1B24">
        <w:rPr>
          <w:rFonts w:ascii="Arial" w:hAnsi="Arial" w:cs="Arial"/>
          <w:b/>
          <w:bCs/>
          <w:i/>
          <w:sz w:val="22"/>
          <w:szCs w:val="22"/>
          <w:lang w:eastAsia="en-US"/>
        </w:rPr>
        <w:t>d’Europe</w:t>
      </w:r>
      <w:proofErr w:type="spellEnd"/>
      <w:r w:rsidRPr="002E1B24">
        <w:rPr>
          <w:rFonts w:ascii="Arial" w:hAnsi="Arial" w:cs="Arial"/>
          <w:b/>
          <w:bCs/>
          <w:i/>
          <w:sz w:val="22"/>
          <w:szCs w:val="22"/>
          <w:lang w:eastAsia="en-US"/>
        </w:rPr>
        <w:t>“ zum 18. Mal in Deutschlands größtem Freizeitpark. Im prachtvollen „</w:t>
      </w:r>
      <w:proofErr w:type="spellStart"/>
      <w:r w:rsidRPr="002E1B24">
        <w:rPr>
          <w:rFonts w:ascii="Arial" w:hAnsi="Arial" w:cs="Arial"/>
          <w:b/>
          <w:bCs/>
          <w:i/>
          <w:sz w:val="22"/>
          <w:szCs w:val="22"/>
          <w:lang w:eastAsia="en-US"/>
        </w:rPr>
        <w:t>Teatro</w:t>
      </w:r>
      <w:proofErr w:type="spellEnd"/>
      <w:r w:rsidRPr="002E1B24">
        <w:rPr>
          <w:rFonts w:ascii="Arial" w:hAnsi="Arial" w:cs="Arial"/>
          <w:b/>
          <w:bCs/>
          <w:i/>
          <w:sz w:val="22"/>
          <w:szCs w:val="22"/>
          <w:lang w:eastAsia="en-US"/>
        </w:rPr>
        <w:t xml:space="preserve"> </w:t>
      </w:r>
      <w:proofErr w:type="spellStart"/>
      <w:r w:rsidRPr="002E1B24">
        <w:rPr>
          <w:rFonts w:ascii="Arial" w:hAnsi="Arial" w:cs="Arial"/>
          <w:b/>
          <w:bCs/>
          <w:i/>
          <w:sz w:val="22"/>
          <w:szCs w:val="22"/>
          <w:lang w:eastAsia="en-US"/>
        </w:rPr>
        <w:t>dell’Arte</w:t>
      </w:r>
      <w:proofErr w:type="spellEnd"/>
      <w:r w:rsidRPr="002E1B24">
        <w:rPr>
          <w:rFonts w:ascii="Arial" w:hAnsi="Arial" w:cs="Arial"/>
          <w:b/>
          <w:bCs/>
          <w:i/>
          <w:sz w:val="22"/>
          <w:szCs w:val="22"/>
          <w:lang w:eastAsia="en-US"/>
        </w:rPr>
        <w:t xml:space="preserve">“ tauchen die Gäste </w:t>
      </w:r>
      <w:r w:rsidR="0017012D">
        <w:rPr>
          <w:rFonts w:ascii="Arial" w:hAnsi="Arial" w:cs="Arial"/>
          <w:b/>
          <w:bCs/>
          <w:i/>
          <w:sz w:val="22"/>
          <w:szCs w:val="22"/>
          <w:lang w:eastAsia="en-US"/>
        </w:rPr>
        <w:t xml:space="preserve">über </w:t>
      </w:r>
      <w:r w:rsidR="00927661">
        <w:rPr>
          <w:rFonts w:ascii="Arial" w:hAnsi="Arial" w:cs="Arial"/>
          <w:b/>
          <w:bCs/>
          <w:i/>
          <w:sz w:val="22"/>
          <w:szCs w:val="22"/>
          <w:lang w:eastAsia="en-US"/>
        </w:rPr>
        <w:t xml:space="preserve">dreieinhalb Stunden </w:t>
      </w:r>
      <w:r w:rsidRPr="002E1B24">
        <w:rPr>
          <w:rFonts w:ascii="Arial" w:hAnsi="Arial" w:cs="Arial"/>
          <w:b/>
          <w:bCs/>
          <w:i/>
          <w:sz w:val="22"/>
          <w:szCs w:val="22"/>
          <w:lang w:eastAsia="en-US"/>
        </w:rPr>
        <w:t>in eine fantastische Welt der Unterhaltung ein. Die einmalige Kombination aus artistischen Meisterleistungen, Livemusik und Comedy sorgt für unvergessliche Momente. Ebenfalls ein Highlight: das exquisite 4-Gang-Menü von 2-Sterne Koch Peter Hagen-Wiest verwöhnt die Gäste mit kulinarischen Gaumenfreuden.</w:t>
      </w:r>
    </w:p>
    <w:p w14:paraId="37A76D72" w14:textId="77777777" w:rsidR="00363CE3" w:rsidRDefault="00363CE3" w:rsidP="00363CE3">
      <w:pPr>
        <w:spacing w:line="288" w:lineRule="auto"/>
        <w:ind w:left="1418"/>
        <w:jc w:val="both"/>
        <w:rPr>
          <w:rFonts w:ascii="Arial" w:hAnsi="Arial" w:cs="Arial"/>
          <w:b/>
          <w:sz w:val="22"/>
          <w:szCs w:val="22"/>
          <w:lang w:eastAsia="en-US"/>
        </w:rPr>
      </w:pPr>
    </w:p>
    <w:p w14:paraId="72DA3663"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Artistische Meisterleistungen</w:t>
      </w:r>
    </w:p>
    <w:p w14:paraId="38656C86" w14:textId="1990E5B3" w:rsidR="002E1B24" w:rsidRPr="002E1B24" w:rsidRDefault="009E721D" w:rsidP="00363CE3">
      <w:pPr>
        <w:spacing w:line="288" w:lineRule="auto"/>
        <w:ind w:left="1416"/>
        <w:jc w:val="both"/>
        <w:rPr>
          <w:rFonts w:ascii="Arial" w:hAnsi="Arial" w:cs="Arial"/>
          <w:sz w:val="22"/>
          <w:szCs w:val="22"/>
          <w:highlight w:val="yellow"/>
          <w:lang w:eastAsia="en-US"/>
        </w:rPr>
      </w:pPr>
      <w:r w:rsidRPr="00D01513">
        <w:rPr>
          <w:rFonts w:ascii="Arial" w:hAnsi="Arial" w:cs="Arial"/>
          <w:sz w:val="22"/>
          <w:szCs w:val="22"/>
          <w:lang w:eastAsia="en-US"/>
        </w:rPr>
        <w:t>Leinen los! Die Dinner-Show „</w:t>
      </w:r>
      <w:proofErr w:type="spellStart"/>
      <w:r w:rsidRPr="00D01513">
        <w:rPr>
          <w:rFonts w:ascii="Arial" w:hAnsi="Arial" w:cs="Arial"/>
          <w:sz w:val="22"/>
          <w:szCs w:val="22"/>
          <w:lang w:eastAsia="en-US"/>
        </w:rPr>
        <w:t>Cirque</w:t>
      </w:r>
      <w:proofErr w:type="spellEnd"/>
      <w:r w:rsidRPr="00D01513">
        <w:rPr>
          <w:rFonts w:ascii="Arial" w:hAnsi="Arial" w:cs="Arial"/>
          <w:sz w:val="22"/>
          <w:szCs w:val="22"/>
          <w:lang w:eastAsia="en-US"/>
        </w:rPr>
        <w:t xml:space="preserve"> </w:t>
      </w:r>
      <w:proofErr w:type="spellStart"/>
      <w:r w:rsidRPr="00D01513">
        <w:rPr>
          <w:rFonts w:ascii="Arial" w:hAnsi="Arial" w:cs="Arial"/>
          <w:sz w:val="22"/>
          <w:szCs w:val="22"/>
          <w:lang w:eastAsia="en-US"/>
        </w:rPr>
        <w:t>d’Europe</w:t>
      </w:r>
      <w:proofErr w:type="spellEnd"/>
      <w:r w:rsidRPr="00D01513">
        <w:rPr>
          <w:rFonts w:ascii="Arial" w:hAnsi="Arial" w:cs="Arial"/>
          <w:sz w:val="22"/>
          <w:szCs w:val="22"/>
          <w:lang w:eastAsia="en-US"/>
        </w:rPr>
        <w:t xml:space="preserve">“ entführt die Gäste auf einer kulinarischen Kreuzfahrt zu einzigartigen künstlerischen Traumzielen. </w:t>
      </w:r>
      <w:r w:rsidR="002E1B24" w:rsidRPr="00D01513">
        <w:rPr>
          <w:rFonts w:ascii="Arial" w:hAnsi="Arial" w:cs="Arial"/>
          <w:sz w:val="22"/>
          <w:szCs w:val="22"/>
          <w:lang w:eastAsia="en-US"/>
        </w:rPr>
        <w:t xml:space="preserve">Mehr als </w:t>
      </w:r>
      <w:r w:rsidR="0017012D">
        <w:rPr>
          <w:rFonts w:ascii="Arial" w:hAnsi="Arial" w:cs="Arial"/>
          <w:sz w:val="22"/>
          <w:szCs w:val="22"/>
          <w:lang w:eastAsia="en-US"/>
        </w:rPr>
        <w:t>4</w:t>
      </w:r>
      <w:r w:rsidR="002E1B24" w:rsidRPr="00D01513">
        <w:rPr>
          <w:rFonts w:ascii="Arial" w:hAnsi="Arial" w:cs="Arial"/>
          <w:sz w:val="22"/>
          <w:szCs w:val="22"/>
          <w:lang w:eastAsia="en-US"/>
        </w:rPr>
        <w:t>0 Weltklasse-Künstler präse</w:t>
      </w:r>
      <w:r w:rsidRPr="00D01513">
        <w:rPr>
          <w:rFonts w:ascii="Arial" w:hAnsi="Arial" w:cs="Arial"/>
          <w:sz w:val="22"/>
          <w:szCs w:val="22"/>
          <w:lang w:eastAsia="en-US"/>
        </w:rPr>
        <w:t>ntieren ein hochkarätiges Abend</w:t>
      </w:r>
      <w:r w:rsidR="002E1B24" w:rsidRPr="00D01513">
        <w:rPr>
          <w:rFonts w:ascii="Arial" w:hAnsi="Arial" w:cs="Arial"/>
          <w:sz w:val="22"/>
          <w:szCs w:val="22"/>
          <w:lang w:eastAsia="en-US"/>
        </w:rPr>
        <w:t xml:space="preserve">programm. Er ist der Meister der Magie: Sergey </w:t>
      </w:r>
      <w:proofErr w:type="spellStart"/>
      <w:r w:rsidR="002E1B24" w:rsidRPr="00D01513">
        <w:rPr>
          <w:rFonts w:ascii="Arial" w:hAnsi="Arial" w:cs="Arial"/>
          <w:sz w:val="22"/>
          <w:szCs w:val="22"/>
          <w:lang w:eastAsia="en-US"/>
        </w:rPr>
        <w:t>Stupakov</w:t>
      </w:r>
      <w:proofErr w:type="spellEnd"/>
      <w:r w:rsidR="002E1B24" w:rsidRPr="00D01513">
        <w:rPr>
          <w:rFonts w:ascii="Arial" w:hAnsi="Arial" w:cs="Arial"/>
          <w:sz w:val="22"/>
          <w:szCs w:val="22"/>
          <w:lang w:eastAsia="en-US"/>
        </w:rPr>
        <w:t xml:space="preserve"> verzaubert das Publikum zusammen mit seinen gefiederten Freunden und faszinierenden Tricks. Das </w:t>
      </w:r>
      <w:r w:rsidR="00927661">
        <w:rPr>
          <w:rFonts w:ascii="Arial" w:hAnsi="Arial" w:cs="Arial"/>
          <w:sz w:val="22"/>
          <w:szCs w:val="22"/>
          <w:lang w:eastAsia="en-US"/>
        </w:rPr>
        <w:t>„</w:t>
      </w:r>
      <w:r w:rsidR="002E1B24" w:rsidRPr="00D01513">
        <w:rPr>
          <w:rFonts w:ascii="Arial" w:hAnsi="Arial" w:cs="Arial"/>
          <w:sz w:val="22"/>
          <w:szCs w:val="22"/>
          <w:lang w:eastAsia="en-US"/>
        </w:rPr>
        <w:t xml:space="preserve">Duo </w:t>
      </w:r>
      <w:proofErr w:type="spellStart"/>
      <w:r w:rsidR="002E1B24" w:rsidRPr="00D01513">
        <w:rPr>
          <w:rFonts w:ascii="Arial" w:hAnsi="Arial" w:cs="Arial"/>
          <w:sz w:val="22"/>
          <w:szCs w:val="22"/>
          <w:lang w:eastAsia="en-US"/>
        </w:rPr>
        <w:t>Bray</w:t>
      </w:r>
      <w:proofErr w:type="spellEnd"/>
      <w:r w:rsidR="002E1B24" w:rsidRPr="00D01513">
        <w:rPr>
          <w:rFonts w:ascii="Arial" w:hAnsi="Arial" w:cs="Arial"/>
          <w:sz w:val="22"/>
          <w:szCs w:val="22"/>
          <w:lang w:eastAsia="en-US"/>
        </w:rPr>
        <w:t xml:space="preserve"> &amp; </w:t>
      </w:r>
      <w:proofErr w:type="spellStart"/>
      <w:r w:rsidR="002E1B24" w:rsidRPr="00D01513">
        <w:rPr>
          <w:rFonts w:ascii="Arial" w:hAnsi="Arial" w:cs="Arial"/>
          <w:sz w:val="22"/>
          <w:szCs w:val="22"/>
          <w:lang w:eastAsia="en-US"/>
        </w:rPr>
        <w:t>Skopalova</w:t>
      </w:r>
      <w:proofErr w:type="spellEnd"/>
      <w:r w:rsidR="00927661">
        <w:rPr>
          <w:rFonts w:ascii="Arial" w:hAnsi="Arial" w:cs="Arial"/>
          <w:sz w:val="22"/>
          <w:szCs w:val="22"/>
          <w:lang w:eastAsia="en-US"/>
        </w:rPr>
        <w:t>“</w:t>
      </w:r>
      <w:r w:rsidR="002E1B24" w:rsidRPr="00D01513">
        <w:rPr>
          <w:rFonts w:ascii="Arial" w:hAnsi="Arial" w:cs="Arial"/>
          <w:sz w:val="22"/>
          <w:szCs w:val="22"/>
          <w:lang w:eastAsia="en-US"/>
        </w:rPr>
        <w:t xml:space="preserve"> sind die absoluten Stars der Luftakrobatik</w:t>
      </w:r>
      <w:r w:rsidRPr="00D01513">
        <w:rPr>
          <w:rFonts w:ascii="Arial" w:hAnsi="Arial" w:cs="Arial"/>
          <w:sz w:val="22"/>
          <w:szCs w:val="22"/>
          <w:lang w:eastAsia="en-US"/>
        </w:rPr>
        <w:t>.</w:t>
      </w:r>
      <w:r w:rsidR="002E1B24" w:rsidRPr="00D01513">
        <w:rPr>
          <w:rFonts w:ascii="Arial" w:hAnsi="Arial" w:cs="Arial"/>
          <w:sz w:val="22"/>
          <w:szCs w:val="22"/>
          <w:lang w:eastAsia="en-US"/>
        </w:rPr>
        <w:t xml:space="preserve"> </w:t>
      </w:r>
      <w:r w:rsidR="00F97F3B">
        <w:rPr>
          <w:rFonts w:ascii="Arial" w:hAnsi="Arial" w:cs="Arial"/>
          <w:sz w:val="22"/>
          <w:szCs w:val="22"/>
          <w:lang w:eastAsia="en-US"/>
        </w:rPr>
        <w:t xml:space="preserve">Am </w:t>
      </w:r>
      <w:proofErr w:type="spellStart"/>
      <w:r w:rsidR="00F97F3B">
        <w:rPr>
          <w:rFonts w:ascii="Arial" w:hAnsi="Arial" w:cs="Arial"/>
          <w:sz w:val="22"/>
          <w:szCs w:val="22"/>
          <w:lang w:eastAsia="en-US"/>
        </w:rPr>
        <w:t>Hammock</w:t>
      </w:r>
      <w:proofErr w:type="spellEnd"/>
      <w:r w:rsidR="00F97F3B">
        <w:rPr>
          <w:rFonts w:ascii="Arial" w:hAnsi="Arial" w:cs="Arial"/>
          <w:sz w:val="22"/>
          <w:szCs w:val="22"/>
          <w:lang w:eastAsia="en-US"/>
        </w:rPr>
        <w:t>-Tuch</w:t>
      </w:r>
      <w:r w:rsidRPr="00D01513">
        <w:rPr>
          <w:rFonts w:ascii="Arial" w:hAnsi="Arial" w:cs="Arial"/>
          <w:sz w:val="22"/>
          <w:szCs w:val="22"/>
          <w:lang w:eastAsia="en-US"/>
        </w:rPr>
        <w:t xml:space="preserve"> zeichnet sie Kreativität, Eleganz und eine</w:t>
      </w:r>
      <w:r w:rsidR="00927661">
        <w:rPr>
          <w:rFonts w:ascii="Arial" w:hAnsi="Arial" w:cs="Arial"/>
          <w:sz w:val="22"/>
          <w:szCs w:val="22"/>
          <w:lang w:eastAsia="en-US"/>
        </w:rPr>
        <w:t>n</w:t>
      </w:r>
      <w:r w:rsidRPr="00D01513">
        <w:rPr>
          <w:rFonts w:ascii="Arial" w:hAnsi="Arial" w:cs="Arial"/>
          <w:sz w:val="22"/>
          <w:szCs w:val="22"/>
          <w:lang w:eastAsia="en-US"/>
        </w:rPr>
        <w:t xml:space="preserve"> </w:t>
      </w:r>
      <w:r w:rsidR="00927661">
        <w:rPr>
          <w:rFonts w:ascii="Arial" w:hAnsi="Arial" w:cs="Arial"/>
          <w:sz w:val="22"/>
          <w:szCs w:val="22"/>
          <w:lang w:eastAsia="en-US"/>
        </w:rPr>
        <w:t>Hauch</w:t>
      </w:r>
      <w:r w:rsidRPr="00D01513">
        <w:rPr>
          <w:rFonts w:ascii="Arial" w:hAnsi="Arial" w:cs="Arial"/>
          <w:sz w:val="22"/>
          <w:szCs w:val="22"/>
          <w:lang w:eastAsia="en-US"/>
        </w:rPr>
        <w:t xml:space="preserve"> Erotik aus</w:t>
      </w:r>
      <w:r w:rsidR="002E1B24" w:rsidRPr="00D01513">
        <w:rPr>
          <w:rFonts w:ascii="Arial" w:hAnsi="Arial" w:cs="Arial"/>
          <w:sz w:val="22"/>
          <w:szCs w:val="22"/>
          <w:lang w:eastAsia="en-US"/>
        </w:rPr>
        <w:t xml:space="preserve">. </w:t>
      </w:r>
      <w:r w:rsidR="00D01513" w:rsidRPr="00D01513">
        <w:rPr>
          <w:rFonts w:ascii="Arial" w:hAnsi="Arial" w:cs="Arial"/>
          <w:sz w:val="22"/>
          <w:szCs w:val="22"/>
          <w:lang w:eastAsia="en-US"/>
        </w:rPr>
        <w:t xml:space="preserve">Rodion </w:t>
      </w:r>
      <w:proofErr w:type="spellStart"/>
      <w:r w:rsidR="00D01513" w:rsidRPr="00D01513">
        <w:rPr>
          <w:rFonts w:ascii="Arial" w:hAnsi="Arial" w:cs="Arial"/>
          <w:sz w:val="22"/>
          <w:szCs w:val="22"/>
          <w:lang w:eastAsia="en-US"/>
        </w:rPr>
        <w:t>Prilepin</w:t>
      </w:r>
      <w:proofErr w:type="spellEnd"/>
      <w:r w:rsidR="00D01513" w:rsidRPr="00D01513">
        <w:rPr>
          <w:rFonts w:ascii="Arial" w:hAnsi="Arial" w:cs="Arial"/>
          <w:sz w:val="22"/>
          <w:szCs w:val="22"/>
          <w:lang w:eastAsia="en-US"/>
        </w:rPr>
        <w:t xml:space="preserve"> vom Moskauer Staatszirkus zeigt mit seinem Quartett </w:t>
      </w:r>
      <w:r w:rsidR="00927661">
        <w:rPr>
          <w:rFonts w:ascii="Arial" w:hAnsi="Arial" w:cs="Arial"/>
          <w:sz w:val="22"/>
          <w:szCs w:val="22"/>
          <w:lang w:eastAsia="en-US"/>
        </w:rPr>
        <w:t>„</w:t>
      </w:r>
      <w:proofErr w:type="spellStart"/>
      <w:r w:rsidR="00D01513" w:rsidRPr="00D01513">
        <w:rPr>
          <w:rFonts w:ascii="Arial" w:hAnsi="Arial" w:cs="Arial"/>
          <w:sz w:val="22"/>
          <w:szCs w:val="22"/>
          <w:lang w:eastAsia="en-US"/>
        </w:rPr>
        <w:t>Troupe</w:t>
      </w:r>
      <w:proofErr w:type="spellEnd"/>
      <w:r w:rsidR="00D01513" w:rsidRPr="00D01513">
        <w:rPr>
          <w:rFonts w:ascii="Arial" w:hAnsi="Arial" w:cs="Arial"/>
          <w:sz w:val="22"/>
          <w:szCs w:val="22"/>
          <w:lang w:eastAsia="en-US"/>
        </w:rPr>
        <w:t xml:space="preserve"> </w:t>
      </w:r>
      <w:proofErr w:type="spellStart"/>
      <w:r w:rsidR="00D01513" w:rsidRPr="00D01513">
        <w:rPr>
          <w:rFonts w:ascii="Arial" w:hAnsi="Arial" w:cs="Arial"/>
          <w:sz w:val="22"/>
          <w:szCs w:val="22"/>
          <w:lang w:eastAsia="en-US"/>
        </w:rPr>
        <w:t>Prilepin</w:t>
      </w:r>
      <w:proofErr w:type="spellEnd"/>
      <w:r w:rsidR="00927661">
        <w:rPr>
          <w:rFonts w:ascii="Arial" w:hAnsi="Arial" w:cs="Arial"/>
          <w:sz w:val="22"/>
          <w:szCs w:val="22"/>
          <w:lang w:eastAsia="en-US"/>
        </w:rPr>
        <w:t>“</w:t>
      </w:r>
      <w:r w:rsidR="00D01513" w:rsidRPr="00D01513">
        <w:rPr>
          <w:rFonts w:ascii="Arial" w:hAnsi="Arial" w:cs="Arial"/>
          <w:sz w:val="22"/>
          <w:szCs w:val="22"/>
          <w:lang w:eastAsia="en-US"/>
        </w:rPr>
        <w:t>, warum er beim dies</w:t>
      </w:r>
      <w:r w:rsidR="002A2380">
        <w:rPr>
          <w:rFonts w:ascii="Arial" w:hAnsi="Arial" w:cs="Arial"/>
          <w:sz w:val="22"/>
          <w:szCs w:val="22"/>
          <w:lang w:eastAsia="en-US"/>
        </w:rPr>
        <w:t>jährigen Internationalen Zirkusf</w:t>
      </w:r>
      <w:r w:rsidR="00D01513" w:rsidRPr="00D01513">
        <w:rPr>
          <w:rFonts w:ascii="Arial" w:hAnsi="Arial" w:cs="Arial"/>
          <w:sz w:val="22"/>
          <w:szCs w:val="22"/>
          <w:lang w:eastAsia="en-US"/>
        </w:rPr>
        <w:t xml:space="preserve">estival </w:t>
      </w:r>
      <w:r w:rsidR="00927661">
        <w:rPr>
          <w:rFonts w:ascii="Arial" w:hAnsi="Arial" w:cs="Arial"/>
          <w:sz w:val="22"/>
          <w:szCs w:val="22"/>
          <w:lang w:eastAsia="en-US"/>
        </w:rPr>
        <w:t xml:space="preserve">im spanischen Figueras </w:t>
      </w:r>
      <w:r w:rsidR="00D01513" w:rsidRPr="00D01513">
        <w:rPr>
          <w:rFonts w:ascii="Arial" w:hAnsi="Arial" w:cs="Arial"/>
          <w:sz w:val="22"/>
          <w:szCs w:val="22"/>
          <w:lang w:eastAsia="en-US"/>
        </w:rPr>
        <w:t xml:space="preserve">die Goldmedaille gewonnen hat. </w:t>
      </w:r>
      <w:r w:rsidR="002E1B24" w:rsidRPr="00D01513">
        <w:rPr>
          <w:rFonts w:ascii="Arial" w:hAnsi="Arial" w:cs="Arial"/>
          <w:sz w:val="22"/>
          <w:szCs w:val="22"/>
          <w:lang w:eastAsia="en-US"/>
        </w:rPr>
        <w:t xml:space="preserve">Atemberaubend schwierig und doch schwerelos und elegant präsentieren sie einen kraftvollen Auftritt. </w:t>
      </w:r>
      <w:r w:rsidR="00C571AB" w:rsidRPr="00D01513">
        <w:rPr>
          <w:rFonts w:ascii="Arial" w:hAnsi="Arial" w:cs="Arial"/>
          <w:sz w:val="22"/>
          <w:szCs w:val="22"/>
          <w:lang w:eastAsia="en-US"/>
        </w:rPr>
        <w:t xml:space="preserve">Ebenfalls durch die Lüfte gleitet das </w:t>
      </w:r>
      <w:r w:rsidR="00927661">
        <w:rPr>
          <w:rFonts w:ascii="Arial" w:hAnsi="Arial" w:cs="Arial"/>
          <w:sz w:val="22"/>
          <w:szCs w:val="22"/>
          <w:lang w:eastAsia="en-US"/>
        </w:rPr>
        <w:t>„</w:t>
      </w:r>
      <w:r w:rsidR="00C571AB" w:rsidRPr="00D01513">
        <w:rPr>
          <w:rFonts w:ascii="Arial" w:hAnsi="Arial" w:cs="Arial"/>
          <w:sz w:val="22"/>
          <w:szCs w:val="22"/>
          <w:lang w:eastAsia="en-US"/>
        </w:rPr>
        <w:t xml:space="preserve">Duo </w:t>
      </w:r>
      <w:proofErr w:type="spellStart"/>
      <w:r w:rsidR="00C571AB" w:rsidRPr="00D01513">
        <w:rPr>
          <w:rFonts w:ascii="Arial" w:hAnsi="Arial" w:cs="Arial"/>
          <w:sz w:val="22"/>
          <w:szCs w:val="22"/>
          <w:lang w:eastAsia="en-US"/>
        </w:rPr>
        <w:t>Reyal</w:t>
      </w:r>
      <w:proofErr w:type="spellEnd"/>
      <w:r w:rsidR="00927661">
        <w:rPr>
          <w:rFonts w:ascii="Arial" w:hAnsi="Arial" w:cs="Arial"/>
          <w:sz w:val="22"/>
          <w:szCs w:val="22"/>
          <w:lang w:eastAsia="en-US"/>
        </w:rPr>
        <w:t>“</w:t>
      </w:r>
      <w:r w:rsidR="00C571AB" w:rsidRPr="00D01513">
        <w:rPr>
          <w:rFonts w:ascii="Arial" w:hAnsi="Arial" w:cs="Arial"/>
          <w:sz w:val="22"/>
          <w:szCs w:val="22"/>
          <w:lang w:eastAsia="en-US"/>
        </w:rPr>
        <w:t>, welches Kraft und Schönheit am chinesischen Ma</w:t>
      </w:r>
      <w:r w:rsidR="00D01513">
        <w:rPr>
          <w:rFonts w:ascii="Arial" w:hAnsi="Arial" w:cs="Arial"/>
          <w:sz w:val="22"/>
          <w:szCs w:val="22"/>
          <w:lang w:eastAsia="en-US"/>
        </w:rPr>
        <w:t>st vereint und für Momente sorgt</w:t>
      </w:r>
      <w:r w:rsidR="00C571AB" w:rsidRPr="00D01513">
        <w:rPr>
          <w:rFonts w:ascii="Arial" w:hAnsi="Arial" w:cs="Arial"/>
          <w:sz w:val="22"/>
          <w:szCs w:val="22"/>
          <w:lang w:eastAsia="en-US"/>
        </w:rPr>
        <w:t>, in denen den Besuchern der Atem stocken wird.</w:t>
      </w:r>
      <w:r w:rsidR="00D01513" w:rsidRPr="00D01513">
        <w:rPr>
          <w:rFonts w:ascii="Arial" w:hAnsi="Arial" w:cs="Arial"/>
          <w:sz w:val="22"/>
          <w:szCs w:val="22"/>
          <w:lang w:eastAsia="en-US"/>
        </w:rPr>
        <w:t xml:space="preserve"> </w:t>
      </w:r>
      <w:r w:rsidR="00927661" w:rsidRPr="00D01513">
        <w:rPr>
          <w:rFonts w:ascii="Arial" w:hAnsi="Arial" w:cs="Arial"/>
          <w:sz w:val="22"/>
          <w:szCs w:val="22"/>
          <w:lang w:eastAsia="en-US"/>
        </w:rPr>
        <w:t xml:space="preserve">Marina </w:t>
      </w:r>
      <w:proofErr w:type="spellStart"/>
      <w:r w:rsidR="00927661" w:rsidRPr="00D01513">
        <w:rPr>
          <w:rFonts w:ascii="Arial" w:hAnsi="Arial" w:cs="Arial"/>
          <w:sz w:val="22"/>
          <w:szCs w:val="22"/>
          <w:lang w:eastAsia="en-US"/>
        </w:rPr>
        <w:t>Sakhokiia</w:t>
      </w:r>
      <w:proofErr w:type="spellEnd"/>
      <w:r w:rsidR="00927661" w:rsidRPr="00D01513">
        <w:rPr>
          <w:rFonts w:ascii="Arial" w:hAnsi="Arial" w:cs="Arial"/>
          <w:sz w:val="22"/>
          <w:szCs w:val="22"/>
          <w:lang w:eastAsia="en-US"/>
        </w:rPr>
        <w:t xml:space="preserve"> </w:t>
      </w:r>
      <w:r w:rsidR="00D01513" w:rsidRPr="00D01513">
        <w:rPr>
          <w:rFonts w:ascii="Arial" w:hAnsi="Arial" w:cs="Arial"/>
          <w:sz w:val="22"/>
          <w:szCs w:val="22"/>
          <w:lang w:eastAsia="en-US"/>
        </w:rPr>
        <w:t>i</w:t>
      </w:r>
      <w:r w:rsidR="00927661">
        <w:rPr>
          <w:rFonts w:ascii="Arial" w:hAnsi="Arial" w:cs="Arial"/>
          <w:sz w:val="22"/>
          <w:szCs w:val="22"/>
          <w:lang w:eastAsia="en-US"/>
        </w:rPr>
        <w:t>st schön, grazil und bezaubernd</w:t>
      </w:r>
      <w:r w:rsidR="00D01513" w:rsidRPr="00D01513">
        <w:rPr>
          <w:rFonts w:ascii="Arial" w:hAnsi="Arial" w:cs="Arial"/>
          <w:sz w:val="22"/>
          <w:szCs w:val="22"/>
          <w:lang w:eastAsia="en-US"/>
        </w:rPr>
        <w:t xml:space="preserve">. Ihre anmutige </w:t>
      </w:r>
      <w:proofErr w:type="spellStart"/>
      <w:r w:rsidR="00D01513" w:rsidRPr="00D01513">
        <w:rPr>
          <w:rFonts w:ascii="Arial" w:hAnsi="Arial" w:cs="Arial"/>
          <w:sz w:val="22"/>
          <w:szCs w:val="22"/>
          <w:lang w:eastAsia="en-US"/>
        </w:rPr>
        <w:t>Handbalancing</w:t>
      </w:r>
      <w:proofErr w:type="spellEnd"/>
      <w:r w:rsidR="00D01513" w:rsidRPr="00D01513">
        <w:rPr>
          <w:rFonts w:ascii="Arial" w:hAnsi="Arial" w:cs="Arial"/>
          <w:sz w:val="22"/>
          <w:szCs w:val="22"/>
          <w:lang w:eastAsia="en-US"/>
        </w:rPr>
        <w:t xml:space="preserve">-Show „zu Wasser und in der Luft“ ist Körperbeherrschung pur und die große Kunst der Verführung. </w:t>
      </w:r>
      <w:r w:rsidR="002E1B24" w:rsidRPr="00D01513">
        <w:rPr>
          <w:rFonts w:ascii="Arial" w:hAnsi="Arial" w:cs="Arial"/>
          <w:sz w:val="22"/>
          <w:szCs w:val="22"/>
          <w:lang w:eastAsia="en-US"/>
        </w:rPr>
        <w:t xml:space="preserve">Das Europa-Park Showballett taucht gemeinsam mit den Zuschauern in eine Welt voller Rhythmen und Farben ein und lässt die glanzvolle Tradition des Balletts aus Varieté und Cabaret aufleben. Eine ausdrucksstarke Stimme verleiht dem Abend den letzten Schliff: </w:t>
      </w:r>
      <w:r w:rsidR="00D01513" w:rsidRPr="00D01513">
        <w:rPr>
          <w:rFonts w:ascii="Arial" w:hAnsi="Arial" w:cs="Arial"/>
          <w:sz w:val="22"/>
          <w:szCs w:val="22"/>
          <w:lang w:eastAsia="en-US"/>
        </w:rPr>
        <w:t xml:space="preserve">Alfredo Austin III, genannt Fredo, </w:t>
      </w:r>
      <w:r w:rsidR="002E1B24" w:rsidRPr="00D01513">
        <w:rPr>
          <w:rFonts w:ascii="Arial" w:hAnsi="Arial" w:cs="Arial"/>
          <w:sz w:val="22"/>
          <w:szCs w:val="22"/>
          <w:lang w:eastAsia="en-US"/>
        </w:rPr>
        <w:t xml:space="preserve">serviert </w:t>
      </w:r>
      <w:r w:rsidR="00D01513" w:rsidRPr="00D01513">
        <w:rPr>
          <w:rFonts w:ascii="Arial" w:hAnsi="Arial" w:cs="Arial"/>
          <w:sz w:val="22"/>
          <w:szCs w:val="22"/>
          <w:lang w:eastAsia="en-US"/>
        </w:rPr>
        <w:t xml:space="preserve">mit seiner </w:t>
      </w:r>
      <w:proofErr w:type="spellStart"/>
      <w:r w:rsidR="00D01513" w:rsidRPr="00D01513">
        <w:rPr>
          <w:rFonts w:ascii="Arial" w:hAnsi="Arial" w:cs="Arial"/>
          <w:sz w:val="22"/>
          <w:szCs w:val="22"/>
          <w:lang w:eastAsia="en-US"/>
        </w:rPr>
        <w:t>soulig</w:t>
      </w:r>
      <w:proofErr w:type="spellEnd"/>
      <w:r w:rsidR="00D01513" w:rsidRPr="00D01513">
        <w:rPr>
          <w:rFonts w:ascii="Arial" w:hAnsi="Arial" w:cs="Arial"/>
          <w:sz w:val="22"/>
          <w:szCs w:val="22"/>
          <w:lang w:eastAsia="en-US"/>
        </w:rPr>
        <w:t xml:space="preserve">-warmen Stimme </w:t>
      </w:r>
      <w:r w:rsidR="002E1B24" w:rsidRPr="00D01513">
        <w:rPr>
          <w:rFonts w:ascii="Arial" w:hAnsi="Arial" w:cs="Arial"/>
          <w:sz w:val="22"/>
          <w:szCs w:val="22"/>
          <w:lang w:eastAsia="en-US"/>
        </w:rPr>
        <w:t xml:space="preserve">mitreißende Songs in perfekter Harmonie. </w:t>
      </w:r>
      <w:r w:rsidR="00D01513" w:rsidRPr="00D01513">
        <w:rPr>
          <w:rFonts w:ascii="Arial" w:hAnsi="Arial" w:cs="Arial"/>
          <w:sz w:val="22"/>
          <w:szCs w:val="22"/>
          <w:lang w:eastAsia="en-US"/>
        </w:rPr>
        <w:t xml:space="preserve">Das Quartett </w:t>
      </w:r>
      <w:r w:rsidR="00927661">
        <w:rPr>
          <w:rFonts w:ascii="Arial" w:hAnsi="Arial" w:cs="Arial"/>
          <w:sz w:val="22"/>
          <w:szCs w:val="22"/>
          <w:lang w:eastAsia="en-US"/>
        </w:rPr>
        <w:t>„</w:t>
      </w:r>
      <w:proofErr w:type="spellStart"/>
      <w:r w:rsidR="00D01513" w:rsidRPr="00D01513">
        <w:rPr>
          <w:rFonts w:ascii="Arial" w:hAnsi="Arial" w:cs="Arial"/>
          <w:sz w:val="22"/>
          <w:szCs w:val="22"/>
          <w:lang w:eastAsia="en-US"/>
        </w:rPr>
        <w:t>Pilots</w:t>
      </w:r>
      <w:proofErr w:type="spellEnd"/>
      <w:r w:rsidR="00D01513" w:rsidRPr="00D01513">
        <w:rPr>
          <w:rFonts w:ascii="Arial" w:hAnsi="Arial" w:cs="Arial"/>
          <w:sz w:val="22"/>
          <w:szCs w:val="22"/>
          <w:lang w:eastAsia="en-US"/>
        </w:rPr>
        <w:t xml:space="preserve"> </w:t>
      </w:r>
      <w:proofErr w:type="spellStart"/>
      <w:r w:rsidR="00D01513" w:rsidRPr="00D01513">
        <w:rPr>
          <w:rFonts w:ascii="Arial" w:hAnsi="Arial" w:cs="Arial"/>
          <w:sz w:val="22"/>
          <w:szCs w:val="22"/>
          <w:lang w:eastAsia="en-US"/>
        </w:rPr>
        <w:t>of</w:t>
      </w:r>
      <w:proofErr w:type="spellEnd"/>
      <w:r w:rsidR="00D01513" w:rsidRPr="00D01513">
        <w:rPr>
          <w:rFonts w:ascii="Arial" w:hAnsi="Arial" w:cs="Arial"/>
          <w:sz w:val="22"/>
          <w:szCs w:val="22"/>
          <w:lang w:eastAsia="en-US"/>
        </w:rPr>
        <w:t xml:space="preserve"> Jazz</w:t>
      </w:r>
      <w:r w:rsidR="00927661">
        <w:rPr>
          <w:rFonts w:ascii="Arial" w:hAnsi="Arial" w:cs="Arial"/>
          <w:sz w:val="22"/>
          <w:szCs w:val="22"/>
          <w:lang w:eastAsia="en-US"/>
        </w:rPr>
        <w:t>“</w:t>
      </w:r>
      <w:r w:rsidR="00D01513" w:rsidRPr="00D01513">
        <w:rPr>
          <w:rFonts w:ascii="Arial" w:hAnsi="Arial" w:cs="Arial"/>
          <w:sz w:val="22"/>
          <w:szCs w:val="22"/>
          <w:lang w:eastAsia="en-US"/>
        </w:rPr>
        <w:t xml:space="preserve"> entführt die Gäste auf eine Reise durch die Welt des Jazz, Soul und Pop</w:t>
      </w:r>
      <w:r w:rsidR="00927661">
        <w:rPr>
          <w:rFonts w:ascii="Arial" w:hAnsi="Arial" w:cs="Arial"/>
          <w:sz w:val="22"/>
          <w:szCs w:val="22"/>
          <w:lang w:eastAsia="en-US"/>
        </w:rPr>
        <w:t xml:space="preserve"> – d</w:t>
      </w:r>
      <w:r w:rsidR="00D01513" w:rsidRPr="00D01513">
        <w:rPr>
          <w:rFonts w:ascii="Arial" w:hAnsi="Arial" w:cs="Arial"/>
          <w:sz w:val="22"/>
          <w:szCs w:val="22"/>
          <w:lang w:eastAsia="en-US"/>
        </w:rPr>
        <w:t>argeboten mit Leidenschaft und Taktgefühl.</w:t>
      </w:r>
      <w:r w:rsidR="002E1B24" w:rsidRPr="00D01513">
        <w:rPr>
          <w:rFonts w:ascii="Arial" w:hAnsi="Arial" w:cs="Arial"/>
          <w:sz w:val="22"/>
          <w:szCs w:val="22"/>
          <w:lang w:eastAsia="en-US"/>
        </w:rPr>
        <w:t xml:space="preserve"> Charmant durch den magischen Aben</w:t>
      </w:r>
      <w:r w:rsidR="00D01513" w:rsidRPr="00D01513">
        <w:rPr>
          <w:rFonts w:ascii="Arial" w:hAnsi="Arial" w:cs="Arial"/>
          <w:sz w:val="22"/>
          <w:szCs w:val="22"/>
          <w:lang w:eastAsia="en-US"/>
        </w:rPr>
        <w:t xml:space="preserve">d führen mit Herz die Gastgeber Christine </w:t>
      </w:r>
      <w:proofErr w:type="spellStart"/>
      <w:r w:rsidR="00D01513" w:rsidRPr="00D01513">
        <w:rPr>
          <w:rFonts w:ascii="Arial" w:hAnsi="Arial" w:cs="Arial"/>
          <w:sz w:val="22"/>
          <w:szCs w:val="22"/>
          <w:lang w:eastAsia="en-US"/>
        </w:rPr>
        <w:t>Gogolin</w:t>
      </w:r>
      <w:proofErr w:type="spellEnd"/>
      <w:r w:rsidR="00D01513" w:rsidRPr="00D01513">
        <w:rPr>
          <w:rFonts w:ascii="Arial" w:hAnsi="Arial" w:cs="Arial"/>
          <w:sz w:val="22"/>
          <w:szCs w:val="22"/>
          <w:lang w:eastAsia="en-US"/>
        </w:rPr>
        <w:t xml:space="preserve">, die etwas andere Opernsängerin, und </w:t>
      </w:r>
      <w:r w:rsidR="00F97F3B">
        <w:rPr>
          <w:rFonts w:ascii="Arial" w:hAnsi="Arial" w:cs="Arial"/>
          <w:sz w:val="22"/>
          <w:szCs w:val="22"/>
          <w:lang w:eastAsia="en-US"/>
        </w:rPr>
        <w:t xml:space="preserve">Reiner </w:t>
      </w:r>
      <w:proofErr w:type="spellStart"/>
      <w:r w:rsidR="00F97F3B">
        <w:rPr>
          <w:rFonts w:ascii="Arial" w:hAnsi="Arial" w:cs="Arial"/>
          <w:sz w:val="22"/>
          <w:szCs w:val="22"/>
          <w:lang w:eastAsia="en-US"/>
        </w:rPr>
        <w:t>Scharlowsky</w:t>
      </w:r>
      <w:proofErr w:type="spellEnd"/>
      <w:r w:rsidR="00F97F3B">
        <w:rPr>
          <w:rFonts w:ascii="Arial" w:hAnsi="Arial" w:cs="Arial"/>
          <w:sz w:val="22"/>
          <w:szCs w:val="22"/>
          <w:lang w:eastAsia="en-US"/>
        </w:rPr>
        <w:t xml:space="preserve">, </w:t>
      </w:r>
      <w:r w:rsidR="0017012D">
        <w:rPr>
          <w:rFonts w:ascii="Arial" w:hAnsi="Arial" w:cs="Arial"/>
          <w:sz w:val="22"/>
          <w:szCs w:val="22"/>
          <w:lang w:eastAsia="en-US"/>
        </w:rPr>
        <w:t>alias</w:t>
      </w:r>
      <w:r w:rsidR="0017012D" w:rsidRPr="00D01513">
        <w:rPr>
          <w:rFonts w:ascii="Arial" w:hAnsi="Arial" w:cs="Arial"/>
          <w:sz w:val="22"/>
          <w:szCs w:val="22"/>
          <w:lang w:eastAsia="en-US"/>
        </w:rPr>
        <w:t xml:space="preserve"> Maître Willi, </w:t>
      </w:r>
      <w:r w:rsidR="00D01513" w:rsidRPr="00D01513">
        <w:rPr>
          <w:rFonts w:ascii="Arial" w:hAnsi="Arial" w:cs="Arial"/>
          <w:sz w:val="22"/>
          <w:szCs w:val="22"/>
          <w:lang w:eastAsia="en-US"/>
        </w:rPr>
        <w:lastRenderedPageBreak/>
        <w:t>der komödiantische Butler und Oberkellner.</w:t>
      </w:r>
      <w:r w:rsidR="00F97F3B">
        <w:rPr>
          <w:rFonts w:ascii="Arial" w:hAnsi="Arial" w:cs="Arial"/>
          <w:sz w:val="22"/>
          <w:szCs w:val="22"/>
          <w:lang w:eastAsia="en-US"/>
        </w:rPr>
        <w:t xml:space="preserve"> Ebenfalls </w:t>
      </w:r>
      <w:r w:rsidR="0017012D">
        <w:rPr>
          <w:rFonts w:ascii="Arial" w:hAnsi="Arial" w:cs="Arial"/>
          <w:sz w:val="22"/>
          <w:szCs w:val="22"/>
          <w:lang w:eastAsia="en-US"/>
        </w:rPr>
        <w:t xml:space="preserve">wieder </w:t>
      </w:r>
      <w:r w:rsidR="00F97F3B">
        <w:rPr>
          <w:rFonts w:ascii="Arial" w:hAnsi="Arial" w:cs="Arial"/>
          <w:sz w:val="22"/>
          <w:szCs w:val="22"/>
          <w:lang w:eastAsia="en-US"/>
        </w:rPr>
        <w:t xml:space="preserve">mit dabei ist auch der tollpatschige Stéphane, der als Mechaniker und </w:t>
      </w:r>
      <w:r w:rsidR="002A2380">
        <w:rPr>
          <w:rFonts w:ascii="Arial" w:hAnsi="Arial" w:cs="Arial"/>
          <w:sz w:val="22"/>
          <w:szCs w:val="22"/>
          <w:lang w:eastAsia="en-US"/>
        </w:rPr>
        <w:t>„</w:t>
      </w:r>
      <w:r w:rsidR="00F97F3B">
        <w:rPr>
          <w:rFonts w:ascii="Arial" w:hAnsi="Arial" w:cs="Arial"/>
          <w:sz w:val="22"/>
          <w:szCs w:val="22"/>
          <w:lang w:eastAsia="en-US"/>
        </w:rPr>
        <w:t>Mädchen für alles</w:t>
      </w:r>
      <w:r w:rsidR="002A2380">
        <w:rPr>
          <w:rFonts w:ascii="Arial" w:hAnsi="Arial" w:cs="Arial"/>
          <w:sz w:val="22"/>
          <w:szCs w:val="22"/>
          <w:lang w:eastAsia="en-US"/>
        </w:rPr>
        <w:t>“</w:t>
      </w:r>
      <w:bookmarkStart w:id="0" w:name="_GoBack"/>
      <w:bookmarkEnd w:id="0"/>
      <w:r w:rsidR="00F97F3B">
        <w:rPr>
          <w:rFonts w:ascii="Arial" w:hAnsi="Arial" w:cs="Arial"/>
          <w:sz w:val="22"/>
          <w:szCs w:val="22"/>
          <w:lang w:eastAsia="en-US"/>
        </w:rPr>
        <w:t xml:space="preserve"> für viel Unruhe sorgen wird.</w:t>
      </w:r>
    </w:p>
    <w:p w14:paraId="2D1E7393" w14:textId="77777777" w:rsidR="00363CE3" w:rsidRDefault="00363CE3" w:rsidP="00363CE3">
      <w:pPr>
        <w:spacing w:line="288" w:lineRule="auto"/>
        <w:ind w:left="1418"/>
        <w:jc w:val="both"/>
        <w:rPr>
          <w:rFonts w:ascii="Arial" w:hAnsi="Arial" w:cs="Arial"/>
          <w:b/>
          <w:sz w:val="22"/>
          <w:szCs w:val="22"/>
          <w:lang w:eastAsia="en-US"/>
        </w:rPr>
      </w:pPr>
    </w:p>
    <w:p w14:paraId="14398DA7"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Gourmet-Zauber</w:t>
      </w:r>
    </w:p>
    <w:p w14:paraId="7EFBF35D" w14:textId="3D71F10B"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2-Sterne Koch Peter Hagen-Wiest</w:t>
      </w:r>
      <w:r w:rsidR="0017012D">
        <w:rPr>
          <w:rFonts w:ascii="Arial" w:hAnsi="Arial" w:cs="Arial"/>
          <w:sz w:val="22"/>
          <w:szCs w:val="22"/>
          <w:lang w:eastAsia="en-US"/>
        </w:rPr>
        <w:t xml:space="preserve"> aus dem „Ammolite – The </w:t>
      </w:r>
      <w:proofErr w:type="spellStart"/>
      <w:r w:rsidR="0017012D">
        <w:rPr>
          <w:rFonts w:ascii="Arial" w:hAnsi="Arial" w:cs="Arial"/>
          <w:sz w:val="22"/>
          <w:szCs w:val="22"/>
          <w:lang w:eastAsia="en-US"/>
        </w:rPr>
        <w:t>Lighthouse</w:t>
      </w:r>
      <w:proofErr w:type="spellEnd"/>
      <w:r w:rsidR="0017012D">
        <w:rPr>
          <w:rFonts w:ascii="Arial" w:hAnsi="Arial" w:cs="Arial"/>
          <w:sz w:val="22"/>
          <w:szCs w:val="22"/>
          <w:lang w:eastAsia="en-US"/>
        </w:rPr>
        <w:t xml:space="preserve"> Restaurant“</w:t>
      </w:r>
      <w:r w:rsidRPr="00DF55DE">
        <w:rPr>
          <w:rFonts w:ascii="Arial" w:hAnsi="Arial" w:cs="Arial"/>
          <w:sz w:val="22"/>
          <w:szCs w:val="22"/>
          <w:lang w:eastAsia="en-US"/>
        </w:rPr>
        <w:t xml:space="preserve"> hat eigens für die Dinner-Show ein erlesenes 4-Gang-Menü kreiert, welches unter der Leitung von Maître Jürgen Steigerwald mit viel Hingabe von den Europa-Park Meisterköchen zubereitet wird. Zur Vorspeise wird ein feines </w:t>
      </w:r>
      <w:proofErr w:type="spellStart"/>
      <w:r w:rsidRPr="00DF55DE">
        <w:rPr>
          <w:rFonts w:ascii="Arial" w:hAnsi="Arial" w:cs="Arial"/>
          <w:sz w:val="22"/>
          <w:szCs w:val="22"/>
          <w:lang w:eastAsia="en-US"/>
        </w:rPr>
        <w:t>Geflügelparfait</w:t>
      </w:r>
      <w:proofErr w:type="spellEnd"/>
      <w:r w:rsidRPr="00DF55DE">
        <w:rPr>
          <w:rFonts w:ascii="Arial" w:hAnsi="Arial" w:cs="Arial"/>
          <w:sz w:val="22"/>
          <w:szCs w:val="22"/>
          <w:lang w:eastAsia="en-US"/>
        </w:rPr>
        <w:t xml:space="preserve"> </w:t>
      </w:r>
      <w:r>
        <w:rPr>
          <w:rFonts w:ascii="Arial" w:hAnsi="Arial" w:cs="Arial"/>
          <w:sz w:val="22"/>
          <w:szCs w:val="22"/>
          <w:lang w:eastAsia="en-US"/>
        </w:rPr>
        <w:t>an</w:t>
      </w:r>
      <w:r w:rsidRPr="00DF55DE">
        <w:rPr>
          <w:rFonts w:ascii="Arial" w:hAnsi="Arial" w:cs="Arial"/>
          <w:sz w:val="22"/>
          <w:szCs w:val="22"/>
          <w:lang w:eastAsia="en-US"/>
        </w:rPr>
        <w:t xml:space="preserve"> Orange</w:t>
      </w:r>
      <w:r>
        <w:rPr>
          <w:rFonts w:ascii="Arial" w:hAnsi="Arial" w:cs="Arial"/>
          <w:sz w:val="22"/>
          <w:szCs w:val="22"/>
          <w:lang w:eastAsia="en-US"/>
        </w:rPr>
        <w:t>,</w:t>
      </w:r>
      <w:r w:rsidRPr="00DF55DE">
        <w:rPr>
          <w:rFonts w:ascii="Arial" w:hAnsi="Arial" w:cs="Arial"/>
          <w:sz w:val="22"/>
          <w:szCs w:val="22"/>
          <w:lang w:eastAsia="en-US"/>
        </w:rPr>
        <w:t xml:space="preserve"> </w:t>
      </w:r>
      <w:proofErr w:type="spellStart"/>
      <w:r w:rsidRPr="00DF55DE">
        <w:rPr>
          <w:rFonts w:ascii="Arial" w:hAnsi="Arial" w:cs="Arial"/>
          <w:sz w:val="22"/>
          <w:szCs w:val="22"/>
          <w:lang w:eastAsia="en-US"/>
        </w:rPr>
        <w:t>Himbeer</w:t>
      </w:r>
      <w:proofErr w:type="spellEnd"/>
      <w:r>
        <w:rPr>
          <w:rFonts w:ascii="Arial" w:hAnsi="Arial" w:cs="Arial"/>
          <w:sz w:val="22"/>
          <w:szCs w:val="22"/>
          <w:lang w:eastAsia="en-US"/>
        </w:rPr>
        <w:t xml:space="preserve"> und </w:t>
      </w:r>
      <w:r w:rsidRPr="00DF55DE">
        <w:rPr>
          <w:rFonts w:ascii="Arial" w:hAnsi="Arial" w:cs="Arial"/>
          <w:sz w:val="22"/>
          <w:szCs w:val="22"/>
          <w:lang w:eastAsia="en-US"/>
        </w:rPr>
        <w:t>Wintersalat</w:t>
      </w:r>
      <w:r>
        <w:rPr>
          <w:rFonts w:ascii="Arial" w:hAnsi="Arial" w:cs="Arial"/>
          <w:sz w:val="22"/>
          <w:szCs w:val="22"/>
          <w:lang w:eastAsia="en-US"/>
        </w:rPr>
        <w:t xml:space="preserve"> </w:t>
      </w:r>
      <w:r w:rsidRPr="00DF55DE">
        <w:rPr>
          <w:rFonts w:ascii="Arial" w:hAnsi="Arial" w:cs="Arial"/>
          <w:sz w:val="22"/>
          <w:szCs w:val="22"/>
          <w:lang w:eastAsia="en-US"/>
        </w:rPr>
        <w:t xml:space="preserve">serviert. Weiter geht es mit </w:t>
      </w:r>
      <w:r>
        <w:rPr>
          <w:rFonts w:ascii="Arial" w:hAnsi="Arial" w:cs="Arial"/>
          <w:sz w:val="22"/>
          <w:szCs w:val="22"/>
          <w:lang w:eastAsia="en-US"/>
        </w:rPr>
        <w:t>Heilbutt,</w:t>
      </w:r>
      <w:r w:rsidRPr="00F25138">
        <w:rPr>
          <w:rFonts w:ascii="Arial" w:hAnsi="Arial" w:cs="Arial"/>
          <w:sz w:val="22"/>
          <w:szCs w:val="22"/>
          <w:lang w:eastAsia="en-US"/>
        </w:rPr>
        <w:t xml:space="preserve"> </w:t>
      </w:r>
      <w:proofErr w:type="spellStart"/>
      <w:r w:rsidR="0017012D" w:rsidRPr="0017012D">
        <w:rPr>
          <w:rFonts w:ascii="Arial" w:hAnsi="Arial" w:cs="Arial"/>
          <w:sz w:val="22"/>
          <w:szCs w:val="22"/>
          <w:lang w:eastAsia="en-US"/>
        </w:rPr>
        <w:t>Venere</w:t>
      </w:r>
      <w:proofErr w:type="spellEnd"/>
      <w:r w:rsidR="0017012D" w:rsidRPr="0017012D">
        <w:rPr>
          <w:rFonts w:ascii="Arial" w:hAnsi="Arial" w:cs="Arial"/>
          <w:sz w:val="22"/>
          <w:szCs w:val="22"/>
          <w:lang w:eastAsia="en-US"/>
        </w:rPr>
        <w:t xml:space="preserve"> Risotto, Meeresfrüchten und </w:t>
      </w:r>
      <w:proofErr w:type="spellStart"/>
      <w:r w:rsidR="0017012D" w:rsidRPr="0017012D">
        <w:rPr>
          <w:rFonts w:ascii="Arial" w:hAnsi="Arial" w:cs="Arial"/>
          <w:sz w:val="22"/>
          <w:szCs w:val="22"/>
          <w:lang w:eastAsia="en-US"/>
        </w:rPr>
        <w:t>Beurre</w:t>
      </w:r>
      <w:proofErr w:type="spellEnd"/>
      <w:r w:rsidR="0017012D" w:rsidRPr="0017012D">
        <w:rPr>
          <w:rFonts w:ascii="Arial" w:hAnsi="Arial" w:cs="Arial"/>
          <w:sz w:val="22"/>
          <w:szCs w:val="22"/>
          <w:lang w:eastAsia="en-US"/>
        </w:rPr>
        <w:t xml:space="preserve"> Blanc als Zwischengang</w:t>
      </w:r>
      <w:r w:rsidRPr="00DF55DE">
        <w:rPr>
          <w:rFonts w:ascii="Arial" w:hAnsi="Arial" w:cs="Arial"/>
          <w:sz w:val="22"/>
          <w:szCs w:val="22"/>
          <w:lang w:eastAsia="en-US"/>
        </w:rPr>
        <w:t xml:space="preserve">. Als Hauptgang </w:t>
      </w:r>
      <w:r>
        <w:rPr>
          <w:rFonts w:ascii="Arial" w:hAnsi="Arial" w:cs="Arial"/>
          <w:sz w:val="22"/>
          <w:szCs w:val="22"/>
          <w:lang w:eastAsia="en-US"/>
        </w:rPr>
        <w:t xml:space="preserve">verwöhnt </w:t>
      </w:r>
      <w:r w:rsidR="00EC37C6">
        <w:rPr>
          <w:rFonts w:ascii="Arial" w:hAnsi="Arial" w:cs="Arial"/>
          <w:sz w:val="22"/>
          <w:szCs w:val="22"/>
          <w:lang w:eastAsia="en-US"/>
        </w:rPr>
        <w:t xml:space="preserve">Perlhuhn mit Pilz </w:t>
      </w:r>
      <w:proofErr w:type="spellStart"/>
      <w:r w:rsidR="00EC37C6">
        <w:rPr>
          <w:rFonts w:ascii="Arial" w:hAnsi="Arial" w:cs="Arial"/>
          <w:sz w:val="22"/>
          <w:szCs w:val="22"/>
          <w:lang w:eastAsia="en-US"/>
        </w:rPr>
        <w:t>Duxelles</w:t>
      </w:r>
      <w:proofErr w:type="spellEnd"/>
      <w:r w:rsidR="0017012D" w:rsidRPr="0017012D">
        <w:rPr>
          <w:rFonts w:ascii="Arial" w:hAnsi="Arial" w:cs="Arial"/>
          <w:sz w:val="22"/>
          <w:szCs w:val="22"/>
          <w:lang w:eastAsia="en-US"/>
        </w:rPr>
        <w:t>, Spargelbrokkol</w:t>
      </w:r>
      <w:r w:rsidR="00430320">
        <w:rPr>
          <w:rFonts w:ascii="Arial" w:hAnsi="Arial" w:cs="Arial"/>
          <w:sz w:val="22"/>
          <w:szCs w:val="22"/>
          <w:lang w:eastAsia="en-US"/>
        </w:rPr>
        <w:t>i, Kartoffeln und</w:t>
      </w:r>
      <w:r w:rsidR="0017012D" w:rsidRPr="0017012D">
        <w:rPr>
          <w:rFonts w:ascii="Arial" w:hAnsi="Arial" w:cs="Arial"/>
          <w:sz w:val="22"/>
          <w:szCs w:val="22"/>
          <w:lang w:eastAsia="en-US"/>
        </w:rPr>
        <w:t xml:space="preserve"> Balsamico Sauce die Gäste. Das Dessert vom </w:t>
      </w:r>
      <w:proofErr w:type="spellStart"/>
      <w:r w:rsidR="0017012D" w:rsidRPr="0017012D">
        <w:rPr>
          <w:rFonts w:ascii="Arial" w:hAnsi="Arial" w:cs="Arial"/>
          <w:sz w:val="22"/>
          <w:szCs w:val="22"/>
          <w:lang w:eastAsia="en-US"/>
        </w:rPr>
        <w:t>Pâtissier</w:t>
      </w:r>
      <w:proofErr w:type="spellEnd"/>
      <w:r w:rsidR="0017012D" w:rsidRPr="0017012D">
        <w:rPr>
          <w:rFonts w:ascii="Arial" w:hAnsi="Arial" w:cs="Arial"/>
          <w:sz w:val="22"/>
          <w:szCs w:val="22"/>
          <w:lang w:eastAsia="en-US"/>
        </w:rPr>
        <w:t xml:space="preserve"> des Jahres 2018, David Mahn,</w:t>
      </w:r>
      <w:r w:rsidRPr="00DF55DE">
        <w:rPr>
          <w:rFonts w:ascii="Arial" w:hAnsi="Arial" w:cs="Arial"/>
          <w:sz w:val="22"/>
          <w:szCs w:val="22"/>
          <w:lang w:eastAsia="en-US"/>
        </w:rPr>
        <w:t xml:space="preserve"> vereint eine</w:t>
      </w:r>
      <w:r>
        <w:rPr>
          <w:rFonts w:ascii="Arial" w:hAnsi="Arial" w:cs="Arial"/>
          <w:sz w:val="22"/>
          <w:szCs w:val="22"/>
          <w:lang w:eastAsia="en-US"/>
        </w:rPr>
        <w:t xml:space="preserve"> </w:t>
      </w:r>
      <w:r w:rsidRPr="00F25138">
        <w:rPr>
          <w:rFonts w:ascii="Arial" w:hAnsi="Arial" w:cs="Arial"/>
          <w:sz w:val="22"/>
          <w:szCs w:val="22"/>
          <w:lang w:eastAsia="en-US"/>
        </w:rPr>
        <w:t>Interpretation der Birne Helene</w:t>
      </w:r>
      <w:r w:rsidRPr="00DF55DE">
        <w:rPr>
          <w:rFonts w:ascii="Arial" w:hAnsi="Arial" w:cs="Arial"/>
          <w:sz w:val="22"/>
          <w:szCs w:val="22"/>
          <w:lang w:eastAsia="en-US"/>
        </w:rPr>
        <w:t xml:space="preserve"> zu einem Gourmet-Feuerwerk.</w:t>
      </w:r>
      <w:r>
        <w:rPr>
          <w:rFonts w:ascii="Arial" w:hAnsi="Arial" w:cs="Arial"/>
          <w:sz w:val="22"/>
          <w:szCs w:val="22"/>
          <w:lang w:eastAsia="en-US"/>
        </w:rPr>
        <w:t xml:space="preserve"> </w:t>
      </w:r>
      <w:r w:rsidRPr="00DF55DE">
        <w:rPr>
          <w:rFonts w:ascii="Arial" w:hAnsi="Arial" w:cs="Arial"/>
          <w:sz w:val="22"/>
          <w:szCs w:val="22"/>
          <w:lang w:eastAsia="en-US"/>
        </w:rPr>
        <w:t xml:space="preserve">Zum kulinarischen </w:t>
      </w:r>
      <w:proofErr w:type="spellStart"/>
      <w:r w:rsidRPr="00DF55DE">
        <w:rPr>
          <w:rFonts w:ascii="Arial" w:hAnsi="Arial" w:cs="Arial"/>
          <w:sz w:val="22"/>
          <w:szCs w:val="22"/>
          <w:lang w:eastAsia="en-US"/>
        </w:rPr>
        <w:t>Verwöhnprogramm</w:t>
      </w:r>
      <w:proofErr w:type="spellEnd"/>
      <w:r w:rsidRPr="00DF55DE">
        <w:rPr>
          <w:rFonts w:ascii="Arial" w:hAnsi="Arial" w:cs="Arial"/>
          <w:sz w:val="22"/>
          <w:szCs w:val="22"/>
          <w:lang w:eastAsia="en-US"/>
        </w:rPr>
        <w:t xml:space="preserve"> der Dinner-Show </w:t>
      </w:r>
      <w:r w:rsidR="0017012D">
        <w:rPr>
          <w:rFonts w:ascii="Arial" w:hAnsi="Arial" w:cs="Arial"/>
          <w:sz w:val="22"/>
          <w:szCs w:val="22"/>
          <w:lang w:eastAsia="en-US"/>
        </w:rPr>
        <w:t>können verschiedene</w:t>
      </w:r>
      <w:r w:rsidRPr="00DF55DE">
        <w:rPr>
          <w:rFonts w:ascii="Arial" w:hAnsi="Arial" w:cs="Arial"/>
          <w:sz w:val="22"/>
          <w:szCs w:val="22"/>
          <w:lang w:eastAsia="en-US"/>
        </w:rPr>
        <w:t xml:space="preserve"> Getränkepauschale</w:t>
      </w:r>
      <w:r w:rsidR="0017012D">
        <w:rPr>
          <w:rFonts w:ascii="Arial" w:hAnsi="Arial" w:cs="Arial"/>
          <w:sz w:val="22"/>
          <w:szCs w:val="22"/>
          <w:lang w:eastAsia="en-US"/>
        </w:rPr>
        <w:t>n</w:t>
      </w:r>
      <w:r w:rsidRPr="00DF55DE">
        <w:rPr>
          <w:rFonts w:ascii="Arial" w:hAnsi="Arial" w:cs="Arial"/>
          <w:sz w:val="22"/>
          <w:szCs w:val="22"/>
          <w:lang w:eastAsia="en-US"/>
        </w:rPr>
        <w:t xml:space="preserve"> hinzugebucht werden. </w:t>
      </w:r>
      <w:r w:rsidRPr="00C303AD">
        <w:rPr>
          <w:rFonts w:ascii="Arial" w:hAnsi="Arial" w:cs="Arial"/>
          <w:sz w:val="22"/>
          <w:szCs w:val="22"/>
          <w:lang w:eastAsia="en-US"/>
        </w:rPr>
        <w:t>Die Gäste haben die Wahl zwischen „Piccolo“</w:t>
      </w:r>
      <w:r w:rsidR="00C303AD" w:rsidRPr="00C303AD">
        <w:rPr>
          <w:rFonts w:ascii="Arial" w:hAnsi="Arial" w:cs="Arial"/>
          <w:sz w:val="22"/>
          <w:szCs w:val="22"/>
          <w:lang w:eastAsia="en-US"/>
        </w:rPr>
        <w:t>:</w:t>
      </w:r>
      <w:r w:rsidRPr="00C303AD">
        <w:rPr>
          <w:rFonts w:ascii="Arial" w:hAnsi="Arial" w:cs="Arial"/>
          <w:sz w:val="22"/>
          <w:szCs w:val="22"/>
          <w:lang w:eastAsia="en-US"/>
        </w:rPr>
        <w:t xml:space="preserve"> ausgewählte Weine, Bier, Softdrinks sowie Kaffee-Spezia</w:t>
      </w:r>
      <w:r w:rsidR="00C303AD" w:rsidRPr="00C303AD">
        <w:rPr>
          <w:rFonts w:ascii="Arial" w:hAnsi="Arial" w:cs="Arial"/>
          <w:sz w:val="22"/>
          <w:szCs w:val="22"/>
          <w:lang w:eastAsia="en-US"/>
        </w:rPr>
        <w:t>litäten während der Dinner-Show;</w:t>
      </w:r>
      <w:r w:rsidRPr="00C303AD">
        <w:rPr>
          <w:rFonts w:ascii="Arial" w:hAnsi="Arial" w:cs="Arial"/>
          <w:sz w:val="22"/>
          <w:szCs w:val="22"/>
          <w:lang w:eastAsia="en-US"/>
        </w:rPr>
        <w:t xml:space="preserve"> </w:t>
      </w:r>
      <w:r w:rsidR="00C303AD" w:rsidRPr="00C303AD">
        <w:rPr>
          <w:rFonts w:ascii="Arial" w:hAnsi="Arial" w:cs="Arial"/>
          <w:sz w:val="22"/>
          <w:szCs w:val="22"/>
          <w:lang w:eastAsia="en-US"/>
        </w:rPr>
        <w:t xml:space="preserve">„Grande“: </w:t>
      </w:r>
      <w:r w:rsidRPr="00C303AD">
        <w:rPr>
          <w:rFonts w:ascii="Arial" w:hAnsi="Arial" w:cs="Arial"/>
          <w:sz w:val="22"/>
          <w:szCs w:val="22"/>
          <w:lang w:eastAsia="en-US"/>
        </w:rPr>
        <w:t>enthält zusätzlich einen Aperitif im Ballsaal Berlin sowie einen Digestiv oder C</w:t>
      </w:r>
      <w:r w:rsidR="00C303AD" w:rsidRPr="00C303AD">
        <w:rPr>
          <w:rFonts w:ascii="Arial" w:hAnsi="Arial" w:cs="Arial"/>
          <w:sz w:val="22"/>
          <w:szCs w:val="22"/>
          <w:lang w:eastAsia="en-US"/>
        </w:rPr>
        <w:t>ocktail nach der Show; und „Alkoholfrei“: feinste Essensbegleiter der Manufaktur Jörg Geiger, alkoholfreie Getränke, Mineralwasser und Kaffee</w:t>
      </w:r>
      <w:r w:rsidRPr="00C303AD">
        <w:rPr>
          <w:rFonts w:ascii="Arial" w:hAnsi="Arial" w:cs="Arial"/>
          <w:sz w:val="22"/>
          <w:szCs w:val="22"/>
          <w:lang w:eastAsia="en-US"/>
        </w:rPr>
        <w:t>.</w:t>
      </w:r>
      <w:r w:rsidRPr="00DF55DE">
        <w:rPr>
          <w:rFonts w:ascii="Arial" w:hAnsi="Arial" w:cs="Arial"/>
          <w:sz w:val="22"/>
          <w:szCs w:val="22"/>
          <w:lang w:eastAsia="en-US"/>
        </w:rPr>
        <w:t xml:space="preserve"> Mit dem Arrangement „Dinner-Show </w:t>
      </w:r>
      <w:proofErr w:type="spellStart"/>
      <w:r w:rsidRPr="00DF55DE">
        <w:rPr>
          <w:rFonts w:ascii="Arial" w:hAnsi="Arial" w:cs="Arial"/>
          <w:sz w:val="22"/>
          <w:szCs w:val="22"/>
          <w:lang w:eastAsia="en-US"/>
        </w:rPr>
        <w:t>Deluxe</w:t>
      </w:r>
      <w:proofErr w:type="spellEnd"/>
      <w:r w:rsidRPr="00DF55DE">
        <w:rPr>
          <w:rFonts w:ascii="Arial" w:hAnsi="Arial" w:cs="Arial"/>
          <w:sz w:val="22"/>
          <w:szCs w:val="22"/>
          <w:lang w:eastAsia="en-US"/>
        </w:rPr>
        <w:t xml:space="preserve">“ wird der Gala-Abend hoch oben auf der Galerie des Barocktheaters ergänzt durch die jeweils korrespondierenden Getränke – vom </w:t>
      </w:r>
      <w:r w:rsidR="0017012D">
        <w:rPr>
          <w:rFonts w:ascii="Arial" w:hAnsi="Arial" w:cs="Arial"/>
          <w:sz w:val="22"/>
          <w:szCs w:val="22"/>
          <w:lang w:eastAsia="en-US"/>
        </w:rPr>
        <w:t>Champagner-Aperitif über ausgesuchte</w:t>
      </w:r>
      <w:r w:rsidRPr="00DF55DE">
        <w:rPr>
          <w:rFonts w:ascii="Arial" w:hAnsi="Arial" w:cs="Arial"/>
          <w:sz w:val="22"/>
          <w:szCs w:val="22"/>
          <w:lang w:eastAsia="en-US"/>
        </w:rPr>
        <w:t xml:space="preserve"> Weine bis hin zum Kaffee und feinster Confiserie.</w:t>
      </w:r>
      <w:r w:rsidR="00F97F3B">
        <w:rPr>
          <w:rFonts w:ascii="Arial" w:hAnsi="Arial" w:cs="Arial"/>
          <w:sz w:val="22"/>
          <w:szCs w:val="22"/>
          <w:lang w:eastAsia="en-US"/>
        </w:rPr>
        <w:t xml:space="preserve"> </w:t>
      </w:r>
      <w:r w:rsidR="00F97F3B" w:rsidRPr="00430320">
        <w:rPr>
          <w:rFonts w:ascii="Arial" w:hAnsi="Arial" w:cs="Arial"/>
          <w:sz w:val="22"/>
          <w:szCs w:val="22"/>
          <w:lang w:eastAsia="en-US"/>
        </w:rPr>
        <w:t>Den Abend</w:t>
      </w:r>
      <w:r w:rsidR="00F97F3B">
        <w:rPr>
          <w:rFonts w:ascii="Arial" w:hAnsi="Arial" w:cs="Arial"/>
          <w:sz w:val="22"/>
          <w:szCs w:val="22"/>
          <w:lang w:eastAsia="en-US"/>
        </w:rPr>
        <w:t xml:space="preserve"> rundet eine </w:t>
      </w:r>
      <w:r w:rsidRPr="00DF55DE">
        <w:rPr>
          <w:rFonts w:ascii="Arial" w:hAnsi="Arial" w:cs="Arial"/>
          <w:sz w:val="22"/>
          <w:szCs w:val="22"/>
          <w:lang w:eastAsia="en-US"/>
        </w:rPr>
        <w:t>Visite</w:t>
      </w:r>
      <w:r w:rsidR="00430320">
        <w:rPr>
          <w:rFonts w:ascii="Arial" w:hAnsi="Arial" w:cs="Arial"/>
          <w:sz w:val="22"/>
          <w:szCs w:val="22"/>
          <w:lang w:eastAsia="en-US"/>
        </w:rPr>
        <w:t xml:space="preserve"> ausgewählter Künstler am Tisch, </w:t>
      </w:r>
      <w:r w:rsidR="0017012D">
        <w:rPr>
          <w:rFonts w:ascii="Arial" w:hAnsi="Arial" w:cs="Arial"/>
          <w:sz w:val="22"/>
          <w:szCs w:val="22"/>
          <w:lang w:eastAsia="en-US"/>
        </w:rPr>
        <w:t>ein persönliches Erinnerungsfoto</w:t>
      </w:r>
      <w:r w:rsidR="00430320">
        <w:rPr>
          <w:rFonts w:ascii="Arial" w:hAnsi="Arial" w:cs="Arial"/>
          <w:sz w:val="22"/>
          <w:szCs w:val="22"/>
          <w:lang w:eastAsia="en-US"/>
        </w:rPr>
        <w:t xml:space="preserve"> und ein </w:t>
      </w:r>
      <w:r w:rsidR="00430320" w:rsidRPr="00430320">
        <w:rPr>
          <w:rFonts w:ascii="Arial" w:hAnsi="Arial" w:cs="Arial"/>
          <w:sz w:val="22"/>
          <w:szCs w:val="22"/>
          <w:lang w:eastAsia="en-US"/>
        </w:rPr>
        <w:t>Digestiv oder Cock</w:t>
      </w:r>
      <w:r w:rsidR="00430320">
        <w:rPr>
          <w:rFonts w:ascii="Arial" w:hAnsi="Arial" w:cs="Arial"/>
          <w:sz w:val="22"/>
          <w:szCs w:val="22"/>
          <w:lang w:eastAsia="en-US"/>
        </w:rPr>
        <w:t xml:space="preserve">tail nach der Show </w:t>
      </w:r>
      <w:r w:rsidRPr="00DF55DE">
        <w:rPr>
          <w:rFonts w:ascii="Arial" w:hAnsi="Arial" w:cs="Arial"/>
          <w:sz w:val="22"/>
          <w:szCs w:val="22"/>
          <w:lang w:eastAsia="en-US"/>
        </w:rPr>
        <w:t xml:space="preserve">ab. </w:t>
      </w:r>
    </w:p>
    <w:p w14:paraId="6978E01F" w14:textId="77777777" w:rsidR="00363CE3" w:rsidRPr="00DF55DE" w:rsidRDefault="00363CE3" w:rsidP="00363CE3">
      <w:pPr>
        <w:spacing w:line="288" w:lineRule="auto"/>
        <w:ind w:left="1416"/>
        <w:jc w:val="both"/>
        <w:rPr>
          <w:rFonts w:ascii="Arial" w:hAnsi="Arial" w:cs="Arial"/>
          <w:sz w:val="22"/>
          <w:szCs w:val="22"/>
          <w:lang w:eastAsia="en-US"/>
        </w:rPr>
      </w:pPr>
    </w:p>
    <w:p w14:paraId="22B443BA" w14:textId="4B88B554"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Für all diejenigen, die nach der Dinner-Show den Zauber mit ins Reich der Träume nehmen möchten, </w:t>
      </w:r>
      <w:r w:rsidRPr="00C303AD">
        <w:rPr>
          <w:rFonts w:ascii="Arial" w:hAnsi="Arial" w:cs="Arial"/>
          <w:sz w:val="22"/>
          <w:szCs w:val="22"/>
          <w:lang w:eastAsia="en-US"/>
        </w:rPr>
        <w:t xml:space="preserve">ist das Angebot „Dinner &amp; </w:t>
      </w:r>
      <w:proofErr w:type="spellStart"/>
      <w:r w:rsidRPr="00C303AD">
        <w:rPr>
          <w:rFonts w:ascii="Arial" w:hAnsi="Arial" w:cs="Arial"/>
          <w:sz w:val="22"/>
          <w:szCs w:val="22"/>
          <w:lang w:eastAsia="en-US"/>
        </w:rPr>
        <w:t>Dream</w:t>
      </w:r>
      <w:proofErr w:type="spellEnd"/>
      <w:r w:rsidRPr="00C303AD">
        <w:rPr>
          <w:rFonts w:ascii="Arial" w:hAnsi="Arial" w:cs="Arial"/>
          <w:sz w:val="22"/>
          <w:szCs w:val="22"/>
          <w:lang w:eastAsia="en-US"/>
        </w:rPr>
        <w:t xml:space="preserve">“ maßgeschneidert. In einem der fünf 4-Sterne </w:t>
      </w:r>
      <w:r w:rsidR="00C303AD" w:rsidRPr="00C303AD">
        <w:rPr>
          <w:rFonts w:ascii="Arial" w:hAnsi="Arial" w:cs="Arial"/>
          <w:sz w:val="22"/>
          <w:szCs w:val="22"/>
          <w:lang w:eastAsia="en-US"/>
        </w:rPr>
        <w:t>(Superior) Erlebnish</w:t>
      </w:r>
      <w:r w:rsidRPr="00C303AD">
        <w:rPr>
          <w:rFonts w:ascii="Arial" w:hAnsi="Arial" w:cs="Arial"/>
          <w:sz w:val="22"/>
          <w:szCs w:val="22"/>
          <w:lang w:eastAsia="en-US"/>
        </w:rPr>
        <w:t>otels</w:t>
      </w:r>
      <w:r w:rsidR="00C303AD" w:rsidRPr="00C303AD">
        <w:rPr>
          <w:rFonts w:ascii="Arial" w:hAnsi="Arial" w:cs="Arial"/>
          <w:sz w:val="22"/>
          <w:szCs w:val="22"/>
          <w:lang w:eastAsia="en-US"/>
        </w:rPr>
        <w:t xml:space="preserve"> des Europa-Park</w:t>
      </w:r>
      <w:r w:rsidRPr="00C303AD">
        <w:rPr>
          <w:rFonts w:ascii="Arial" w:hAnsi="Arial" w:cs="Arial"/>
          <w:sz w:val="22"/>
          <w:szCs w:val="22"/>
          <w:lang w:eastAsia="en-US"/>
        </w:rPr>
        <w:t xml:space="preserve"> können die Gäste zu ausgewählten Terminen traumhaft übernachten.</w:t>
      </w:r>
    </w:p>
    <w:p w14:paraId="77D60B35" w14:textId="77777777" w:rsidR="00363CE3" w:rsidRPr="00DF55DE" w:rsidRDefault="00363CE3" w:rsidP="00363CE3">
      <w:pPr>
        <w:spacing w:line="288" w:lineRule="auto"/>
        <w:ind w:left="1416"/>
        <w:jc w:val="both"/>
        <w:rPr>
          <w:rFonts w:ascii="Arial" w:hAnsi="Arial" w:cs="Arial"/>
          <w:sz w:val="22"/>
          <w:szCs w:val="22"/>
          <w:lang w:eastAsia="en-US"/>
        </w:rPr>
      </w:pPr>
    </w:p>
    <w:p w14:paraId="64CEED78" w14:textId="5474B3CD" w:rsidR="0022363B" w:rsidRDefault="002E1B24" w:rsidP="00363CE3">
      <w:pPr>
        <w:spacing w:line="288" w:lineRule="auto"/>
        <w:ind w:left="1416"/>
        <w:jc w:val="both"/>
        <w:rPr>
          <w:rStyle w:val="Hyperlink"/>
          <w:rFonts w:ascii="Arial" w:hAnsi="Arial" w:cs="Arial"/>
          <w:sz w:val="22"/>
          <w:szCs w:val="22"/>
          <w:lang w:eastAsia="en-US"/>
        </w:rPr>
      </w:pPr>
      <w:r w:rsidRPr="00DF55DE">
        <w:rPr>
          <w:rFonts w:ascii="Arial" w:hAnsi="Arial" w:cs="Arial"/>
          <w:sz w:val="22"/>
          <w:szCs w:val="22"/>
          <w:lang w:eastAsia="en-US"/>
        </w:rPr>
        <w:t xml:space="preserve">Weitere Informationen unter </w:t>
      </w:r>
      <w:hyperlink r:id="rId9" w:history="1">
        <w:r w:rsidRPr="003E55A9">
          <w:rPr>
            <w:rStyle w:val="Hyperlink"/>
            <w:rFonts w:ascii="Arial" w:hAnsi="Arial" w:cs="Arial"/>
            <w:sz w:val="22"/>
            <w:szCs w:val="22"/>
            <w:lang w:eastAsia="en-US"/>
          </w:rPr>
          <w:t>www.europapark.de/dinnershow</w:t>
        </w:r>
      </w:hyperlink>
    </w:p>
    <w:p w14:paraId="34CEAD2B" w14:textId="77777777" w:rsidR="00363CE3" w:rsidRDefault="00363CE3" w:rsidP="00363CE3">
      <w:pPr>
        <w:spacing w:line="288" w:lineRule="auto"/>
        <w:ind w:left="1416"/>
        <w:jc w:val="both"/>
        <w:rPr>
          <w:rFonts w:ascii="Arial" w:hAnsi="Arial" w:cs="Arial"/>
          <w:sz w:val="22"/>
          <w:szCs w:val="22"/>
          <w:lang w:eastAsia="en-US"/>
        </w:rPr>
      </w:pPr>
    </w:p>
    <w:p w14:paraId="45AB5168" w14:textId="51AEA478" w:rsidR="000808C8" w:rsidRPr="00F57554" w:rsidRDefault="001F6D0D" w:rsidP="00363CE3">
      <w:pPr>
        <w:pStyle w:val="NurText"/>
        <w:spacing w:line="288" w:lineRule="auto"/>
        <w:ind w:left="1418"/>
        <w:jc w:val="both"/>
        <w:rPr>
          <w:rFonts w:ascii="Arial" w:hAnsi="Arial" w:cs="Arial"/>
          <w:i/>
          <w:lang w:eastAsia="en-US"/>
        </w:rPr>
      </w:pPr>
      <w:r w:rsidRPr="001F6D0D">
        <w:rPr>
          <w:rFonts w:ascii="Arial" w:hAnsi="Arial" w:cs="Arial"/>
          <w:i/>
          <w:lang w:eastAsia="en-US"/>
        </w:rPr>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77 66 88. Weitere Informationen auch unter </w:t>
      </w:r>
      <w:hyperlink r:id="rId10" w:history="1">
        <w:r w:rsidRPr="00BC50F9">
          <w:rPr>
            <w:rStyle w:val="Hyperlink"/>
            <w:rFonts w:ascii="Arial" w:hAnsi="Arial" w:cs="Arial"/>
            <w:i/>
            <w:lang w:eastAsia="en-US"/>
          </w:rPr>
          <w:t>www.europapark.de</w:t>
        </w:r>
      </w:hyperlink>
    </w:p>
    <w:sectPr w:rsidR="000808C8"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4052D" w14:textId="77777777" w:rsidR="005B7209" w:rsidRDefault="005B7209">
      <w:r>
        <w:separator/>
      </w:r>
    </w:p>
  </w:endnote>
  <w:endnote w:type="continuationSeparator" w:id="0">
    <w:p w14:paraId="680FDA49" w14:textId="77777777" w:rsidR="005B7209" w:rsidRDefault="005B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5B6AA" w14:textId="77777777" w:rsidR="005B7209" w:rsidRDefault="005B7209">
      <w:r>
        <w:separator/>
      </w:r>
    </w:p>
  </w:footnote>
  <w:footnote w:type="continuationSeparator" w:id="0">
    <w:p w14:paraId="275D17C8" w14:textId="77777777" w:rsidR="005B7209" w:rsidRDefault="005B7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5B720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12D"/>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2380"/>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B24"/>
    <w:rsid w:val="002E1FE3"/>
    <w:rsid w:val="002E6553"/>
    <w:rsid w:val="002F06BD"/>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916FE"/>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1B80"/>
    <w:rsid w:val="005B634F"/>
    <w:rsid w:val="005B7209"/>
    <w:rsid w:val="005C54F7"/>
    <w:rsid w:val="005D4406"/>
    <w:rsid w:val="005D6B18"/>
    <w:rsid w:val="005D79A0"/>
    <w:rsid w:val="005E326C"/>
    <w:rsid w:val="005F0E15"/>
    <w:rsid w:val="005F409C"/>
    <w:rsid w:val="00601E86"/>
    <w:rsid w:val="00602E45"/>
    <w:rsid w:val="00605C98"/>
    <w:rsid w:val="00614407"/>
    <w:rsid w:val="006158F0"/>
    <w:rsid w:val="006245DE"/>
    <w:rsid w:val="0062538B"/>
    <w:rsid w:val="00634724"/>
    <w:rsid w:val="006348E0"/>
    <w:rsid w:val="00641F88"/>
    <w:rsid w:val="00642A06"/>
    <w:rsid w:val="00643039"/>
    <w:rsid w:val="00643DDD"/>
    <w:rsid w:val="00665C4F"/>
    <w:rsid w:val="006749D7"/>
    <w:rsid w:val="00675BF1"/>
    <w:rsid w:val="00687E75"/>
    <w:rsid w:val="006A2B3A"/>
    <w:rsid w:val="006C0C9E"/>
    <w:rsid w:val="006C2367"/>
    <w:rsid w:val="006C659A"/>
    <w:rsid w:val="006D7C8B"/>
    <w:rsid w:val="006D7F58"/>
    <w:rsid w:val="006E4A45"/>
    <w:rsid w:val="006E6157"/>
    <w:rsid w:val="006E657B"/>
    <w:rsid w:val="006F2B96"/>
    <w:rsid w:val="0070032F"/>
    <w:rsid w:val="00703A79"/>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81FC0"/>
    <w:rsid w:val="0099200E"/>
    <w:rsid w:val="00993250"/>
    <w:rsid w:val="00993F82"/>
    <w:rsid w:val="00995A47"/>
    <w:rsid w:val="009A6014"/>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1270"/>
    <w:rsid w:val="00B12AAB"/>
    <w:rsid w:val="00B12EDC"/>
    <w:rsid w:val="00B20A41"/>
    <w:rsid w:val="00B27348"/>
    <w:rsid w:val="00B3134F"/>
    <w:rsid w:val="00B328AC"/>
    <w:rsid w:val="00B3376C"/>
    <w:rsid w:val="00B4535A"/>
    <w:rsid w:val="00B47965"/>
    <w:rsid w:val="00B53D9E"/>
    <w:rsid w:val="00B54801"/>
    <w:rsid w:val="00B571D7"/>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303AD"/>
    <w:rsid w:val="00C43650"/>
    <w:rsid w:val="00C47B25"/>
    <w:rsid w:val="00C55A09"/>
    <w:rsid w:val="00C571AB"/>
    <w:rsid w:val="00C57BB8"/>
    <w:rsid w:val="00C678B4"/>
    <w:rsid w:val="00C77B40"/>
    <w:rsid w:val="00C8100A"/>
    <w:rsid w:val="00C94848"/>
    <w:rsid w:val="00CA012D"/>
    <w:rsid w:val="00CB3557"/>
    <w:rsid w:val="00CB5C39"/>
    <w:rsid w:val="00CC0357"/>
    <w:rsid w:val="00CC5AF7"/>
    <w:rsid w:val="00CD48C4"/>
    <w:rsid w:val="00CD71DD"/>
    <w:rsid w:val="00CE4B15"/>
    <w:rsid w:val="00CF4158"/>
    <w:rsid w:val="00D01513"/>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72A10"/>
    <w:rsid w:val="00E7626F"/>
    <w:rsid w:val="00E86546"/>
    <w:rsid w:val="00E92B1B"/>
    <w:rsid w:val="00EA203B"/>
    <w:rsid w:val="00EA38FE"/>
    <w:rsid w:val="00EA4F69"/>
    <w:rsid w:val="00EB4AF2"/>
    <w:rsid w:val="00EB5999"/>
    <w:rsid w:val="00EB5BCF"/>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europapark.de/dinnershow"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41E4-E893-4997-877A-71E95E70D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4379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5063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20</cp:revision>
  <cp:lastPrinted>2017-10-09T07:16:00Z</cp:lastPrinted>
  <dcterms:created xsi:type="dcterms:W3CDTF">2017-06-28T07:47:00Z</dcterms:created>
  <dcterms:modified xsi:type="dcterms:W3CDTF">2017-10-23T09:15:00Z</dcterms:modified>
</cp:coreProperties>
</file>