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DE7130C" w14:textId="501A26FC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1015CE6" w14:textId="16567BDF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17085E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77777777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77777777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C78F6D" w14:textId="0E196FEA" w:rsidR="007F5BF0" w:rsidRPr="004E226F" w:rsidRDefault="007F5BF0" w:rsidP="007F5BF0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4E226F">
        <w:rPr>
          <w:rFonts w:ascii="Arial" w:hAnsi="Arial" w:cs="Arial"/>
          <w:i/>
          <w:sz w:val="22"/>
          <w:szCs w:val="22"/>
          <w:u w:val="single"/>
        </w:rPr>
        <w:t>Un spectacle à couper le</w:t>
      </w:r>
      <w:r w:rsidR="004E681D">
        <w:rPr>
          <w:rFonts w:ascii="Arial" w:hAnsi="Arial" w:cs="Arial"/>
          <w:i/>
          <w:sz w:val="22"/>
          <w:szCs w:val="22"/>
          <w:u w:val="single"/>
        </w:rPr>
        <w:t xml:space="preserve"> souffle et une cuisine exquise</w:t>
      </w:r>
    </w:p>
    <w:p w14:paraId="43D60F68" w14:textId="77777777" w:rsidR="007F5BF0" w:rsidRPr="004E226F" w:rsidRDefault="007F5BF0" w:rsidP="007F5BF0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Édition spéciale du </w:t>
      </w:r>
      <w:r w:rsidRPr="004E226F">
        <w:rPr>
          <w:rFonts w:ascii="Arial" w:hAnsi="Arial" w:cs="Arial"/>
          <w:b/>
          <w:sz w:val="28"/>
          <w:szCs w:val="28"/>
        </w:rPr>
        <w:t>Dinner Show à l'Europa-Park Arena</w:t>
      </w:r>
    </w:p>
    <w:p w14:paraId="0619D536" w14:textId="77777777" w:rsidR="007F5BF0" w:rsidRPr="004E226F" w:rsidRDefault="007F5BF0" w:rsidP="007F5BF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8153696" w14:textId="4ACC9423" w:rsidR="007F5BF0" w:rsidRPr="004E226F" w:rsidRDefault="007F5BF0" w:rsidP="007F5BF0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4E226F">
        <w:rPr>
          <w:rFonts w:ascii="Arial" w:hAnsi="Arial" w:cs="Arial"/>
          <w:b/>
          <w:i/>
          <w:sz w:val="22"/>
          <w:szCs w:val="22"/>
        </w:rPr>
        <w:t xml:space="preserve">À partir du 6 novembre 2020, une </w:t>
      </w:r>
      <w:r>
        <w:rPr>
          <w:rFonts w:ascii="Arial" w:hAnsi="Arial" w:cs="Arial"/>
          <w:b/>
          <w:i/>
          <w:sz w:val="22"/>
          <w:szCs w:val="22"/>
        </w:rPr>
        <w:t>édition</w:t>
      </w:r>
      <w:r w:rsidR="00C47663">
        <w:rPr>
          <w:rFonts w:ascii="Arial" w:hAnsi="Arial" w:cs="Arial"/>
          <w:b/>
          <w:i/>
          <w:sz w:val="22"/>
          <w:szCs w:val="22"/>
        </w:rPr>
        <w:t xml:space="preserve"> spéciale du Dinner Show d</w:t>
      </w:r>
      <w:r w:rsidR="009D2396">
        <w:rPr>
          <w:rFonts w:ascii="Arial" w:hAnsi="Arial" w:cs="Arial"/>
          <w:b/>
          <w:i/>
          <w:sz w:val="22"/>
          <w:szCs w:val="22"/>
        </w:rPr>
        <w:t>u meilleur parc de loisirs du monde</w:t>
      </w:r>
      <w:r w:rsidRPr="004E226F">
        <w:rPr>
          <w:rFonts w:ascii="Arial" w:hAnsi="Arial" w:cs="Arial"/>
          <w:b/>
          <w:i/>
          <w:sz w:val="22"/>
          <w:szCs w:val="22"/>
        </w:rPr>
        <w:t xml:space="preserve"> s’installe à l’Europa-Park Arena. Les spectateurs peuvent s'attendre à un format unique alliant </w:t>
      </w:r>
      <w:r w:rsidR="002569AC">
        <w:rPr>
          <w:rFonts w:ascii="Arial" w:hAnsi="Arial" w:cs="Arial"/>
          <w:b/>
          <w:i/>
          <w:sz w:val="22"/>
          <w:szCs w:val="22"/>
        </w:rPr>
        <w:t>prouesses</w:t>
      </w:r>
      <w:r w:rsidRPr="004E226F">
        <w:rPr>
          <w:rFonts w:ascii="Arial" w:hAnsi="Arial" w:cs="Arial"/>
          <w:b/>
          <w:i/>
          <w:sz w:val="22"/>
          <w:szCs w:val="22"/>
        </w:rPr>
        <w:t xml:space="preserve"> acrobatiques et chorégraphiques, musique live et comédie. Le menu à 4 plats créé spécialement pour le Dinner Show par le chef 2 étoiles</w:t>
      </w:r>
      <w:r>
        <w:rPr>
          <w:rFonts w:ascii="Arial" w:hAnsi="Arial" w:cs="Arial"/>
          <w:b/>
          <w:i/>
          <w:sz w:val="22"/>
          <w:szCs w:val="22"/>
        </w:rPr>
        <w:t xml:space="preserve"> Michelin</w:t>
      </w:r>
      <w:r w:rsidRPr="004E226F">
        <w:rPr>
          <w:rFonts w:ascii="Arial" w:hAnsi="Arial" w:cs="Arial"/>
          <w:b/>
          <w:i/>
          <w:sz w:val="22"/>
          <w:szCs w:val="22"/>
        </w:rPr>
        <w:t xml:space="preserve"> Peter Hagen-Wiest promet des plaisirs culinaires de haut vol. Un nouveau temps fort viendra rythmer la soirée cette année : les « Ed-Awards » permettront aux spectateurs de récompenser les meilleurs artistes</w:t>
      </w:r>
      <w:r>
        <w:rPr>
          <w:rFonts w:ascii="Arial" w:hAnsi="Arial" w:cs="Arial"/>
          <w:b/>
          <w:i/>
          <w:sz w:val="22"/>
          <w:szCs w:val="22"/>
        </w:rPr>
        <w:t xml:space="preserve"> de chaque catégorie</w:t>
      </w:r>
      <w:r w:rsidRPr="004E226F">
        <w:rPr>
          <w:rFonts w:ascii="Arial" w:hAnsi="Arial" w:cs="Arial"/>
          <w:b/>
          <w:i/>
          <w:sz w:val="22"/>
          <w:szCs w:val="22"/>
        </w:rPr>
        <w:t>. Jusqu'au 7 février 2021, le Dinner Show d’Europa-Park garantit un moment inoubliable.</w:t>
      </w:r>
    </w:p>
    <w:p w14:paraId="50DBD449" w14:textId="77777777" w:rsidR="007F5BF0" w:rsidRPr="004E226F" w:rsidRDefault="007F5BF0" w:rsidP="007F5BF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1C6BCC6A" w14:textId="261BE75E" w:rsidR="007F5BF0" w:rsidRPr="004E226F" w:rsidRDefault="007F5BF0" w:rsidP="007F5BF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E226F">
        <w:rPr>
          <w:rFonts w:ascii="Arial" w:hAnsi="Arial" w:cs="Arial"/>
          <w:sz w:val="22"/>
          <w:szCs w:val="22"/>
        </w:rPr>
        <w:t>Cette année, le Dinner Show aura lieu à l'Eu</w:t>
      </w:r>
      <w:r>
        <w:rPr>
          <w:rFonts w:ascii="Arial" w:hAnsi="Arial" w:cs="Arial"/>
          <w:sz w:val="22"/>
          <w:szCs w:val="22"/>
        </w:rPr>
        <w:t>ropa-Park Arena, un espace de 3 </w:t>
      </w:r>
      <w:r w:rsidRPr="004E226F">
        <w:rPr>
          <w:rFonts w:ascii="Arial" w:hAnsi="Arial" w:cs="Arial"/>
          <w:sz w:val="22"/>
          <w:szCs w:val="22"/>
        </w:rPr>
        <w:t>000 m</w:t>
      </w:r>
      <w:r w:rsidRPr="004E226F">
        <w:rPr>
          <w:rFonts w:ascii="Arial" w:hAnsi="Arial" w:cs="Arial"/>
          <w:sz w:val="22"/>
          <w:szCs w:val="22"/>
          <w:vertAlign w:val="superscript"/>
        </w:rPr>
        <w:t>2</w:t>
      </w:r>
      <w:r w:rsidRPr="004E226F">
        <w:rPr>
          <w:rFonts w:ascii="Arial" w:hAnsi="Arial" w:cs="Arial"/>
          <w:sz w:val="22"/>
          <w:szCs w:val="22"/>
        </w:rPr>
        <w:t xml:space="preserve"> qui offre suffisamment d'espace pour respecter les règles d'hygiène actuellement en vigueur</w:t>
      </w:r>
      <w:r w:rsidR="004E681D">
        <w:rPr>
          <w:rFonts w:ascii="Arial" w:hAnsi="Arial" w:cs="Arial"/>
          <w:sz w:val="22"/>
          <w:szCs w:val="22"/>
        </w:rPr>
        <w:t xml:space="preserve"> et la distanciation </w:t>
      </w:r>
      <w:r w:rsidR="00BF0E9D">
        <w:rPr>
          <w:rFonts w:ascii="Arial" w:hAnsi="Arial" w:cs="Arial"/>
          <w:sz w:val="22"/>
          <w:szCs w:val="22"/>
        </w:rPr>
        <w:t>physique</w:t>
      </w:r>
      <w:r w:rsidRPr="004E226F">
        <w:rPr>
          <w:rFonts w:ascii="Arial" w:hAnsi="Arial" w:cs="Arial"/>
          <w:sz w:val="22"/>
          <w:szCs w:val="22"/>
        </w:rPr>
        <w:t>. Des artistes de renommée mondiale proposeront une soirée de haut niveau du 6 novembre 2020 au 7 février 2021. Les visiteurs peuvent s'attendre à un spectacle unique, extravagant et glamour, mêlant musique, danse et acrobatie.</w:t>
      </w:r>
    </w:p>
    <w:p w14:paraId="6E8DB474" w14:textId="77777777" w:rsidR="007F5BF0" w:rsidRPr="004E226F" w:rsidRDefault="007F5BF0" w:rsidP="007F5BF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4D50BDF3" w14:textId="77777777" w:rsidR="007F5BF0" w:rsidRPr="004E226F" w:rsidRDefault="007F5BF0" w:rsidP="007F5BF0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</w:t>
      </w:r>
      <w:r w:rsidRPr="004E226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artistes</w:t>
      </w:r>
      <w:r w:rsidRPr="004E226F">
        <w:rPr>
          <w:rFonts w:ascii="Arial" w:hAnsi="Arial" w:cs="Arial"/>
          <w:b/>
          <w:sz w:val="22"/>
          <w:szCs w:val="22"/>
        </w:rPr>
        <w:t xml:space="preserve"> impressionnant</w:t>
      </w:r>
      <w:r>
        <w:rPr>
          <w:rFonts w:ascii="Arial" w:hAnsi="Arial" w:cs="Arial"/>
          <w:b/>
          <w:sz w:val="22"/>
          <w:szCs w:val="22"/>
        </w:rPr>
        <w:t>s</w:t>
      </w:r>
    </w:p>
    <w:p w14:paraId="2D93FE34" w14:textId="30478D7D" w:rsidR="007F5BF0" w:rsidRPr="004E226F" w:rsidRDefault="009D2396" w:rsidP="007F5BF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soirée sera </w:t>
      </w:r>
      <w:r w:rsidR="002C5FDA">
        <w:rPr>
          <w:rFonts w:ascii="Arial" w:hAnsi="Arial" w:cs="Arial"/>
          <w:sz w:val="22"/>
          <w:szCs w:val="22"/>
        </w:rPr>
        <w:t>animée</w:t>
      </w:r>
      <w:r>
        <w:rPr>
          <w:rFonts w:ascii="Arial" w:hAnsi="Arial" w:cs="Arial"/>
          <w:sz w:val="22"/>
          <w:szCs w:val="22"/>
        </w:rPr>
        <w:t xml:space="preserve"> par le français</w:t>
      </w:r>
      <w:r w:rsidR="007F5BF0" w:rsidRPr="004E226F">
        <w:rPr>
          <w:rFonts w:ascii="Arial" w:hAnsi="Arial" w:cs="Arial"/>
          <w:sz w:val="22"/>
          <w:szCs w:val="22"/>
        </w:rPr>
        <w:t xml:space="preserve"> </w:t>
      </w:r>
      <w:r w:rsidR="007F5BF0" w:rsidRPr="00644166">
        <w:rPr>
          <w:rFonts w:ascii="Arial" w:hAnsi="Arial" w:cs="Arial"/>
          <w:b/>
          <w:sz w:val="22"/>
          <w:szCs w:val="22"/>
        </w:rPr>
        <w:t>Stéphane Bulcourt</w:t>
      </w:r>
      <w:r w:rsidR="006F1637">
        <w:rPr>
          <w:rFonts w:ascii="Arial" w:hAnsi="Arial" w:cs="Arial"/>
          <w:b/>
          <w:sz w:val="22"/>
          <w:szCs w:val="22"/>
        </w:rPr>
        <w:t xml:space="preserve"> </w:t>
      </w:r>
      <w:r w:rsidR="006F1637" w:rsidRPr="006F1637">
        <w:rPr>
          <w:rFonts w:ascii="Arial" w:hAnsi="Arial" w:cs="Arial"/>
          <w:sz w:val="22"/>
          <w:szCs w:val="22"/>
        </w:rPr>
        <w:t>: joyeux chaos garanti</w:t>
      </w:r>
      <w:r w:rsidRPr="006F163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6F1637">
        <w:rPr>
          <w:rFonts w:ascii="Arial" w:hAnsi="Arial" w:cs="Arial"/>
          <w:sz w:val="22"/>
          <w:szCs w:val="22"/>
        </w:rPr>
        <w:t>Parfois dans son rôle de « Monsieur Catastrophe », parfois dans son costume de présentateur, il est l’homme de toutes les situations</w:t>
      </w:r>
      <w:r w:rsidR="006F1637" w:rsidRPr="006F1637">
        <w:rPr>
          <w:rFonts w:ascii="Arial" w:hAnsi="Arial" w:cs="Arial"/>
          <w:sz w:val="22"/>
          <w:szCs w:val="22"/>
        </w:rPr>
        <w:t>.</w:t>
      </w:r>
      <w:r w:rsidR="006F1637">
        <w:rPr>
          <w:rFonts w:ascii="Arial" w:hAnsi="Arial" w:cs="Arial"/>
          <w:sz w:val="22"/>
          <w:szCs w:val="22"/>
        </w:rPr>
        <w:t xml:space="preserve"> Assisté par </w:t>
      </w:r>
      <w:r w:rsidR="007F5BF0" w:rsidRPr="004E226F">
        <w:rPr>
          <w:rFonts w:ascii="Arial" w:hAnsi="Arial" w:cs="Arial"/>
          <w:sz w:val="22"/>
          <w:szCs w:val="22"/>
        </w:rPr>
        <w:t xml:space="preserve">le ventriloque </w:t>
      </w:r>
      <w:r w:rsidR="007F5BF0" w:rsidRPr="00644166">
        <w:rPr>
          <w:rFonts w:ascii="Arial" w:hAnsi="Arial" w:cs="Arial"/>
          <w:b/>
          <w:sz w:val="22"/>
          <w:szCs w:val="22"/>
        </w:rPr>
        <w:t>Willer Nicolodi</w:t>
      </w:r>
      <w:r w:rsidR="006F1637">
        <w:rPr>
          <w:rFonts w:ascii="Arial" w:hAnsi="Arial" w:cs="Arial"/>
          <w:b/>
          <w:sz w:val="22"/>
          <w:szCs w:val="22"/>
        </w:rPr>
        <w:t xml:space="preserve">, </w:t>
      </w:r>
      <w:r w:rsidR="006F1637" w:rsidRPr="006F1637">
        <w:rPr>
          <w:rFonts w:ascii="Arial" w:hAnsi="Arial" w:cs="Arial"/>
          <w:sz w:val="22"/>
          <w:szCs w:val="22"/>
        </w:rPr>
        <w:t>il accompagnera</w:t>
      </w:r>
      <w:r w:rsidR="007F5BF0" w:rsidRPr="004E226F">
        <w:rPr>
          <w:rFonts w:ascii="Arial" w:hAnsi="Arial" w:cs="Arial"/>
          <w:sz w:val="22"/>
          <w:szCs w:val="22"/>
        </w:rPr>
        <w:t xml:space="preserve"> le public avec charme et humour. </w:t>
      </w:r>
      <w:r w:rsidR="006F1637" w:rsidRPr="00644166">
        <w:rPr>
          <w:rFonts w:ascii="Arial" w:hAnsi="Arial" w:cs="Arial"/>
          <w:b/>
          <w:sz w:val="22"/>
          <w:szCs w:val="22"/>
        </w:rPr>
        <w:t>Konstantin Muraviev</w:t>
      </w:r>
      <w:r w:rsidR="006F1637" w:rsidRPr="004E226F">
        <w:rPr>
          <w:rFonts w:ascii="Arial" w:hAnsi="Arial" w:cs="Arial"/>
          <w:sz w:val="22"/>
          <w:szCs w:val="22"/>
        </w:rPr>
        <w:t xml:space="preserve"> </w:t>
      </w:r>
      <w:r w:rsidR="006F1637">
        <w:rPr>
          <w:rFonts w:ascii="Arial" w:hAnsi="Arial" w:cs="Arial"/>
          <w:sz w:val="22"/>
          <w:szCs w:val="22"/>
        </w:rPr>
        <w:t>sera l’un des</w:t>
      </w:r>
      <w:r w:rsidR="007F5BF0" w:rsidRPr="004E226F">
        <w:rPr>
          <w:rFonts w:ascii="Arial" w:hAnsi="Arial" w:cs="Arial"/>
          <w:sz w:val="22"/>
          <w:szCs w:val="22"/>
        </w:rPr>
        <w:t xml:space="preserve"> artistes à découvrir et en compétition pour les Ed-Awards. </w:t>
      </w:r>
      <w:r w:rsidR="007F5BF0">
        <w:rPr>
          <w:rFonts w:ascii="Arial" w:hAnsi="Arial" w:cs="Arial"/>
          <w:sz w:val="22"/>
          <w:szCs w:val="22"/>
        </w:rPr>
        <w:t>Avec sa roue allemande, il</w:t>
      </w:r>
      <w:r w:rsidR="007F5BF0" w:rsidRPr="004E226F">
        <w:rPr>
          <w:rFonts w:ascii="Arial" w:hAnsi="Arial" w:cs="Arial"/>
          <w:sz w:val="22"/>
          <w:szCs w:val="22"/>
        </w:rPr>
        <w:t xml:space="preserve"> </w:t>
      </w:r>
      <w:r w:rsidR="006F1637">
        <w:rPr>
          <w:rFonts w:ascii="Arial" w:hAnsi="Arial" w:cs="Arial"/>
          <w:sz w:val="22"/>
          <w:szCs w:val="22"/>
        </w:rPr>
        <w:t>exécute</w:t>
      </w:r>
      <w:r w:rsidR="007F5BF0" w:rsidRPr="004E226F">
        <w:rPr>
          <w:rFonts w:ascii="Arial" w:hAnsi="Arial" w:cs="Arial"/>
          <w:sz w:val="22"/>
          <w:szCs w:val="22"/>
        </w:rPr>
        <w:t xml:space="preserve"> un exploit sportif </w:t>
      </w:r>
      <w:r w:rsidR="006F1637">
        <w:rPr>
          <w:rFonts w:ascii="Arial" w:hAnsi="Arial" w:cs="Arial"/>
          <w:sz w:val="22"/>
          <w:szCs w:val="22"/>
        </w:rPr>
        <w:t>avec</w:t>
      </w:r>
      <w:r w:rsidR="007F5BF0" w:rsidRPr="004E226F">
        <w:rPr>
          <w:rFonts w:ascii="Arial" w:hAnsi="Arial" w:cs="Arial"/>
          <w:sz w:val="22"/>
          <w:szCs w:val="22"/>
        </w:rPr>
        <w:t xml:space="preserve"> une légèreté </w:t>
      </w:r>
      <w:r w:rsidR="006F1637">
        <w:rPr>
          <w:rFonts w:ascii="Arial" w:hAnsi="Arial" w:cs="Arial"/>
          <w:sz w:val="22"/>
          <w:szCs w:val="22"/>
        </w:rPr>
        <w:t>enfantine</w:t>
      </w:r>
      <w:r w:rsidR="007F5BF0" w:rsidRPr="004E226F">
        <w:rPr>
          <w:rFonts w:ascii="Arial" w:hAnsi="Arial" w:cs="Arial"/>
          <w:sz w:val="22"/>
          <w:szCs w:val="22"/>
        </w:rPr>
        <w:t>.</w:t>
      </w:r>
      <w:r w:rsidR="002569AC">
        <w:rPr>
          <w:rFonts w:ascii="Arial" w:hAnsi="Arial" w:cs="Arial"/>
          <w:sz w:val="22"/>
          <w:szCs w:val="22"/>
        </w:rPr>
        <w:t xml:space="preserve"> </w:t>
      </w:r>
      <w:r w:rsidR="006F1637">
        <w:rPr>
          <w:rFonts w:ascii="Arial" w:hAnsi="Arial" w:cs="Arial"/>
          <w:sz w:val="22"/>
          <w:szCs w:val="22"/>
        </w:rPr>
        <w:t>Les spectateurs prendront de la</w:t>
      </w:r>
      <w:r w:rsidR="007F5BF0" w:rsidRPr="004E226F">
        <w:rPr>
          <w:rFonts w:ascii="Arial" w:hAnsi="Arial" w:cs="Arial"/>
          <w:sz w:val="22"/>
          <w:szCs w:val="22"/>
        </w:rPr>
        <w:t xml:space="preserve"> hauteur </w:t>
      </w:r>
      <w:r w:rsidR="006F1637">
        <w:rPr>
          <w:rFonts w:ascii="Arial" w:hAnsi="Arial" w:cs="Arial"/>
          <w:sz w:val="22"/>
          <w:szCs w:val="22"/>
        </w:rPr>
        <w:t>avec</w:t>
      </w:r>
      <w:r w:rsidR="007F5BF0" w:rsidRPr="004E226F">
        <w:rPr>
          <w:rFonts w:ascii="Arial" w:hAnsi="Arial" w:cs="Arial"/>
          <w:sz w:val="22"/>
          <w:szCs w:val="22"/>
        </w:rPr>
        <w:t xml:space="preserve"> </w:t>
      </w:r>
      <w:r w:rsidR="007F5BF0" w:rsidRPr="00644166">
        <w:rPr>
          <w:rFonts w:ascii="Arial" w:hAnsi="Arial" w:cs="Arial"/>
          <w:b/>
          <w:sz w:val="22"/>
          <w:szCs w:val="22"/>
        </w:rPr>
        <w:t>Dmitriy Grygorov et Anastasiia Vashenko</w:t>
      </w:r>
      <w:r w:rsidR="007F5BF0" w:rsidRPr="004E226F">
        <w:rPr>
          <w:rFonts w:ascii="Arial" w:hAnsi="Arial" w:cs="Arial"/>
          <w:sz w:val="22"/>
          <w:szCs w:val="22"/>
        </w:rPr>
        <w:t xml:space="preserve"> qui allient passion et maîtrise parfaite de leur corps. Quant à </w:t>
      </w:r>
      <w:r w:rsidR="007F5BF0" w:rsidRPr="00644166">
        <w:rPr>
          <w:rFonts w:ascii="Arial" w:hAnsi="Arial" w:cs="Arial"/>
          <w:b/>
          <w:sz w:val="22"/>
          <w:szCs w:val="22"/>
        </w:rPr>
        <w:t>Dany Daniel</w:t>
      </w:r>
      <w:r w:rsidR="007F5BF0" w:rsidRPr="004E226F">
        <w:rPr>
          <w:rFonts w:ascii="Arial" w:hAnsi="Arial" w:cs="Arial"/>
          <w:sz w:val="22"/>
          <w:szCs w:val="22"/>
        </w:rPr>
        <w:t xml:space="preserve">, il tente de </w:t>
      </w:r>
      <w:r w:rsidR="006F1637">
        <w:rPr>
          <w:rFonts w:ascii="Arial" w:hAnsi="Arial" w:cs="Arial"/>
          <w:sz w:val="22"/>
          <w:szCs w:val="22"/>
        </w:rPr>
        <w:t>défier</w:t>
      </w:r>
      <w:r w:rsidR="007F5BF0" w:rsidRPr="004E226F">
        <w:rPr>
          <w:rFonts w:ascii="Arial" w:hAnsi="Arial" w:cs="Arial"/>
          <w:sz w:val="22"/>
          <w:szCs w:val="22"/>
        </w:rPr>
        <w:t xml:space="preserve"> la gravité en </w:t>
      </w:r>
      <w:r w:rsidR="007F5BF0">
        <w:rPr>
          <w:rFonts w:ascii="Arial" w:hAnsi="Arial" w:cs="Arial"/>
          <w:sz w:val="22"/>
          <w:szCs w:val="22"/>
        </w:rPr>
        <w:t>empilant</w:t>
      </w:r>
      <w:r w:rsidR="007F5BF0" w:rsidRPr="004E226F">
        <w:rPr>
          <w:rFonts w:ascii="Arial" w:hAnsi="Arial" w:cs="Arial"/>
          <w:sz w:val="22"/>
          <w:szCs w:val="22"/>
        </w:rPr>
        <w:t xml:space="preserve"> jusqu'à 8 rouleaux, planches et </w:t>
      </w:r>
      <w:r w:rsidR="007F5BF0">
        <w:rPr>
          <w:rFonts w:ascii="Arial" w:hAnsi="Arial" w:cs="Arial"/>
          <w:sz w:val="22"/>
          <w:szCs w:val="22"/>
        </w:rPr>
        <w:t>cylindres</w:t>
      </w:r>
      <w:r w:rsidR="007F5BF0" w:rsidRPr="004E226F">
        <w:rPr>
          <w:rFonts w:ascii="Arial" w:hAnsi="Arial" w:cs="Arial"/>
          <w:sz w:val="22"/>
          <w:szCs w:val="22"/>
        </w:rPr>
        <w:t xml:space="preserve">. Le </w:t>
      </w:r>
      <w:r w:rsidR="006F1637">
        <w:rPr>
          <w:rFonts w:ascii="Arial" w:hAnsi="Arial" w:cs="Arial"/>
          <w:sz w:val="22"/>
          <w:szCs w:val="22"/>
        </w:rPr>
        <w:t>numéro</w:t>
      </w:r>
      <w:r w:rsidR="007F5BF0" w:rsidRPr="004E226F">
        <w:rPr>
          <w:rFonts w:ascii="Arial" w:hAnsi="Arial" w:cs="Arial"/>
          <w:sz w:val="22"/>
          <w:szCs w:val="22"/>
        </w:rPr>
        <w:t xml:space="preserve"> de </w:t>
      </w:r>
      <w:r w:rsidR="007F5BF0" w:rsidRPr="00644166">
        <w:rPr>
          <w:rFonts w:ascii="Arial" w:hAnsi="Arial" w:cs="Arial"/>
          <w:b/>
          <w:sz w:val="22"/>
          <w:szCs w:val="22"/>
        </w:rPr>
        <w:t>Volodymyr Kostenko et Anton Savchenk</w:t>
      </w:r>
      <w:r w:rsidR="001E7385">
        <w:rPr>
          <w:rFonts w:ascii="Arial" w:hAnsi="Arial" w:cs="Arial"/>
          <w:b/>
          <w:sz w:val="22"/>
          <w:szCs w:val="22"/>
        </w:rPr>
        <w:t xml:space="preserve">o </w:t>
      </w:r>
      <w:r w:rsidR="00301DFB">
        <w:rPr>
          <w:rFonts w:ascii="Arial" w:hAnsi="Arial" w:cs="Arial"/>
          <w:sz w:val="22"/>
          <w:szCs w:val="22"/>
        </w:rPr>
        <w:t xml:space="preserve">transforme un sport de haut niveau en un moment poétique lors d’une prestation </w:t>
      </w:r>
      <w:r w:rsidR="007F5BF0" w:rsidRPr="004E226F">
        <w:rPr>
          <w:rFonts w:ascii="Arial" w:hAnsi="Arial" w:cs="Arial"/>
          <w:sz w:val="22"/>
          <w:szCs w:val="22"/>
        </w:rPr>
        <w:t>particulièrement impressionnant</w:t>
      </w:r>
      <w:r w:rsidR="00301DFB">
        <w:rPr>
          <w:rFonts w:ascii="Arial" w:hAnsi="Arial" w:cs="Arial"/>
          <w:sz w:val="22"/>
          <w:szCs w:val="22"/>
        </w:rPr>
        <w:t>e</w:t>
      </w:r>
      <w:r w:rsidR="007F5BF0" w:rsidRPr="004E226F">
        <w:rPr>
          <w:rFonts w:ascii="Arial" w:hAnsi="Arial" w:cs="Arial"/>
          <w:sz w:val="22"/>
          <w:szCs w:val="22"/>
        </w:rPr>
        <w:t xml:space="preserve">. Autre performance, celle de </w:t>
      </w:r>
      <w:r w:rsidR="007F5BF0" w:rsidRPr="00644166">
        <w:rPr>
          <w:rFonts w:ascii="Arial" w:hAnsi="Arial" w:cs="Arial"/>
          <w:b/>
          <w:sz w:val="22"/>
          <w:szCs w:val="22"/>
        </w:rPr>
        <w:t>Maria Sarach</w:t>
      </w:r>
      <w:r w:rsidR="007F5BF0" w:rsidRPr="004E226F">
        <w:rPr>
          <w:rFonts w:ascii="Arial" w:hAnsi="Arial" w:cs="Arial"/>
          <w:sz w:val="22"/>
          <w:szCs w:val="22"/>
        </w:rPr>
        <w:t xml:space="preserve"> qui captive par sa </w:t>
      </w:r>
      <w:r w:rsidR="006F1637">
        <w:rPr>
          <w:rFonts w:ascii="Arial" w:hAnsi="Arial" w:cs="Arial"/>
          <w:sz w:val="22"/>
          <w:szCs w:val="22"/>
        </w:rPr>
        <w:t>flexibilité</w:t>
      </w:r>
      <w:r w:rsidR="007F5BF0" w:rsidRPr="004E226F">
        <w:rPr>
          <w:rFonts w:ascii="Arial" w:hAnsi="Arial" w:cs="Arial"/>
          <w:sz w:val="22"/>
          <w:szCs w:val="22"/>
        </w:rPr>
        <w:t xml:space="preserve"> sans limite et son légendaire sens de l'équilibre dans une boule de verre. </w:t>
      </w:r>
      <w:r w:rsidR="007F5BF0" w:rsidRPr="00644166">
        <w:rPr>
          <w:rFonts w:ascii="Arial" w:hAnsi="Arial" w:cs="Arial"/>
          <w:b/>
          <w:sz w:val="22"/>
          <w:szCs w:val="22"/>
        </w:rPr>
        <w:t>Kelly Huesca</w:t>
      </w:r>
      <w:r w:rsidR="007F5BF0" w:rsidRPr="004E226F">
        <w:rPr>
          <w:rFonts w:ascii="Arial" w:hAnsi="Arial" w:cs="Arial"/>
          <w:sz w:val="22"/>
          <w:szCs w:val="22"/>
        </w:rPr>
        <w:t xml:space="preserve"> fascine de son côté avec l</w:t>
      </w:r>
      <w:r w:rsidR="007F5BF0">
        <w:rPr>
          <w:rFonts w:ascii="Arial" w:hAnsi="Arial" w:cs="Arial"/>
          <w:sz w:val="22"/>
          <w:szCs w:val="22"/>
        </w:rPr>
        <w:t>’art peu commun de la</w:t>
      </w:r>
      <w:r w:rsidR="007F5BF0" w:rsidRPr="004E226F">
        <w:rPr>
          <w:rFonts w:ascii="Arial" w:hAnsi="Arial" w:cs="Arial"/>
          <w:sz w:val="22"/>
          <w:szCs w:val="22"/>
        </w:rPr>
        <w:t xml:space="preserve"> peinture </w:t>
      </w:r>
      <w:r w:rsidR="007F5BF0">
        <w:rPr>
          <w:rFonts w:ascii="Arial" w:hAnsi="Arial" w:cs="Arial"/>
          <w:sz w:val="22"/>
          <w:szCs w:val="22"/>
        </w:rPr>
        <w:t>de sable</w:t>
      </w:r>
      <w:r w:rsidR="006F1637">
        <w:rPr>
          <w:rFonts w:ascii="Arial" w:hAnsi="Arial" w:cs="Arial"/>
          <w:sz w:val="22"/>
          <w:szCs w:val="22"/>
        </w:rPr>
        <w:t xml:space="preserve"> dans u</w:t>
      </w:r>
      <w:r w:rsidR="007F5BF0">
        <w:rPr>
          <w:rFonts w:ascii="Arial" w:hAnsi="Arial" w:cs="Arial"/>
          <w:sz w:val="22"/>
          <w:szCs w:val="22"/>
        </w:rPr>
        <w:t xml:space="preserve">ne représentation </w:t>
      </w:r>
      <w:r w:rsidR="007F5BF0" w:rsidRPr="004E226F">
        <w:rPr>
          <w:rFonts w:ascii="Arial" w:hAnsi="Arial" w:cs="Arial"/>
          <w:sz w:val="22"/>
          <w:szCs w:val="22"/>
        </w:rPr>
        <w:t>pleine d’émotions.</w:t>
      </w:r>
    </w:p>
    <w:p w14:paraId="218BCC16" w14:textId="0D0B1F2D" w:rsidR="007F5BF0" w:rsidRPr="004E226F" w:rsidRDefault="00E24E97" w:rsidP="007F5BF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La voix </w:t>
      </w:r>
      <w:r w:rsidR="00BF0E9D">
        <w:rPr>
          <w:rFonts w:ascii="Arial" w:hAnsi="Arial" w:cs="Arial"/>
          <w:sz w:val="22"/>
          <w:szCs w:val="22"/>
        </w:rPr>
        <w:t xml:space="preserve">envoûtante </w:t>
      </w:r>
      <w:r>
        <w:rPr>
          <w:rFonts w:ascii="Arial" w:hAnsi="Arial" w:cs="Arial"/>
          <w:sz w:val="22"/>
          <w:szCs w:val="22"/>
        </w:rPr>
        <w:t xml:space="preserve">de la chanteuse britannique </w:t>
      </w:r>
      <w:r w:rsidR="004E681D" w:rsidRPr="00644166">
        <w:rPr>
          <w:rFonts w:ascii="Arial" w:hAnsi="Arial" w:cs="Arial"/>
          <w:b/>
          <w:sz w:val="22"/>
          <w:szCs w:val="22"/>
        </w:rPr>
        <w:t>Maisie Humphreys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ainsi que l</w:t>
      </w:r>
      <w:r w:rsidRPr="004E681D">
        <w:rPr>
          <w:rFonts w:ascii="Arial" w:hAnsi="Arial" w:cs="Arial"/>
          <w:sz w:val="22"/>
          <w:szCs w:val="22"/>
        </w:rPr>
        <w:t xml:space="preserve">es </w:t>
      </w:r>
      <w:r w:rsidR="00BF0E9D">
        <w:rPr>
          <w:rFonts w:ascii="Arial" w:hAnsi="Arial" w:cs="Arial"/>
          <w:sz w:val="22"/>
          <w:szCs w:val="22"/>
        </w:rPr>
        <w:t>musiciens</w:t>
      </w:r>
      <w:r w:rsidRPr="004E681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E681D">
        <w:rPr>
          <w:rFonts w:ascii="Arial" w:hAnsi="Arial" w:cs="Arial"/>
          <w:b/>
          <w:color w:val="000000" w:themeColor="text1"/>
          <w:sz w:val="22"/>
          <w:szCs w:val="22"/>
        </w:rPr>
        <w:t xml:space="preserve">Murray &amp; Steven Hockridge </w:t>
      </w:r>
      <w:r w:rsidRPr="004E681D">
        <w:rPr>
          <w:rFonts w:ascii="Arial" w:hAnsi="Arial" w:cs="Arial"/>
          <w:color w:val="000000" w:themeColor="text1"/>
          <w:sz w:val="22"/>
          <w:szCs w:val="22"/>
        </w:rPr>
        <w:t>accompagné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004E681D">
        <w:rPr>
          <w:rFonts w:ascii="Arial" w:hAnsi="Arial" w:cs="Arial"/>
          <w:color w:val="000000" w:themeColor="text1"/>
          <w:sz w:val="22"/>
          <w:szCs w:val="22"/>
        </w:rPr>
        <w:t xml:space="preserve"> de</w:t>
      </w:r>
      <w:r w:rsidRPr="004E681D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4E681D">
        <w:rPr>
          <w:rFonts w:ascii="Arial" w:hAnsi="Arial" w:cs="Arial"/>
          <w:color w:val="000000" w:themeColor="text1"/>
          <w:sz w:val="22"/>
          <w:szCs w:val="22"/>
        </w:rPr>
        <w:t>la chanteuse alsacienne</w:t>
      </w:r>
      <w:r w:rsidRPr="004E681D">
        <w:rPr>
          <w:rFonts w:ascii="Arial" w:hAnsi="Arial" w:cs="Arial"/>
          <w:b/>
          <w:color w:val="000000" w:themeColor="text1"/>
          <w:sz w:val="22"/>
          <w:szCs w:val="22"/>
        </w:rPr>
        <w:t xml:space="preserve"> Virginie Schaeffer</w:t>
      </w:r>
      <w:r w:rsidR="004E681D" w:rsidRPr="004E226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F5BF0" w:rsidRPr="004E226F">
        <w:rPr>
          <w:rFonts w:ascii="Arial" w:hAnsi="Arial" w:cs="Arial"/>
          <w:color w:val="000000" w:themeColor="text1"/>
          <w:sz w:val="22"/>
          <w:szCs w:val="22"/>
        </w:rPr>
        <w:t xml:space="preserve">promettent </w:t>
      </w:r>
      <w:r w:rsidR="00942E65">
        <w:rPr>
          <w:rFonts w:ascii="Arial" w:hAnsi="Arial" w:cs="Arial"/>
          <w:color w:val="000000" w:themeColor="text1"/>
          <w:sz w:val="22"/>
          <w:szCs w:val="22"/>
        </w:rPr>
        <w:t xml:space="preserve">des sommets musicaux </w:t>
      </w:r>
      <w:r w:rsidR="00BF0E9D" w:rsidRPr="00BF0E9D">
        <w:rPr>
          <w:rFonts w:ascii="Arial" w:hAnsi="Arial" w:cs="Arial"/>
          <w:color w:val="000000" w:themeColor="text1"/>
          <w:sz w:val="22"/>
          <w:szCs w:val="22"/>
        </w:rPr>
        <w:t>pour une soirée pleine de ferveur et de délicatesse</w:t>
      </w:r>
      <w:r w:rsidR="00BF0E9D" w:rsidRPr="00BF0E9D">
        <w:rPr>
          <w:rFonts w:ascii="Arial" w:hAnsi="Arial" w:cs="Arial"/>
          <w:sz w:val="22"/>
          <w:szCs w:val="22"/>
        </w:rPr>
        <w:t>.</w:t>
      </w:r>
    </w:p>
    <w:p w14:paraId="0B212E81" w14:textId="77777777" w:rsidR="007F5BF0" w:rsidRPr="004E226F" w:rsidRDefault="007F5BF0" w:rsidP="007F5BF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1301BB6B" w14:textId="77777777" w:rsidR="007F5BF0" w:rsidRPr="004E226F" w:rsidRDefault="007F5BF0" w:rsidP="007F5BF0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4E226F">
        <w:rPr>
          <w:rFonts w:ascii="Arial" w:hAnsi="Arial" w:cs="Arial"/>
          <w:b/>
          <w:sz w:val="22"/>
          <w:szCs w:val="22"/>
        </w:rPr>
        <w:t xml:space="preserve">Des </w:t>
      </w:r>
      <w:r>
        <w:rPr>
          <w:rFonts w:ascii="Arial" w:hAnsi="Arial" w:cs="Arial"/>
          <w:b/>
          <w:sz w:val="22"/>
          <w:szCs w:val="22"/>
        </w:rPr>
        <w:t>plaisirs culinaires</w:t>
      </w:r>
    </w:p>
    <w:p w14:paraId="447FC652" w14:textId="77777777" w:rsidR="007F5BF0" w:rsidRPr="004E226F" w:rsidRDefault="007F5BF0" w:rsidP="007F5BF0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E226F">
        <w:rPr>
          <w:rFonts w:ascii="Arial" w:hAnsi="Arial" w:cs="Arial"/>
          <w:sz w:val="22"/>
          <w:szCs w:val="22"/>
        </w:rPr>
        <w:t>Le chef Peter Hagen-Wiest, 2 étoiles Michelin pour le restaurant « Ammolite – The Lighthouse Restaurant », a créé un succulent menu à 4 plats spécialement pour le Dinner Show. Celui-ci sera servi sous la direction des chefs cuisiniers d’Europa-Park Thierry Gnaedig et Jürgen Steigerwald.</w:t>
      </w:r>
    </w:p>
    <w:p w14:paraId="06FEB365" w14:textId="77777777" w:rsidR="007F5BF0" w:rsidRDefault="007F5BF0" w:rsidP="007F5BF0"/>
    <w:tbl>
      <w:tblPr>
        <w:tblpPr w:leftFromText="141" w:rightFromText="141" w:vertAnchor="text" w:horzAnchor="page" w:tblpX="5410" w:tblpY="115"/>
        <w:tblW w:w="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</w:tblGrid>
      <w:tr w:rsidR="007F5BF0" w:rsidRPr="002724EA" w14:paraId="0ABF9E3E" w14:textId="77777777" w:rsidTr="008F72AE">
        <w:tc>
          <w:tcPr>
            <w:tcW w:w="5228" w:type="dxa"/>
            <w:shd w:val="clear" w:color="auto" w:fill="F2F2F2"/>
            <w:vAlign w:val="bottom"/>
          </w:tcPr>
          <w:p w14:paraId="7434E568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rFonts w:ascii="Arial" w:hAnsi="Arial" w:cs="Arial"/>
                <w:b/>
                <w:color w:val="632423"/>
                <w:sz w:val="21"/>
                <w:szCs w:val="21"/>
              </w:rPr>
            </w:pPr>
            <w:r w:rsidRPr="002724EA">
              <w:rPr>
                <w:rFonts w:ascii="Arial" w:hAnsi="Arial" w:cs="Arial"/>
                <w:b/>
                <w:color w:val="632423"/>
                <w:sz w:val="21"/>
                <w:szCs w:val="21"/>
              </w:rPr>
              <w:t>Le menu à 4 plats de Peter Hagen-Wiest</w:t>
            </w:r>
          </w:p>
          <w:p w14:paraId="2C51BE12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56F5729B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rFonts w:ascii="Arial" w:hAnsi="Arial" w:cs="Arial"/>
                <w:b/>
                <w:i/>
                <w:sz w:val="21"/>
                <w:szCs w:val="21"/>
              </w:rPr>
            </w:pPr>
            <w:r w:rsidRPr="002724EA">
              <w:rPr>
                <w:rFonts w:ascii="Arial" w:hAnsi="Arial" w:cs="Arial"/>
                <w:b/>
                <w:i/>
                <w:sz w:val="21"/>
                <w:szCs w:val="21"/>
              </w:rPr>
              <w:t>Entrée</w:t>
            </w:r>
          </w:p>
          <w:p w14:paraId="213A9BBF" w14:textId="77777777" w:rsidR="007F5BF0" w:rsidRPr="002724EA" w:rsidRDefault="007F5BF0" w:rsidP="008F72AE">
            <w:pPr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sz w:val="21"/>
                <w:szCs w:val="21"/>
              </w:rPr>
              <w:t>Saumon tiède – Dashi au petit lait – Livèche - Quinoa</w:t>
            </w:r>
          </w:p>
          <w:p w14:paraId="6075B664" w14:textId="77777777" w:rsidR="007F5BF0" w:rsidRPr="002724EA" w:rsidRDefault="007F5BF0" w:rsidP="008F72AE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1EE30986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2724EA">
              <w:rPr>
                <w:color w:val="000000" w:themeColor="text1"/>
                <w:sz w:val="21"/>
                <w:szCs w:val="21"/>
              </w:rPr>
              <w:t>*******</w:t>
            </w:r>
          </w:p>
          <w:p w14:paraId="06F12270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rFonts w:ascii="Arial" w:hAnsi="Arial" w:cs="Arial"/>
                <w:b/>
                <w:i/>
                <w:color w:val="000000" w:themeColor="text1"/>
                <w:sz w:val="21"/>
                <w:szCs w:val="21"/>
              </w:rPr>
            </w:pPr>
            <w:r w:rsidRPr="002724EA">
              <w:rPr>
                <w:rFonts w:ascii="Arial" w:hAnsi="Arial" w:cs="Arial"/>
                <w:b/>
                <w:i/>
                <w:color w:val="000000" w:themeColor="text1"/>
                <w:sz w:val="21"/>
                <w:szCs w:val="21"/>
              </w:rPr>
              <w:t>Plat intermédiaire</w:t>
            </w:r>
          </w:p>
          <w:p w14:paraId="6BC2E479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Soupe de carotte au vadouvan – Noix de Saint-Jacques</w:t>
            </w:r>
          </w:p>
          <w:p w14:paraId="2EC3E23B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2724EA">
              <w:rPr>
                <w:color w:val="000000" w:themeColor="text1"/>
                <w:sz w:val="21"/>
                <w:szCs w:val="21"/>
              </w:rPr>
              <w:t>*******</w:t>
            </w:r>
          </w:p>
          <w:p w14:paraId="2BCAB70B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rFonts w:ascii="Arial" w:hAnsi="Arial" w:cs="Arial"/>
                <w:b/>
                <w:i/>
                <w:color w:val="000000" w:themeColor="text1"/>
                <w:sz w:val="21"/>
                <w:szCs w:val="21"/>
              </w:rPr>
            </w:pPr>
            <w:r w:rsidRPr="002724EA">
              <w:rPr>
                <w:rFonts w:ascii="Arial" w:hAnsi="Arial" w:cs="Arial"/>
                <w:b/>
                <w:i/>
                <w:color w:val="000000" w:themeColor="text1"/>
                <w:sz w:val="21"/>
                <w:szCs w:val="21"/>
              </w:rPr>
              <w:t>Plat principal</w:t>
            </w:r>
          </w:p>
          <w:p w14:paraId="1ADCF106" w14:textId="752F13D0" w:rsidR="007F5BF0" w:rsidRPr="002724EA" w:rsidRDefault="006F1637" w:rsidP="008F72AE">
            <w:pPr>
              <w:tabs>
                <w:tab w:val="left" w:pos="5640"/>
              </w:tabs>
              <w:spacing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Long</w:t>
            </w:r>
            <w:r w:rsidR="007F5BF0">
              <w:rPr>
                <w:color w:val="000000" w:themeColor="text1"/>
                <w:sz w:val="21"/>
                <w:szCs w:val="21"/>
              </w:rPr>
              <w:t>e de veau – Risotto à l’orge perlé et au potiron – Jus au Madère</w:t>
            </w:r>
          </w:p>
          <w:p w14:paraId="2917265C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sz w:val="21"/>
                <w:szCs w:val="21"/>
              </w:rPr>
            </w:pPr>
            <w:r w:rsidRPr="002724EA">
              <w:rPr>
                <w:sz w:val="21"/>
                <w:szCs w:val="21"/>
              </w:rPr>
              <w:t>*******</w:t>
            </w:r>
          </w:p>
          <w:p w14:paraId="78274D38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rFonts w:ascii="Arial" w:hAnsi="Arial" w:cs="Arial"/>
                <w:b/>
                <w:i/>
                <w:sz w:val="21"/>
                <w:szCs w:val="21"/>
              </w:rPr>
            </w:pPr>
            <w:r w:rsidRPr="002724EA">
              <w:rPr>
                <w:rFonts w:ascii="Arial" w:hAnsi="Arial" w:cs="Arial"/>
                <w:b/>
                <w:i/>
                <w:sz w:val="21"/>
                <w:szCs w:val="21"/>
              </w:rPr>
              <w:t>Dessert</w:t>
            </w:r>
          </w:p>
          <w:p w14:paraId="16CA4738" w14:textId="6707CAC2" w:rsidR="007F5BF0" w:rsidRPr="002724EA" w:rsidRDefault="006F1637" w:rsidP="008F72AE">
            <w:pPr>
              <w:tabs>
                <w:tab w:val="left" w:pos="5640"/>
              </w:tabs>
              <w:spacing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Chocolat azélia – Orange –</w:t>
            </w:r>
            <w:r w:rsidR="007F5BF0">
              <w:rPr>
                <w:sz w:val="21"/>
                <w:szCs w:val="21"/>
              </w:rPr>
              <w:t xml:space="preserve"> Argousier</w:t>
            </w:r>
          </w:p>
          <w:p w14:paraId="691AFC25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sz w:val="21"/>
                <w:szCs w:val="21"/>
              </w:rPr>
            </w:pPr>
          </w:p>
          <w:p w14:paraId="4B47F840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i/>
                <w:sz w:val="21"/>
                <w:szCs w:val="21"/>
              </w:rPr>
            </w:pPr>
            <w:r w:rsidRPr="002724EA">
              <w:rPr>
                <w:i/>
                <w:sz w:val="21"/>
                <w:szCs w:val="21"/>
              </w:rPr>
              <w:t>Possibilité de menu végétarien</w:t>
            </w:r>
          </w:p>
          <w:p w14:paraId="230B7CCE" w14:textId="77777777" w:rsidR="007F5BF0" w:rsidRPr="002724EA" w:rsidRDefault="007F5BF0" w:rsidP="008F72AE">
            <w:pPr>
              <w:tabs>
                <w:tab w:val="left" w:pos="5640"/>
              </w:tabs>
              <w:spacing w:line="288" w:lineRule="auto"/>
              <w:jc w:val="center"/>
              <w:rPr>
                <w:i/>
              </w:rPr>
            </w:pPr>
            <w:r w:rsidRPr="002724EA">
              <w:rPr>
                <w:i/>
                <w:sz w:val="21"/>
                <w:szCs w:val="21"/>
              </w:rPr>
              <w:t>(sur réservation)</w:t>
            </w:r>
          </w:p>
        </w:tc>
      </w:tr>
    </w:tbl>
    <w:p w14:paraId="742654DC" w14:textId="77777777" w:rsidR="007F5BF0" w:rsidRPr="002724EA" w:rsidRDefault="007F5BF0" w:rsidP="007F5BF0">
      <w:pPr>
        <w:tabs>
          <w:tab w:val="left" w:pos="564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7D927FCB" w14:textId="18667625" w:rsidR="007F5BF0" w:rsidRDefault="007F5BF0" w:rsidP="007F5BF0">
      <w:r w:rsidRPr="002724EA">
        <w:t xml:space="preserve">                 </w:t>
      </w:r>
      <w:r>
        <w:t xml:space="preserve"> </w:t>
      </w:r>
      <w:r w:rsidRPr="002724EA">
        <w:t xml:space="preserve">     </w:t>
      </w:r>
      <w:r>
        <w:rPr>
          <w:noProof/>
        </w:rPr>
        <w:drawing>
          <wp:inline distT="0" distB="0" distL="0" distR="0" wp14:anchorId="425CFAED" wp14:editId="04133E07">
            <wp:extent cx="978535" cy="652357"/>
            <wp:effectExtent l="0" t="0" r="12065" b="8255"/>
            <wp:docPr id="1" name="Image 1" descr="/Users/rp2/Desktop/en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p2/Desktop/entre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93" cy="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E6B7" w14:textId="77777777" w:rsidR="007F5BF0" w:rsidRPr="002724EA" w:rsidRDefault="007F5BF0" w:rsidP="007F5BF0">
      <w:r w:rsidRPr="002724EA">
        <w:t xml:space="preserve">                     </w:t>
      </w:r>
      <w:r>
        <w:rPr>
          <w:noProof/>
        </w:rPr>
        <w:drawing>
          <wp:inline distT="0" distB="0" distL="0" distR="0" wp14:anchorId="713F438B" wp14:editId="230F23C2">
            <wp:extent cx="1169035" cy="779357"/>
            <wp:effectExtent l="0" t="0" r="0" b="8255"/>
            <wp:docPr id="2" name="Image 2" descr="/Users/rp2/Desktop/plat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rp2/Desktop/plati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70" cy="79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E21C" w14:textId="30A348F8" w:rsidR="007F5BF0" w:rsidRDefault="007F5BF0" w:rsidP="007F5BF0">
      <w:r>
        <w:tab/>
        <w:t xml:space="preserve">          </w:t>
      </w:r>
      <w:r>
        <w:rPr>
          <w:noProof/>
        </w:rPr>
        <w:drawing>
          <wp:inline distT="0" distB="0" distL="0" distR="0" wp14:anchorId="16DB917C" wp14:editId="00690AE2">
            <wp:extent cx="1092835" cy="728557"/>
            <wp:effectExtent l="0" t="0" r="0" b="8255"/>
            <wp:docPr id="6" name="Image 6" descr="/Users/rp2/Desktop/p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p2/Desktop/pla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63" cy="7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C702" w14:textId="3A16D141" w:rsidR="007F5BF0" w:rsidRDefault="007F5BF0" w:rsidP="007F5BF0">
      <w:pPr>
        <w:tabs>
          <w:tab w:val="left" w:pos="1356"/>
        </w:tabs>
      </w:pPr>
      <w:r>
        <w:rPr>
          <w:sz w:val="13"/>
          <w:szCs w:val="13"/>
        </w:rPr>
        <w:t xml:space="preserve">    </w:t>
      </w:r>
      <w:r>
        <w:t xml:space="preserve">                   </w:t>
      </w:r>
      <w:r>
        <w:rPr>
          <w:noProof/>
        </w:rPr>
        <w:drawing>
          <wp:inline distT="0" distB="0" distL="0" distR="0" wp14:anchorId="58D3227E" wp14:editId="36DF23ED">
            <wp:extent cx="1092835" cy="728557"/>
            <wp:effectExtent l="0" t="0" r="0" b="8255"/>
            <wp:docPr id="7" name="Image 7" descr="/Users/rp2/Desktop/dess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rp2/Desktop/desse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57" cy="7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8066" w14:textId="77777777" w:rsidR="007F5BF0" w:rsidRDefault="007F5BF0" w:rsidP="007F5BF0"/>
    <w:p w14:paraId="3B95BFD1" w14:textId="77777777" w:rsidR="007F5BF0" w:rsidRDefault="007F5BF0" w:rsidP="007F5BF0"/>
    <w:p w14:paraId="7AEC8B04" w14:textId="77777777" w:rsidR="007F5BF0" w:rsidRDefault="007F5BF0" w:rsidP="007F5BF0"/>
    <w:p w14:paraId="5F9E0D57" w14:textId="77777777" w:rsidR="007F5BF0" w:rsidRPr="002724EA" w:rsidRDefault="007F5BF0" w:rsidP="007F5BF0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2724EA">
        <w:rPr>
          <w:rFonts w:ascii="Arial" w:hAnsi="Arial" w:cs="Arial"/>
          <w:b/>
          <w:sz w:val="22"/>
          <w:szCs w:val="22"/>
          <w:lang w:val="fr-FR"/>
        </w:rPr>
        <w:t>Informations pratiques &amp; déroulement :</w:t>
      </w:r>
    </w:p>
    <w:p w14:paraId="4D72AA3B" w14:textId="209859F6" w:rsidR="007F5BF0" w:rsidRDefault="00942E65" w:rsidP="007F5BF0">
      <w:pPr>
        <w:spacing w:line="288" w:lineRule="auto"/>
        <w:ind w:left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Dès 17h</w:t>
      </w:r>
      <w:r w:rsidR="007F5BF0" w:rsidRPr="002724EA">
        <w:rPr>
          <w:rFonts w:ascii="Arial" w:hAnsi="Arial" w:cs="Arial"/>
          <w:sz w:val="22"/>
          <w:szCs w:val="22"/>
          <w:u w:val="single"/>
        </w:rPr>
        <w:t> </w:t>
      </w:r>
      <w:r w:rsidR="007F5BF0" w:rsidRPr="002724EA">
        <w:rPr>
          <w:rFonts w:ascii="Arial" w:hAnsi="Arial" w:cs="Arial"/>
          <w:sz w:val="22"/>
          <w:szCs w:val="22"/>
        </w:rPr>
        <w:t>: accès gratuit à Europa-Park pour les participants du Dinner Show.</w:t>
      </w:r>
    </w:p>
    <w:p w14:paraId="42F97B4A" w14:textId="77777777" w:rsidR="007F5BF0" w:rsidRDefault="007F5BF0" w:rsidP="007F5BF0">
      <w:pPr>
        <w:spacing w:line="288" w:lineRule="auto"/>
        <w:ind w:left="1418"/>
        <w:rPr>
          <w:rFonts w:ascii="Arial" w:hAnsi="Arial" w:cs="Arial"/>
          <w:sz w:val="22"/>
          <w:szCs w:val="22"/>
        </w:rPr>
      </w:pPr>
    </w:p>
    <w:p w14:paraId="77FBA843" w14:textId="77777777" w:rsidR="007F5BF0" w:rsidRPr="002724EA" w:rsidRDefault="007F5BF0" w:rsidP="007F5BF0">
      <w:pPr>
        <w:spacing w:line="288" w:lineRule="auto"/>
        <w:ind w:left="1418"/>
        <w:rPr>
          <w:rFonts w:ascii="Arial" w:hAnsi="Arial" w:cs="Arial"/>
          <w:sz w:val="22"/>
          <w:szCs w:val="22"/>
        </w:rPr>
      </w:pPr>
      <w:r w:rsidRPr="003438F9">
        <w:rPr>
          <w:rFonts w:ascii="Arial" w:hAnsi="Arial" w:cs="Arial"/>
          <w:sz w:val="22"/>
          <w:szCs w:val="22"/>
          <w:u w:val="single"/>
        </w:rPr>
        <w:t>18h30</w:t>
      </w:r>
      <w:r>
        <w:rPr>
          <w:rFonts w:ascii="Arial" w:hAnsi="Arial" w:cs="Arial"/>
          <w:sz w:val="22"/>
          <w:szCs w:val="22"/>
        </w:rPr>
        <w:t> : ouverture des portes de l’Europa-Park Arena.</w:t>
      </w:r>
    </w:p>
    <w:p w14:paraId="0C72FF24" w14:textId="77777777" w:rsidR="007F5BF0" w:rsidRPr="002724EA" w:rsidRDefault="007F5BF0" w:rsidP="007F5BF0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32B2B1AA" w14:textId="77777777" w:rsidR="007F5BF0" w:rsidRDefault="007F5BF0" w:rsidP="007F5BF0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2724EA">
        <w:rPr>
          <w:rFonts w:ascii="Arial" w:hAnsi="Arial" w:cs="Arial"/>
          <w:sz w:val="22"/>
          <w:szCs w:val="22"/>
          <w:u w:val="single"/>
          <w:lang w:val="fr-FR"/>
        </w:rPr>
        <w:t>19h30 </w:t>
      </w:r>
      <w:r w:rsidRPr="002724EA">
        <w:rPr>
          <w:rFonts w:ascii="Arial" w:hAnsi="Arial" w:cs="Arial"/>
          <w:sz w:val="22"/>
          <w:szCs w:val="22"/>
          <w:lang w:val="fr-FR"/>
        </w:rPr>
        <w:t xml:space="preserve">: début du Dinner Show à l’Europa-Park </w:t>
      </w:r>
      <w:r>
        <w:rPr>
          <w:rFonts w:ascii="Arial" w:hAnsi="Arial" w:cs="Arial"/>
          <w:sz w:val="22"/>
          <w:szCs w:val="22"/>
          <w:lang w:val="fr-FR"/>
        </w:rPr>
        <w:t>Arena</w:t>
      </w:r>
      <w:r w:rsidRPr="002724EA">
        <w:rPr>
          <w:rFonts w:ascii="Arial" w:hAnsi="Arial" w:cs="Arial"/>
          <w:sz w:val="22"/>
          <w:szCs w:val="22"/>
          <w:lang w:val="fr-FR"/>
        </w:rPr>
        <w:t xml:space="preserve">. Durée du spectacle : environ </w:t>
      </w:r>
      <w:r>
        <w:rPr>
          <w:rFonts w:ascii="Arial" w:hAnsi="Arial" w:cs="Arial"/>
          <w:sz w:val="22"/>
          <w:szCs w:val="22"/>
          <w:lang w:val="fr-FR"/>
        </w:rPr>
        <w:t>4h</w:t>
      </w:r>
      <w:r w:rsidRPr="002724EA">
        <w:rPr>
          <w:rFonts w:ascii="Arial" w:hAnsi="Arial" w:cs="Arial"/>
          <w:sz w:val="22"/>
          <w:szCs w:val="22"/>
          <w:lang w:val="fr-FR"/>
        </w:rPr>
        <w:t>.</w:t>
      </w:r>
    </w:p>
    <w:p w14:paraId="0C569955" w14:textId="77777777" w:rsidR="007F5BF0" w:rsidRDefault="007F5BF0" w:rsidP="007F5BF0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71450BCC" w14:textId="4C1125CD" w:rsidR="007F5BF0" w:rsidRPr="00644166" w:rsidRDefault="007F5BF0" w:rsidP="007F5BF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644166">
        <w:rPr>
          <w:rFonts w:ascii="Arial" w:hAnsi="Arial" w:cs="Arial"/>
          <w:sz w:val="22"/>
          <w:szCs w:val="22"/>
        </w:rPr>
        <w:t xml:space="preserve">Cette année, les places ne pourront pas être choisies. Elles seront attribuées individuellement </w:t>
      </w:r>
      <w:r w:rsidR="002C5FDA">
        <w:rPr>
          <w:rFonts w:ascii="Arial" w:hAnsi="Arial" w:cs="Arial"/>
          <w:sz w:val="22"/>
          <w:szCs w:val="22"/>
        </w:rPr>
        <w:t>après réception de la réservation.</w:t>
      </w:r>
      <w:r w:rsidRPr="00644166">
        <w:rPr>
          <w:rFonts w:ascii="Arial" w:hAnsi="Arial" w:cs="Arial"/>
          <w:sz w:val="22"/>
          <w:szCs w:val="22"/>
        </w:rPr>
        <w:t xml:space="preserve"> </w:t>
      </w:r>
    </w:p>
    <w:p w14:paraId="0F0FF5AD" w14:textId="77777777" w:rsidR="004E681D" w:rsidRDefault="002C5FDA" w:rsidP="002C5FDA">
      <w:pPr>
        <w:tabs>
          <w:tab w:val="left" w:pos="5640"/>
        </w:tabs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</w:t>
      </w:r>
    </w:p>
    <w:p w14:paraId="6BB3E70D" w14:textId="77777777" w:rsidR="004E681D" w:rsidRDefault="004E681D" w:rsidP="004E681D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56390AFB" w14:textId="77777777" w:rsidR="00942E65" w:rsidRDefault="00942E65" w:rsidP="004E681D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65672622" w14:textId="77777777" w:rsidR="00942E65" w:rsidRDefault="00942E65" w:rsidP="004E681D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412ED638" w14:textId="77777777" w:rsidR="00942E65" w:rsidRDefault="00942E65" w:rsidP="004E681D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3CDD0374" w14:textId="77777777" w:rsidR="00942E65" w:rsidRDefault="00942E65" w:rsidP="004E681D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79BDB039" w14:textId="7250B999" w:rsidR="007F5BF0" w:rsidRPr="002C5FDA" w:rsidRDefault="007F5BF0" w:rsidP="004E681D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2724EA">
        <w:rPr>
          <w:rFonts w:ascii="Arial" w:hAnsi="Arial" w:cs="Arial"/>
          <w:b/>
          <w:color w:val="0070C0"/>
          <w:sz w:val="28"/>
          <w:szCs w:val="28"/>
        </w:rPr>
        <w:t>Formules et tarifs :</w:t>
      </w:r>
    </w:p>
    <w:p w14:paraId="7D1E7463" w14:textId="77777777" w:rsidR="007F5BF0" w:rsidRPr="002724EA" w:rsidRDefault="007F5BF0" w:rsidP="007F5BF0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1463F992" w14:textId="77777777" w:rsidR="007F5BF0" w:rsidRPr="002724EA" w:rsidRDefault="007F5BF0" w:rsidP="007F5BF0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</w:rPr>
      </w:pPr>
      <w:r w:rsidRPr="002724EA">
        <w:rPr>
          <w:rFonts w:ascii="Arial" w:hAnsi="Arial" w:cs="Arial"/>
          <w:sz w:val="22"/>
          <w:szCs w:val="22"/>
          <w:u w:val="single"/>
        </w:rPr>
        <w:t xml:space="preserve">Dinner Show à l’Europa-Park </w:t>
      </w:r>
      <w:r>
        <w:rPr>
          <w:rFonts w:ascii="Arial" w:hAnsi="Arial" w:cs="Arial"/>
          <w:sz w:val="22"/>
          <w:szCs w:val="22"/>
          <w:u w:val="single"/>
        </w:rPr>
        <w:t>Arena</w:t>
      </w:r>
      <w:r w:rsidRPr="002724EA">
        <w:rPr>
          <w:rFonts w:ascii="Arial" w:hAnsi="Arial" w:cs="Arial"/>
          <w:sz w:val="22"/>
          <w:szCs w:val="22"/>
          <w:u w:val="single"/>
        </w:rPr>
        <w:t xml:space="preserve"> </w:t>
      </w:r>
      <w:r w:rsidRPr="002724EA">
        <w:rPr>
          <w:rFonts w:ascii="Arial" w:hAnsi="Arial" w:cs="Arial"/>
          <w:i/>
          <w:sz w:val="22"/>
          <w:szCs w:val="22"/>
          <w:u w:val="single"/>
        </w:rPr>
        <w:t>(boissons non incluses)</w:t>
      </w:r>
    </w:p>
    <w:p w14:paraId="5A6A1667" w14:textId="77777777" w:rsidR="007F5BF0" w:rsidRPr="002724EA" w:rsidRDefault="007F5BF0" w:rsidP="007F5BF0">
      <w:pPr>
        <w:tabs>
          <w:tab w:val="left" w:pos="5640"/>
        </w:tabs>
        <w:spacing w:line="288" w:lineRule="auto"/>
        <w:ind w:left="1418"/>
        <w:rPr>
          <w:rFonts w:ascii="Arial" w:hAnsi="Arial" w:cs="Arial"/>
          <w:color w:val="000000" w:themeColor="text1"/>
          <w:sz w:val="22"/>
          <w:szCs w:val="22"/>
        </w:rPr>
      </w:pPr>
      <w:r w:rsidRPr="002724EA">
        <w:rPr>
          <w:rFonts w:ascii="Arial" w:hAnsi="Arial" w:cs="Arial"/>
          <w:b/>
          <w:color w:val="000000" w:themeColor="text1"/>
          <w:sz w:val="22"/>
          <w:szCs w:val="22"/>
        </w:rPr>
        <w:t>Du dimanche au jeudi </w:t>
      </w:r>
      <w:r w:rsidRPr="002724EA">
        <w:rPr>
          <w:rFonts w:ascii="Arial" w:hAnsi="Arial" w:cs="Arial"/>
          <w:color w:val="000000" w:themeColor="text1"/>
          <w:sz w:val="22"/>
          <w:szCs w:val="22"/>
        </w:rPr>
        <w:t>: 11</w:t>
      </w:r>
      <w:r>
        <w:rPr>
          <w:rFonts w:ascii="Arial" w:hAnsi="Arial" w:cs="Arial"/>
          <w:color w:val="000000" w:themeColor="text1"/>
          <w:sz w:val="22"/>
          <w:szCs w:val="22"/>
        </w:rPr>
        <w:t>9</w:t>
      </w:r>
      <w:r w:rsidRPr="002724EA">
        <w:rPr>
          <w:rFonts w:ascii="Arial" w:hAnsi="Arial" w:cs="Arial"/>
          <w:color w:val="000000" w:themeColor="text1"/>
          <w:sz w:val="22"/>
          <w:szCs w:val="22"/>
        </w:rPr>
        <w:t>€ / pers.</w:t>
      </w:r>
    </w:p>
    <w:p w14:paraId="32EA4862" w14:textId="77777777" w:rsidR="007F5BF0" w:rsidRPr="002724EA" w:rsidRDefault="007F5BF0" w:rsidP="007F5BF0">
      <w:pPr>
        <w:tabs>
          <w:tab w:val="left" w:pos="5640"/>
        </w:tabs>
        <w:spacing w:line="288" w:lineRule="auto"/>
        <w:ind w:left="1418"/>
        <w:rPr>
          <w:rFonts w:ascii="Arial" w:hAnsi="Arial" w:cs="Arial"/>
          <w:b/>
          <w:color w:val="000000" w:themeColor="text1"/>
          <w:sz w:val="22"/>
          <w:szCs w:val="22"/>
        </w:rPr>
      </w:pPr>
      <w:r w:rsidRPr="002724EA">
        <w:rPr>
          <w:rFonts w:ascii="Arial" w:hAnsi="Arial" w:cs="Arial"/>
          <w:b/>
          <w:color w:val="000000" w:themeColor="text1"/>
          <w:sz w:val="22"/>
          <w:szCs w:val="22"/>
        </w:rPr>
        <w:t>Vendredi et samedi :</w:t>
      </w:r>
      <w:r w:rsidRPr="002724EA">
        <w:rPr>
          <w:rFonts w:ascii="Arial" w:hAnsi="Arial" w:cs="Arial"/>
          <w:color w:val="000000" w:themeColor="text1"/>
          <w:sz w:val="22"/>
          <w:szCs w:val="22"/>
        </w:rPr>
        <w:t xml:space="preserve"> 1</w:t>
      </w:r>
      <w:r>
        <w:rPr>
          <w:rFonts w:ascii="Arial" w:hAnsi="Arial" w:cs="Arial"/>
          <w:color w:val="000000" w:themeColor="text1"/>
          <w:sz w:val="22"/>
          <w:szCs w:val="22"/>
        </w:rPr>
        <w:t>35</w:t>
      </w:r>
      <w:r w:rsidRPr="002724EA">
        <w:rPr>
          <w:rFonts w:ascii="Arial" w:hAnsi="Arial" w:cs="Arial"/>
          <w:color w:val="000000" w:themeColor="text1"/>
          <w:sz w:val="22"/>
          <w:szCs w:val="22"/>
        </w:rPr>
        <w:t>€ / pers.</w:t>
      </w:r>
    </w:p>
    <w:p w14:paraId="60E79EB5" w14:textId="77777777" w:rsidR="007F5BF0" w:rsidRPr="002724EA" w:rsidRDefault="007F5BF0" w:rsidP="007F5BF0">
      <w:pPr>
        <w:tabs>
          <w:tab w:val="left" w:pos="5640"/>
        </w:tabs>
        <w:spacing w:line="288" w:lineRule="auto"/>
        <w:ind w:left="1418"/>
        <w:rPr>
          <w:rFonts w:ascii="Arial" w:hAnsi="Arial" w:cs="Arial"/>
          <w:color w:val="000000" w:themeColor="text1"/>
          <w:sz w:val="22"/>
          <w:szCs w:val="22"/>
        </w:rPr>
      </w:pPr>
    </w:p>
    <w:p w14:paraId="30C06E0E" w14:textId="77777777" w:rsidR="007F5BF0" w:rsidRPr="002724EA" w:rsidRDefault="007F5BF0" w:rsidP="007F5BF0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2724EA">
        <w:rPr>
          <w:rFonts w:ascii="Arial" w:hAnsi="Arial" w:cs="Arial"/>
          <w:color w:val="000000" w:themeColor="text1"/>
          <w:sz w:val="22"/>
          <w:szCs w:val="22"/>
          <w:u w:val="single"/>
        </w:rPr>
        <w:t>Les forfaits boissons</w:t>
      </w:r>
    </w:p>
    <w:p w14:paraId="614AE2EE" w14:textId="6695ABDC" w:rsidR="007F5BF0" w:rsidRPr="002724EA" w:rsidRDefault="007F5BF0" w:rsidP="007F5BF0">
      <w:pPr>
        <w:pStyle w:val="Listenabsatz"/>
        <w:numPr>
          <w:ilvl w:val="0"/>
          <w:numId w:val="5"/>
        </w:numPr>
        <w:tabs>
          <w:tab w:val="left" w:pos="5640"/>
        </w:tabs>
        <w:spacing w:line="288" w:lineRule="auto"/>
        <w:ind w:left="1701" w:hanging="283"/>
        <w:contextualSpacing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2724EA">
        <w:rPr>
          <w:rFonts w:ascii="Arial" w:hAnsi="Arial" w:cs="Arial"/>
          <w:b/>
          <w:color w:val="000000" w:themeColor="text1"/>
          <w:sz w:val="22"/>
          <w:szCs w:val="22"/>
          <w:lang w:val="fr-FR"/>
        </w:rPr>
        <w:t>« </w:t>
      </w:r>
      <w:r>
        <w:rPr>
          <w:rFonts w:ascii="Arial" w:hAnsi="Arial" w:cs="Arial"/>
          <w:b/>
          <w:color w:val="000000" w:themeColor="text1"/>
          <w:sz w:val="22"/>
          <w:szCs w:val="22"/>
          <w:lang w:val="fr-FR"/>
        </w:rPr>
        <w:t>Boissons alcoolisées</w:t>
      </w:r>
      <w:r w:rsidRPr="002724EA">
        <w:rPr>
          <w:rFonts w:ascii="Arial" w:hAnsi="Arial" w:cs="Arial"/>
          <w:b/>
          <w:color w:val="000000" w:themeColor="text1"/>
          <w:sz w:val="22"/>
          <w:szCs w:val="22"/>
          <w:lang w:val="fr-FR"/>
        </w:rPr>
        <w:t> » </w:t>
      </w: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: </w:t>
      </w:r>
      <w:r w:rsidR="002C5FDA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apéritif, </w:t>
      </w: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>sélection de vins, bière, eau minérale, boissons sans alcool, boissons chaudes</w:t>
      </w:r>
      <w:r w:rsidR="00BF0E9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>: 3</w:t>
      </w:r>
      <w:r>
        <w:rPr>
          <w:rFonts w:ascii="Arial" w:hAnsi="Arial" w:cs="Arial"/>
          <w:color w:val="000000" w:themeColor="text1"/>
          <w:sz w:val="22"/>
          <w:szCs w:val="22"/>
          <w:lang w:val="fr-FR"/>
        </w:rPr>
        <w:t>9,50</w:t>
      </w: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>€ / pers.</w:t>
      </w:r>
    </w:p>
    <w:p w14:paraId="10F0A81E" w14:textId="4C313F84" w:rsidR="007F5BF0" w:rsidRPr="004E226F" w:rsidRDefault="007F5BF0" w:rsidP="007F5BF0">
      <w:pPr>
        <w:pStyle w:val="Listenabsatz"/>
        <w:numPr>
          <w:ilvl w:val="0"/>
          <w:numId w:val="5"/>
        </w:numPr>
        <w:tabs>
          <w:tab w:val="left" w:pos="5640"/>
        </w:tabs>
        <w:spacing w:line="288" w:lineRule="auto"/>
        <w:ind w:left="1701" w:hanging="283"/>
        <w:contextualSpacing/>
        <w:jc w:val="both"/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</w:pPr>
      <w:r w:rsidRPr="002724EA">
        <w:rPr>
          <w:rFonts w:ascii="Arial" w:hAnsi="Arial" w:cs="Arial"/>
          <w:b/>
          <w:color w:val="000000" w:themeColor="text1"/>
          <w:sz w:val="22"/>
          <w:szCs w:val="22"/>
          <w:lang w:val="fr-FR"/>
        </w:rPr>
        <w:t>« Sans alcool » </w:t>
      </w: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: </w:t>
      </w:r>
      <w:r w:rsidR="002C5FDA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apéritif et </w:t>
      </w: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>boissons sans alcool de la Manufacture Jörg Geiger (Schlat) accordées au menu et boissons sans alcool, eau minérale, boissons chaudes : 2</w:t>
      </w:r>
      <w:r>
        <w:rPr>
          <w:rFonts w:ascii="Arial" w:hAnsi="Arial" w:cs="Arial"/>
          <w:color w:val="000000" w:themeColor="text1"/>
          <w:sz w:val="22"/>
          <w:szCs w:val="22"/>
          <w:lang w:val="fr-FR"/>
        </w:rPr>
        <w:t>8</w:t>
      </w: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>€ / pers.</w:t>
      </w:r>
    </w:p>
    <w:p w14:paraId="7B6E50B3" w14:textId="77777777" w:rsidR="007F5BF0" w:rsidRDefault="007F5BF0" w:rsidP="007F5BF0">
      <w:pPr>
        <w:tabs>
          <w:tab w:val="left" w:pos="5640"/>
        </w:tabs>
        <w:spacing w:line="288" w:lineRule="auto"/>
        <w:ind w:left="1418"/>
        <w:rPr>
          <w:rFonts w:ascii="Arial" w:hAnsi="Arial" w:cs="Arial"/>
          <w:color w:val="000000" w:themeColor="text1"/>
          <w:sz w:val="22"/>
          <w:szCs w:val="22"/>
          <w:u w:val="single"/>
        </w:rPr>
      </w:pPr>
    </w:p>
    <w:p w14:paraId="521AE002" w14:textId="77777777" w:rsidR="007F5BF0" w:rsidRPr="002724EA" w:rsidRDefault="007F5BF0" w:rsidP="007F5BF0">
      <w:pPr>
        <w:tabs>
          <w:tab w:val="left" w:pos="5640"/>
        </w:tabs>
        <w:spacing w:line="288" w:lineRule="auto"/>
        <w:ind w:left="1418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2724EA">
        <w:rPr>
          <w:rFonts w:ascii="Arial" w:hAnsi="Arial" w:cs="Arial"/>
          <w:color w:val="000000" w:themeColor="text1"/>
          <w:sz w:val="22"/>
          <w:szCs w:val="22"/>
          <w:u w:val="single"/>
        </w:rPr>
        <w:t>Dinner Show Deluxe</w:t>
      </w:r>
    </w:p>
    <w:p w14:paraId="6C1085AA" w14:textId="77777777" w:rsidR="007F5BF0" w:rsidRPr="002724EA" w:rsidRDefault="007F5BF0" w:rsidP="007F5BF0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724EA">
        <w:rPr>
          <w:rFonts w:ascii="Arial" w:hAnsi="Arial" w:cs="Arial"/>
          <w:color w:val="000000" w:themeColor="text1"/>
          <w:sz w:val="22"/>
          <w:szCs w:val="22"/>
        </w:rPr>
        <w:t>En plus des prestations du Dinner Show, cette formule comprend :</w:t>
      </w:r>
    </w:p>
    <w:p w14:paraId="50E4BBE6" w14:textId="77777777" w:rsidR="007F5BF0" w:rsidRDefault="007F5BF0" w:rsidP="007F5BF0">
      <w:pPr>
        <w:pStyle w:val="NurText"/>
        <w:numPr>
          <w:ilvl w:val="0"/>
          <w:numId w:val="7"/>
        </w:numPr>
        <w:tabs>
          <w:tab w:val="left" w:pos="2694"/>
        </w:tabs>
        <w:spacing w:line="288" w:lineRule="auto"/>
        <w:ind w:left="1701" w:hanging="283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>
        <w:rPr>
          <w:rFonts w:ascii="Arial" w:hAnsi="Arial" w:cs="Arial"/>
          <w:color w:val="000000" w:themeColor="text1"/>
          <w:sz w:val="22"/>
          <w:szCs w:val="22"/>
          <w:lang w:val="fr-FR"/>
        </w:rPr>
        <w:t>Places devant la scène</w:t>
      </w:r>
    </w:p>
    <w:p w14:paraId="72094B2E" w14:textId="77777777" w:rsidR="007F5BF0" w:rsidRPr="002724EA" w:rsidRDefault="007F5BF0" w:rsidP="007F5BF0">
      <w:pPr>
        <w:pStyle w:val="NurText"/>
        <w:numPr>
          <w:ilvl w:val="0"/>
          <w:numId w:val="7"/>
        </w:numPr>
        <w:tabs>
          <w:tab w:val="left" w:pos="2694"/>
        </w:tabs>
        <w:spacing w:line="288" w:lineRule="auto"/>
        <w:ind w:left="1701" w:hanging="283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>
        <w:rPr>
          <w:rFonts w:ascii="Arial" w:hAnsi="Arial" w:cs="Arial"/>
          <w:color w:val="000000" w:themeColor="text1"/>
          <w:sz w:val="22"/>
          <w:szCs w:val="22"/>
          <w:lang w:val="fr-FR"/>
        </w:rPr>
        <w:t>C</w:t>
      </w: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>hampagne et amuse-bouche</w:t>
      </w:r>
    </w:p>
    <w:p w14:paraId="699621BD" w14:textId="44284E71" w:rsidR="007F5BF0" w:rsidRPr="002724EA" w:rsidRDefault="007F5BF0" w:rsidP="007F5BF0">
      <w:pPr>
        <w:pStyle w:val="NurText"/>
        <w:numPr>
          <w:ilvl w:val="0"/>
          <w:numId w:val="7"/>
        </w:numPr>
        <w:tabs>
          <w:tab w:val="left" w:pos="2694"/>
        </w:tabs>
        <w:spacing w:line="288" w:lineRule="auto"/>
        <w:ind w:left="1701" w:hanging="283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Sélection de vins, bière, </w:t>
      </w:r>
      <w:r w:rsidR="002C5FDA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eau minérale, </w:t>
      </w: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>boissons sans alcool</w:t>
      </w:r>
      <w:r w:rsidR="002C5FDA">
        <w:rPr>
          <w:rFonts w:ascii="Arial" w:hAnsi="Arial" w:cs="Arial"/>
          <w:color w:val="000000" w:themeColor="text1"/>
          <w:sz w:val="22"/>
          <w:szCs w:val="22"/>
          <w:lang w:val="fr-FR"/>
        </w:rPr>
        <w:t>, boissons chaudes</w:t>
      </w:r>
    </w:p>
    <w:p w14:paraId="3F993D95" w14:textId="581CC04D" w:rsidR="007F5BF0" w:rsidRPr="002C5FDA" w:rsidRDefault="002C5FDA" w:rsidP="007F5BF0">
      <w:pPr>
        <w:pStyle w:val="NurText"/>
        <w:numPr>
          <w:ilvl w:val="0"/>
          <w:numId w:val="7"/>
        </w:numPr>
        <w:tabs>
          <w:tab w:val="left" w:pos="2694"/>
        </w:tabs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  <w:lang w:val="fr-FR"/>
        </w:rPr>
      </w:pPr>
      <w:r w:rsidRPr="002C5FDA">
        <w:rPr>
          <w:rFonts w:ascii="Arial" w:hAnsi="Arial" w:cs="Arial"/>
          <w:sz w:val="22"/>
          <w:szCs w:val="22"/>
          <w:lang w:val="fr-FR"/>
        </w:rPr>
        <w:t>Vin moelleux et</w:t>
      </w:r>
      <w:r w:rsidR="007F5BF0" w:rsidRPr="002C5FDA">
        <w:rPr>
          <w:rFonts w:ascii="Arial" w:hAnsi="Arial" w:cs="Arial"/>
          <w:sz w:val="22"/>
          <w:szCs w:val="22"/>
          <w:lang w:val="fr-FR"/>
        </w:rPr>
        <w:t xml:space="preserve"> digestif</w:t>
      </w:r>
    </w:p>
    <w:p w14:paraId="74DC4282" w14:textId="77777777" w:rsidR="007F5BF0" w:rsidRPr="002724EA" w:rsidRDefault="007F5BF0" w:rsidP="007F5BF0">
      <w:pPr>
        <w:tabs>
          <w:tab w:val="left" w:pos="2074"/>
        </w:tabs>
        <w:spacing w:line="288" w:lineRule="auto"/>
        <w:rPr>
          <w:rFonts w:ascii="Arial" w:hAnsi="Arial" w:cs="Arial"/>
          <w:color w:val="000000" w:themeColor="text1"/>
          <w:sz w:val="10"/>
          <w:szCs w:val="10"/>
        </w:rPr>
      </w:pPr>
      <w:r w:rsidRPr="002724EA">
        <w:rPr>
          <w:rFonts w:ascii="Arial" w:hAnsi="Arial" w:cs="Arial"/>
          <w:color w:val="000000" w:themeColor="text1"/>
          <w:sz w:val="22"/>
          <w:szCs w:val="22"/>
        </w:rPr>
        <w:tab/>
      </w:r>
    </w:p>
    <w:p w14:paraId="40F07D12" w14:textId="3EB3EB62" w:rsidR="007F5BF0" w:rsidRPr="002724EA" w:rsidRDefault="007F5BF0" w:rsidP="007F5BF0">
      <w:pPr>
        <w:tabs>
          <w:tab w:val="left" w:pos="5640"/>
        </w:tabs>
        <w:spacing w:line="288" w:lineRule="auto"/>
        <w:ind w:left="1418"/>
        <w:rPr>
          <w:rFonts w:ascii="Arial" w:hAnsi="Arial" w:cs="Arial"/>
          <w:color w:val="000000" w:themeColor="text1"/>
          <w:sz w:val="22"/>
          <w:szCs w:val="22"/>
        </w:rPr>
      </w:pPr>
      <w:r w:rsidRPr="002724EA">
        <w:rPr>
          <w:rFonts w:ascii="Arial" w:hAnsi="Arial" w:cs="Arial"/>
          <w:b/>
          <w:color w:val="000000" w:themeColor="text1"/>
          <w:sz w:val="22"/>
          <w:szCs w:val="22"/>
        </w:rPr>
        <w:t>Du dimanche au jeudi </w:t>
      </w:r>
      <w:r w:rsidRPr="002724EA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r w:rsidR="002C5FDA">
        <w:rPr>
          <w:rFonts w:ascii="Arial" w:hAnsi="Arial" w:cs="Arial"/>
          <w:color w:val="000000" w:themeColor="text1"/>
          <w:sz w:val="22"/>
          <w:szCs w:val="22"/>
        </w:rPr>
        <w:t>850</w:t>
      </w:r>
      <w:r w:rsidRPr="002724EA">
        <w:rPr>
          <w:rFonts w:ascii="Arial" w:hAnsi="Arial" w:cs="Arial"/>
          <w:color w:val="000000" w:themeColor="text1"/>
          <w:sz w:val="22"/>
          <w:szCs w:val="22"/>
        </w:rPr>
        <w:t xml:space="preserve">€ / </w:t>
      </w:r>
      <w:r w:rsidR="002C5FDA">
        <w:rPr>
          <w:rFonts w:ascii="Arial" w:hAnsi="Arial" w:cs="Arial"/>
          <w:color w:val="000000" w:themeColor="text1"/>
          <w:sz w:val="22"/>
          <w:szCs w:val="22"/>
        </w:rPr>
        <w:t>table (jusqu’à 4 personnes)</w:t>
      </w:r>
    </w:p>
    <w:p w14:paraId="4ED28CF1" w14:textId="07D4252B" w:rsidR="002C5FDA" w:rsidRPr="002724EA" w:rsidRDefault="007F5BF0" w:rsidP="002C5FDA">
      <w:pPr>
        <w:tabs>
          <w:tab w:val="left" w:pos="5640"/>
        </w:tabs>
        <w:spacing w:line="288" w:lineRule="auto"/>
        <w:ind w:left="1418"/>
        <w:rPr>
          <w:rFonts w:ascii="Arial" w:hAnsi="Arial" w:cs="Arial"/>
          <w:color w:val="000000" w:themeColor="text1"/>
          <w:sz w:val="22"/>
          <w:szCs w:val="22"/>
        </w:rPr>
      </w:pPr>
      <w:r w:rsidRPr="002724EA">
        <w:rPr>
          <w:rFonts w:ascii="Arial" w:hAnsi="Arial" w:cs="Arial"/>
          <w:b/>
          <w:color w:val="000000" w:themeColor="text1"/>
          <w:sz w:val="22"/>
          <w:szCs w:val="22"/>
        </w:rPr>
        <w:t xml:space="preserve">Vendredi et samedi : </w:t>
      </w:r>
      <w:r w:rsidR="002C5FDA">
        <w:rPr>
          <w:rFonts w:ascii="Arial" w:hAnsi="Arial" w:cs="Arial"/>
          <w:color w:val="000000" w:themeColor="text1"/>
          <w:sz w:val="22"/>
          <w:szCs w:val="22"/>
        </w:rPr>
        <w:t>900</w:t>
      </w:r>
      <w:r w:rsidRPr="002724EA">
        <w:rPr>
          <w:rFonts w:ascii="Arial" w:hAnsi="Arial" w:cs="Arial"/>
          <w:color w:val="000000" w:themeColor="text1"/>
          <w:sz w:val="22"/>
          <w:szCs w:val="22"/>
        </w:rPr>
        <w:t xml:space="preserve">€ / </w:t>
      </w:r>
      <w:r w:rsidR="002C5FDA">
        <w:rPr>
          <w:rFonts w:ascii="Arial" w:hAnsi="Arial" w:cs="Arial"/>
          <w:color w:val="000000" w:themeColor="text1"/>
          <w:sz w:val="22"/>
          <w:szCs w:val="22"/>
        </w:rPr>
        <w:t>table (jusqu’à 4 personnes)</w:t>
      </w:r>
    </w:p>
    <w:p w14:paraId="0C7606F6" w14:textId="5D0CCAF2" w:rsidR="007F5BF0" w:rsidRPr="004E226F" w:rsidRDefault="007F5BF0" w:rsidP="002C5FDA">
      <w:pPr>
        <w:tabs>
          <w:tab w:val="left" w:pos="5640"/>
        </w:tabs>
        <w:spacing w:line="288" w:lineRule="auto"/>
        <w:ind w:left="1418"/>
        <w:rPr>
          <w:rFonts w:ascii="Arial" w:hAnsi="Arial" w:cs="Arial"/>
          <w:color w:val="000000" w:themeColor="text1"/>
          <w:sz w:val="22"/>
          <w:szCs w:val="22"/>
          <w:u w:val="single"/>
        </w:rPr>
      </w:pPr>
    </w:p>
    <w:p w14:paraId="26F5D553" w14:textId="77777777" w:rsidR="007F5BF0" w:rsidRPr="002724EA" w:rsidRDefault="007F5BF0" w:rsidP="007F5BF0">
      <w:pPr>
        <w:tabs>
          <w:tab w:val="left" w:pos="5640"/>
        </w:tabs>
        <w:spacing w:line="288" w:lineRule="auto"/>
        <w:ind w:left="1418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2724EA">
        <w:rPr>
          <w:rFonts w:ascii="Arial" w:hAnsi="Arial" w:cs="Arial"/>
          <w:color w:val="000000" w:themeColor="text1"/>
          <w:sz w:val="22"/>
          <w:szCs w:val="22"/>
          <w:u w:val="single"/>
        </w:rPr>
        <w:t>Dinner &amp; Dream</w:t>
      </w:r>
    </w:p>
    <w:p w14:paraId="40058F58" w14:textId="77777777" w:rsidR="007F5BF0" w:rsidRPr="002724EA" w:rsidRDefault="007F5BF0" w:rsidP="007F5BF0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724EA">
        <w:rPr>
          <w:rFonts w:ascii="Arial" w:hAnsi="Arial" w:cs="Arial"/>
          <w:color w:val="000000" w:themeColor="text1"/>
          <w:sz w:val="22"/>
          <w:szCs w:val="22"/>
        </w:rPr>
        <w:t>En plus des prestations du Dinner Show, cette formule comprend :</w:t>
      </w:r>
    </w:p>
    <w:p w14:paraId="3058F3AB" w14:textId="77777777" w:rsidR="007F5BF0" w:rsidRPr="002724EA" w:rsidRDefault="007F5BF0" w:rsidP="007F5BF0">
      <w:pPr>
        <w:pStyle w:val="Listenabsatz"/>
        <w:numPr>
          <w:ilvl w:val="0"/>
          <w:numId w:val="6"/>
        </w:numPr>
        <w:tabs>
          <w:tab w:val="left" w:pos="5640"/>
        </w:tabs>
        <w:spacing w:line="288" w:lineRule="auto"/>
        <w:ind w:left="1701" w:hanging="283"/>
        <w:contextualSpacing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>Une nuitée pour 2 personnes dans l’un des 6 hôtels thématiques 4* d’Europa-Park (réservation pour des dates précises)</w:t>
      </w:r>
    </w:p>
    <w:p w14:paraId="5F88B2A6" w14:textId="77777777" w:rsidR="007F5BF0" w:rsidRPr="002724EA" w:rsidRDefault="007F5BF0" w:rsidP="007F5BF0">
      <w:pPr>
        <w:pStyle w:val="Listenabsatz"/>
        <w:numPr>
          <w:ilvl w:val="0"/>
          <w:numId w:val="6"/>
        </w:numPr>
        <w:tabs>
          <w:tab w:val="left" w:pos="5640"/>
        </w:tabs>
        <w:spacing w:line="288" w:lineRule="auto"/>
        <w:ind w:left="1701" w:hanging="283"/>
        <w:contextualSpacing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2724EA">
        <w:rPr>
          <w:rFonts w:ascii="Arial" w:hAnsi="Arial" w:cs="Arial"/>
          <w:color w:val="000000" w:themeColor="text1"/>
          <w:sz w:val="22"/>
          <w:szCs w:val="22"/>
          <w:lang w:val="fr-FR"/>
        </w:rPr>
        <w:t>Un buffet petit-déjeuner</w:t>
      </w:r>
    </w:p>
    <w:p w14:paraId="1A3A67BE" w14:textId="0E4D37CF" w:rsidR="007F5BF0" w:rsidRDefault="007F5BF0" w:rsidP="007F5BF0">
      <w:pPr>
        <w:tabs>
          <w:tab w:val="left" w:pos="5640"/>
        </w:tabs>
        <w:spacing w:line="288" w:lineRule="auto"/>
        <w:ind w:left="1418"/>
        <w:rPr>
          <w:rFonts w:ascii="Arial" w:hAnsi="Arial" w:cs="Arial"/>
          <w:b/>
          <w:color w:val="000000" w:themeColor="text1"/>
          <w:sz w:val="22"/>
          <w:szCs w:val="22"/>
        </w:rPr>
      </w:pPr>
      <w:r w:rsidRPr="002724EA">
        <w:rPr>
          <w:rFonts w:ascii="Arial" w:hAnsi="Arial" w:cs="Arial"/>
          <w:b/>
          <w:color w:val="000000" w:themeColor="text1"/>
          <w:sz w:val="22"/>
          <w:szCs w:val="22"/>
        </w:rPr>
        <w:t xml:space="preserve">Tarif : </w:t>
      </w:r>
      <w:r w:rsidRPr="002724EA">
        <w:rPr>
          <w:rFonts w:ascii="Arial" w:hAnsi="Arial" w:cs="Arial"/>
          <w:color w:val="000000" w:themeColor="text1"/>
          <w:sz w:val="22"/>
          <w:szCs w:val="22"/>
        </w:rPr>
        <w:t xml:space="preserve">À partir de </w:t>
      </w:r>
      <w:r w:rsidRPr="002C5FDA">
        <w:rPr>
          <w:rFonts w:ascii="Arial" w:hAnsi="Arial" w:cs="Arial"/>
          <w:sz w:val="22"/>
          <w:szCs w:val="22"/>
        </w:rPr>
        <w:t>3</w:t>
      </w:r>
      <w:r w:rsidR="002C5FDA" w:rsidRPr="002C5FDA">
        <w:rPr>
          <w:rFonts w:ascii="Arial" w:hAnsi="Arial" w:cs="Arial"/>
          <w:sz w:val="22"/>
          <w:szCs w:val="22"/>
        </w:rPr>
        <w:t>74</w:t>
      </w:r>
      <w:r w:rsidRPr="002C5FDA">
        <w:rPr>
          <w:rFonts w:ascii="Arial" w:hAnsi="Arial" w:cs="Arial"/>
          <w:sz w:val="22"/>
          <w:szCs w:val="22"/>
        </w:rPr>
        <w:t>€</w:t>
      </w:r>
      <w:r w:rsidRPr="003438F9">
        <w:rPr>
          <w:rFonts w:ascii="Arial" w:hAnsi="Arial" w:cs="Arial"/>
          <w:color w:val="FF0000"/>
          <w:sz w:val="22"/>
          <w:szCs w:val="22"/>
        </w:rPr>
        <w:t xml:space="preserve"> </w:t>
      </w:r>
      <w:r w:rsidRPr="002724EA">
        <w:rPr>
          <w:rFonts w:ascii="Arial" w:hAnsi="Arial" w:cs="Arial"/>
          <w:color w:val="000000" w:themeColor="text1"/>
          <w:sz w:val="22"/>
          <w:szCs w:val="22"/>
        </w:rPr>
        <w:t>pour 2 personnes</w:t>
      </w:r>
    </w:p>
    <w:p w14:paraId="4362CB47" w14:textId="77777777" w:rsidR="002C5FDA" w:rsidRPr="002C5FDA" w:rsidRDefault="002C5FDA" w:rsidP="007F5BF0">
      <w:pPr>
        <w:tabs>
          <w:tab w:val="left" w:pos="5640"/>
        </w:tabs>
        <w:spacing w:line="288" w:lineRule="auto"/>
        <w:ind w:left="1418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6D9AF3DE" w14:textId="259A8F74" w:rsidR="002C5FDA" w:rsidRDefault="002C5FDA" w:rsidP="002C5FDA">
      <w:pPr>
        <w:tabs>
          <w:tab w:val="left" w:pos="5640"/>
        </w:tabs>
        <w:spacing w:line="288" w:lineRule="auto"/>
        <w:ind w:left="1418"/>
        <w:rPr>
          <w:rFonts w:ascii="Arial" w:hAnsi="Arial" w:cs="Arial"/>
          <w:i/>
          <w:sz w:val="20"/>
          <w:szCs w:val="20"/>
          <w:lang w:val="fr-FR"/>
        </w:rPr>
      </w:pPr>
      <w:r w:rsidRPr="002C5FDA">
        <w:rPr>
          <w:rFonts w:ascii="Arial" w:hAnsi="Arial" w:cs="Arial"/>
          <w:b/>
          <w:i/>
          <w:sz w:val="20"/>
          <w:szCs w:val="20"/>
          <w:lang w:val="fr-FR"/>
        </w:rPr>
        <w:t>Pour plus d’informations</w:t>
      </w:r>
      <w:r w:rsidR="00942E65">
        <w:rPr>
          <w:rFonts w:ascii="Arial" w:hAnsi="Arial" w:cs="Arial"/>
          <w:i/>
          <w:sz w:val="20"/>
          <w:szCs w:val="20"/>
          <w:lang w:val="fr-FR"/>
        </w:rPr>
        <w:t xml:space="preserve"> : </w:t>
      </w:r>
      <w:hyperlink r:id="rId11" w:history="1">
        <w:r w:rsidR="00942E65" w:rsidRPr="00490286">
          <w:rPr>
            <w:rStyle w:val="Hyperlink"/>
            <w:rFonts w:ascii="Arial" w:hAnsi="Arial" w:cs="Arial"/>
            <w:i/>
            <w:sz w:val="20"/>
            <w:szCs w:val="20"/>
            <w:lang w:val="fr-FR"/>
          </w:rPr>
          <w:t>www.europapark.de/dinnershow</w:t>
        </w:r>
      </w:hyperlink>
    </w:p>
    <w:p w14:paraId="6C8A7585" w14:textId="77777777" w:rsidR="002C5FDA" w:rsidRPr="00857D2D" w:rsidRDefault="002C5FDA" w:rsidP="002C5FDA">
      <w:pPr>
        <w:tabs>
          <w:tab w:val="left" w:pos="5640"/>
        </w:tabs>
        <w:spacing w:line="288" w:lineRule="auto"/>
        <w:ind w:left="1418"/>
        <w:rPr>
          <w:rFonts w:ascii="Arial" w:hAnsi="Arial" w:cs="Arial"/>
          <w:i/>
          <w:sz w:val="20"/>
          <w:szCs w:val="20"/>
          <w:lang w:val="fr-FR"/>
        </w:rPr>
      </w:pPr>
      <w:r w:rsidRPr="002C5FDA">
        <w:rPr>
          <w:rFonts w:ascii="Arial" w:hAnsi="Arial" w:cs="Arial"/>
          <w:i/>
          <w:sz w:val="20"/>
          <w:szCs w:val="20"/>
          <w:lang w:val="fr-FR"/>
        </w:rPr>
        <w:t>Réservation individuelle - Tél : 00 49 78 22 860 56 78</w:t>
      </w:r>
    </w:p>
    <w:p w14:paraId="3188F139" w14:textId="77777777" w:rsidR="002C5FDA" w:rsidRPr="00BF0E9D" w:rsidRDefault="002C5FDA" w:rsidP="007F5BF0">
      <w:pPr>
        <w:tabs>
          <w:tab w:val="left" w:pos="5640"/>
        </w:tabs>
        <w:spacing w:line="288" w:lineRule="auto"/>
        <w:ind w:left="1418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638D84BD" w14:textId="77777777" w:rsidR="00BF0E9D" w:rsidRPr="00BF0E9D" w:rsidRDefault="00BF0E9D" w:rsidP="00BF0E9D">
      <w:pPr>
        <w:spacing w:line="288" w:lineRule="auto"/>
        <w:ind w:left="1418"/>
        <w:jc w:val="both"/>
        <w:rPr>
          <w:rFonts w:ascii="Arial" w:hAnsi="Arial" w:cs="Arial"/>
          <w:i/>
          <w:sz w:val="20"/>
          <w:szCs w:val="20"/>
          <w:lang w:val="fr-FR"/>
        </w:rPr>
      </w:pPr>
      <w:r w:rsidRPr="00BF0E9D">
        <w:rPr>
          <w:rFonts w:ascii="Arial" w:hAnsi="Arial" w:cs="Arial"/>
          <w:i/>
          <w:sz w:val="20"/>
          <w:szCs w:val="20"/>
          <w:lang w:val="fr-FR"/>
        </w:rPr>
        <w:t>Pendant la saison estivale 2020, Europa-Park est ouvert jusqu’au 8 novembre tous les jours de 9h à minimum 18h.</w:t>
      </w:r>
    </w:p>
    <w:p w14:paraId="472A2FB6" w14:textId="77777777" w:rsidR="00BF0E9D" w:rsidRPr="00BF0E9D" w:rsidRDefault="00BF0E9D" w:rsidP="00BF0E9D">
      <w:pPr>
        <w:spacing w:line="288" w:lineRule="auto"/>
        <w:ind w:left="1418"/>
        <w:jc w:val="both"/>
        <w:rPr>
          <w:rFonts w:ascii="Arial" w:hAnsi="Arial" w:cs="Arial"/>
          <w:i/>
          <w:sz w:val="20"/>
          <w:szCs w:val="20"/>
          <w:lang w:val="fr-FR"/>
        </w:rPr>
      </w:pPr>
      <w:r w:rsidRPr="00BF0E9D">
        <w:rPr>
          <w:rFonts w:ascii="Arial" w:hAnsi="Arial" w:cs="Arial"/>
          <w:i/>
          <w:sz w:val="20"/>
          <w:szCs w:val="20"/>
          <w:lang w:val="fr-FR"/>
        </w:rPr>
        <w:t>Pendant la période « HALLOWinter » 2020, Europa-Park est ouvert tous les jours du 9 au 27 novembre 2020 de 11h à minimum 19h.</w:t>
      </w:r>
    </w:p>
    <w:p w14:paraId="387525EB" w14:textId="77777777" w:rsidR="00BF0E9D" w:rsidRPr="00BF0E9D" w:rsidRDefault="00BF0E9D" w:rsidP="00BF0E9D">
      <w:pPr>
        <w:spacing w:line="288" w:lineRule="auto"/>
        <w:ind w:left="1418"/>
        <w:jc w:val="both"/>
        <w:rPr>
          <w:rFonts w:ascii="Arial" w:hAnsi="Arial" w:cs="Arial"/>
          <w:i/>
          <w:sz w:val="20"/>
          <w:szCs w:val="20"/>
          <w:lang w:val="fr-FR"/>
        </w:rPr>
      </w:pPr>
      <w:r w:rsidRPr="00BF0E9D">
        <w:rPr>
          <w:rFonts w:ascii="Arial" w:hAnsi="Arial" w:cs="Arial"/>
          <w:i/>
          <w:sz w:val="20"/>
          <w:szCs w:val="20"/>
          <w:lang w:val="fr-FR"/>
        </w:rPr>
        <w:t>Pendant la saison hivernale, Europa-Park est ouvert tous les jours du 28 novembre 2020 au 10 janvier 2021 (sauf les 24 et 25/12) de 11h à minimum 19h.</w:t>
      </w:r>
    </w:p>
    <w:p w14:paraId="0E8B0DFE" w14:textId="0A677744" w:rsidR="007F5BF0" w:rsidRPr="00BF0E9D" w:rsidRDefault="007F5BF0" w:rsidP="007F5BF0">
      <w:pPr>
        <w:spacing w:line="288" w:lineRule="auto"/>
        <w:ind w:left="1418"/>
        <w:jc w:val="both"/>
        <w:rPr>
          <w:rStyle w:val="Hyperlink"/>
          <w:rFonts w:ascii="Arial" w:hAnsi="Arial" w:cs="Arial"/>
          <w:i/>
          <w:sz w:val="20"/>
          <w:szCs w:val="20"/>
          <w:lang w:val="fr-FR"/>
        </w:rPr>
      </w:pPr>
      <w:r w:rsidRPr="00BF0E9D">
        <w:rPr>
          <w:rFonts w:ascii="Arial" w:hAnsi="Arial" w:cs="Arial"/>
          <w:i/>
          <w:sz w:val="20"/>
          <w:szCs w:val="20"/>
          <w:lang w:val="fr-FR"/>
        </w:rPr>
        <w:t xml:space="preserve">Plus d’informations sur : </w:t>
      </w:r>
      <w:hyperlink r:id="rId12" w:history="1">
        <w:r w:rsidRPr="00BF0E9D">
          <w:rPr>
            <w:rStyle w:val="Hyperlink"/>
            <w:rFonts w:ascii="Arial" w:hAnsi="Arial" w:cs="Arial"/>
            <w:i/>
            <w:sz w:val="20"/>
            <w:szCs w:val="20"/>
            <w:lang w:val="fr-FR"/>
          </w:rPr>
          <w:t>www.europapark.com</w:t>
        </w:r>
      </w:hyperlink>
    </w:p>
    <w:p w14:paraId="54A842FD" w14:textId="1233E3B9" w:rsidR="0005703F" w:rsidRPr="004E681D" w:rsidRDefault="007F5BF0" w:rsidP="007F5BF0">
      <w:pPr>
        <w:spacing w:line="288" w:lineRule="auto"/>
        <w:ind w:left="1418"/>
        <w:jc w:val="both"/>
        <w:rPr>
          <w:rFonts w:ascii="Arial" w:hAnsi="Arial" w:cs="Arial"/>
          <w:i/>
          <w:color w:val="0000FF" w:themeColor="hyperlink"/>
          <w:sz w:val="20"/>
          <w:szCs w:val="20"/>
          <w:u w:val="single"/>
          <w:lang w:val="fr-FR"/>
        </w:rPr>
      </w:pPr>
      <w:r w:rsidRPr="00BF0E9D">
        <w:rPr>
          <w:rFonts w:ascii="Arial" w:hAnsi="Arial" w:cs="Arial"/>
          <w:i/>
          <w:sz w:val="20"/>
          <w:szCs w:val="20"/>
          <w:lang w:val="fr-FR"/>
        </w:rPr>
        <w:t>Contact lecteurs : Bureau en France - tél : 03 88 22 68 07</w:t>
      </w:r>
    </w:p>
    <w:sectPr w:rsidR="0005703F" w:rsidRPr="004E681D" w:rsidSect="000C49C5">
      <w:headerReference w:type="even" r:id="rId13"/>
      <w:headerReference w:type="default" r:id="rId14"/>
      <w:headerReference w:type="first" r:id="rId15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5C603" w14:textId="77777777" w:rsidR="00DD581C" w:rsidRDefault="00DD581C">
      <w:r>
        <w:separator/>
      </w:r>
    </w:p>
  </w:endnote>
  <w:endnote w:type="continuationSeparator" w:id="0">
    <w:p w14:paraId="789F226B" w14:textId="77777777" w:rsidR="00DD581C" w:rsidRDefault="00DD5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99A6A" w14:textId="77777777" w:rsidR="00DD581C" w:rsidRDefault="00DD581C">
      <w:r>
        <w:separator/>
      </w:r>
    </w:p>
  </w:footnote>
  <w:footnote w:type="continuationSeparator" w:id="0">
    <w:p w14:paraId="2E05B23E" w14:textId="77777777" w:rsidR="00DD581C" w:rsidRDefault="00DD5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10012937" w:rsidR="009E5BB7" w:rsidRDefault="00AE297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300A238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3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357E15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26E1E"/>
    <w:multiLevelType w:val="hybridMultilevel"/>
    <w:tmpl w:val="67209C9A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7128576A"/>
    <w:multiLevelType w:val="hybridMultilevel"/>
    <w:tmpl w:val="9DD6C3E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A93A5B"/>
    <w:multiLevelType w:val="hybridMultilevel"/>
    <w:tmpl w:val="0D387D00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5CB1"/>
    <w:rsid w:val="00017532"/>
    <w:rsid w:val="0003043B"/>
    <w:rsid w:val="0005703F"/>
    <w:rsid w:val="000C49C5"/>
    <w:rsid w:val="00124C91"/>
    <w:rsid w:val="00163BBD"/>
    <w:rsid w:val="00181D4E"/>
    <w:rsid w:val="00183382"/>
    <w:rsid w:val="001E7385"/>
    <w:rsid w:val="0020218E"/>
    <w:rsid w:val="00220CD6"/>
    <w:rsid w:val="002569AC"/>
    <w:rsid w:val="00262B2A"/>
    <w:rsid w:val="00270FFB"/>
    <w:rsid w:val="00276F1C"/>
    <w:rsid w:val="0029099D"/>
    <w:rsid w:val="002B219D"/>
    <w:rsid w:val="002C5FDA"/>
    <w:rsid w:val="002E0941"/>
    <w:rsid w:val="00301DFB"/>
    <w:rsid w:val="00360540"/>
    <w:rsid w:val="00373EBC"/>
    <w:rsid w:val="00386873"/>
    <w:rsid w:val="003A554C"/>
    <w:rsid w:val="003C3D2C"/>
    <w:rsid w:val="00427762"/>
    <w:rsid w:val="00432210"/>
    <w:rsid w:val="004B10CE"/>
    <w:rsid w:val="004C47D4"/>
    <w:rsid w:val="004E4B12"/>
    <w:rsid w:val="004E681D"/>
    <w:rsid w:val="00550F82"/>
    <w:rsid w:val="005B70F1"/>
    <w:rsid w:val="0064141F"/>
    <w:rsid w:val="006C659A"/>
    <w:rsid w:val="006F1637"/>
    <w:rsid w:val="00766933"/>
    <w:rsid w:val="007742BC"/>
    <w:rsid w:val="007D5A29"/>
    <w:rsid w:val="007E06E4"/>
    <w:rsid w:val="007E760F"/>
    <w:rsid w:val="007F5BF0"/>
    <w:rsid w:val="00853351"/>
    <w:rsid w:val="00942E65"/>
    <w:rsid w:val="0094518D"/>
    <w:rsid w:val="0094620B"/>
    <w:rsid w:val="009843E5"/>
    <w:rsid w:val="0099200E"/>
    <w:rsid w:val="009B31E4"/>
    <w:rsid w:val="009C6BE2"/>
    <w:rsid w:val="009D2396"/>
    <w:rsid w:val="009D40CA"/>
    <w:rsid w:val="009E5BB7"/>
    <w:rsid w:val="00A106AA"/>
    <w:rsid w:val="00A26EC7"/>
    <w:rsid w:val="00A3131D"/>
    <w:rsid w:val="00A41749"/>
    <w:rsid w:val="00A52BAB"/>
    <w:rsid w:val="00A85A68"/>
    <w:rsid w:val="00AC6CC7"/>
    <w:rsid w:val="00AE2977"/>
    <w:rsid w:val="00B27348"/>
    <w:rsid w:val="00B312F1"/>
    <w:rsid w:val="00B735AA"/>
    <w:rsid w:val="00BD36F4"/>
    <w:rsid w:val="00BF0E9D"/>
    <w:rsid w:val="00BF25C2"/>
    <w:rsid w:val="00C12851"/>
    <w:rsid w:val="00C47663"/>
    <w:rsid w:val="00C57BB8"/>
    <w:rsid w:val="00C923B7"/>
    <w:rsid w:val="00CA300A"/>
    <w:rsid w:val="00D44595"/>
    <w:rsid w:val="00D47049"/>
    <w:rsid w:val="00D52BBA"/>
    <w:rsid w:val="00DC7336"/>
    <w:rsid w:val="00DD581C"/>
    <w:rsid w:val="00E16895"/>
    <w:rsid w:val="00E24E97"/>
    <w:rsid w:val="00E272DD"/>
    <w:rsid w:val="00E60253"/>
    <w:rsid w:val="00E92B1B"/>
    <w:rsid w:val="00EC64C4"/>
    <w:rsid w:val="00ED4743"/>
    <w:rsid w:val="00EE11A4"/>
    <w:rsid w:val="00EF1CB6"/>
    <w:rsid w:val="00FB0F9E"/>
    <w:rsid w:val="00FC76C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429F98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72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paragraph" w:styleId="NurText">
    <w:name w:val="Plain Text"/>
    <w:basedOn w:val="Standard"/>
    <w:link w:val="NurTextZchn"/>
    <w:unhideWhenUsed/>
    <w:rsid w:val="007F5BF0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rsid w:val="007F5BF0"/>
    <w:rPr>
      <w:rFonts w:ascii="Courier New" w:hAnsi="Courier New" w:cs="Courier New"/>
    </w:rPr>
  </w:style>
  <w:style w:type="character" w:styleId="Hyperlink">
    <w:name w:val="Hyperlink"/>
    <w:basedOn w:val="Absatz-Standardschriftart"/>
    <w:uiPriority w:val="99"/>
    <w:unhideWhenUsed/>
    <w:rsid w:val="007F5B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europapark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uropapark.de/dinnershow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777</Words>
  <Characters>4897</Characters>
  <Application>Microsoft Office Word</Application>
  <DocSecurity>4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5663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2</cp:revision>
  <cp:lastPrinted>2012-08-09T07:34:00Z</cp:lastPrinted>
  <dcterms:created xsi:type="dcterms:W3CDTF">2020-09-14T15:11:00Z</dcterms:created>
  <dcterms:modified xsi:type="dcterms:W3CDTF">2020-09-14T15:11:00Z</dcterms:modified>
</cp:coreProperties>
</file>