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7FC02F26" w14:textId="77777777" w:rsidR="00FF4AD3" w:rsidRPr="005403BD" w:rsidRDefault="00FF4AD3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DE7F59F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E1009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5DE7F59F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E10091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A9153D3" w14:textId="77777777" w:rsidR="00E10091" w:rsidRPr="006863BD" w:rsidRDefault="00E10091" w:rsidP="00E10091">
      <w:pPr>
        <w:ind w:left="708" w:firstLine="708"/>
        <w:rPr>
          <w:rFonts w:ascii="Arial" w:hAnsi="Arial" w:cs="Arial"/>
          <w:b/>
          <w:sz w:val="28"/>
          <w:szCs w:val="28"/>
        </w:rPr>
      </w:pPr>
      <w:r w:rsidRPr="006863BD">
        <w:rPr>
          <w:rFonts w:ascii="Arial" w:hAnsi="Arial" w:cs="Arial"/>
          <w:b/>
          <w:sz w:val="28"/>
          <w:szCs w:val="28"/>
        </w:rPr>
        <w:t>Zahlen und Fakten</w:t>
      </w:r>
    </w:p>
    <w:p w14:paraId="54498D82" w14:textId="77777777" w:rsidR="00E10091" w:rsidRPr="006863BD" w:rsidRDefault="00E10091" w:rsidP="00E10091">
      <w:pPr>
        <w:ind w:left="708" w:firstLine="708"/>
        <w:rPr>
          <w:rFonts w:ascii="Arial" w:hAnsi="Arial" w:cs="Arial"/>
          <w:b/>
          <w:sz w:val="28"/>
          <w:szCs w:val="28"/>
        </w:rPr>
      </w:pPr>
    </w:p>
    <w:p w14:paraId="24C6957C" w14:textId="77777777" w:rsidR="00E10091" w:rsidRPr="006863BD" w:rsidRDefault="00E10091" w:rsidP="00E10091">
      <w:pPr>
        <w:spacing w:line="288" w:lineRule="auto"/>
        <w:rPr>
          <w:rFonts w:ascii="Arial" w:hAnsi="Arial" w:cs="Arial"/>
          <w:b/>
          <w:sz w:val="22"/>
          <w:szCs w:val="22"/>
          <w:u w:val="single"/>
        </w:rPr>
      </w:pPr>
      <w:r w:rsidRPr="006863BD">
        <w:rPr>
          <w:rFonts w:ascii="Arial" w:hAnsi="Arial" w:cs="Arial"/>
          <w:b/>
          <w:sz w:val="22"/>
          <w:szCs w:val="22"/>
        </w:rPr>
        <w:tab/>
      </w:r>
      <w:r w:rsidRPr="006863BD">
        <w:rPr>
          <w:rFonts w:ascii="Arial" w:hAnsi="Arial" w:cs="Arial"/>
          <w:b/>
          <w:sz w:val="22"/>
          <w:szCs w:val="22"/>
        </w:rPr>
        <w:tab/>
      </w:r>
      <w:r w:rsidRPr="006863BD">
        <w:rPr>
          <w:rFonts w:ascii="Arial" w:hAnsi="Arial" w:cs="Arial"/>
          <w:b/>
          <w:sz w:val="22"/>
          <w:szCs w:val="22"/>
          <w:u w:val="single"/>
        </w:rPr>
        <w:t>Neuheiten 2018</w:t>
      </w:r>
    </w:p>
    <w:p w14:paraId="7161870B" w14:textId="77777777" w:rsidR="00E10091" w:rsidRPr="006863BD" w:rsidRDefault="00E10091" w:rsidP="006E05F7">
      <w:pPr>
        <w:spacing w:line="288" w:lineRule="auto"/>
        <w:ind w:left="1416"/>
        <w:rPr>
          <w:rFonts w:ascii="Arial" w:hAnsi="Arial" w:cs="Arial"/>
          <w:b/>
          <w:sz w:val="22"/>
          <w:szCs w:val="22"/>
          <w:u w:val="single"/>
        </w:rPr>
      </w:pPr>
    </w:p>
    <w:p w14:paraId="45869866" w14:textId="77777777" w:rsidR="00E10091" w:rsidRPr="006863BD" w:rsidRDefault="00E10091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 xml:space="preserve">Michael Endes „Jim Knopf – Reise durch </w:t>
      </w:r>
      <w:proofErr w:type="spellStart"/>
      <w:r w:rsidRPr="006863BD">
        <w:rPr>
          <w:rFonts w:ascii="Arial" w:hAnsi="Arial" w:cs="Arial"/>
          <w:b/>
          <w:sz w:val="22"/>
          <w:szCs w:val="22"/>
        </w:rPr>
        <w:t>Lummerland</w:t>
      </w:r>
      <w:proofErr w:type="spellEnd"/>
      <w:r w:rsidRPr="006863BD">
        <w:rPr>
          <w:rFonts w:ascii="Arial" w:hAnsi="Arial" w:cs="Arial"/>
          <w:b/>
          <w:sz w:val="22"/>
          <w:szCs w:val="22"/>
        </w:rPr>
        <w:t>“</w:t>
      </w:r>
    </w:p>
    <w:p w14:paraId="5621812B" w14:textId="5E6538CB" w:rsidR="00365CBF" w:rsidRDefault="00365CBF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Erweiterung des Deutschen Themenbereiches</w:t>
      </w:r>
    </w:p>
    <w:p w14:paraId="57914E01" w14:textId="16F2BD61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ehemalige </w:t>
      </w:r>
      <w:r w:rsidR="00365CBF">
        <w:rPr>
          <w:rFonts w:ascii="Arial" w:hAnsi="Arial" w:cs="Arial"/>
          <w:sz w:val="22"/>
          <w:szCs w:val="22"/>
        </w:rPr>
        <w:t xml:space="preserve">Attraktion </w:t>
      </w:r>
      <w:r w:rsidRPr="006863BD">
        <w:rPr>
          <w:rFonts w:ascii="Arial" w:hAnsi="Arial" w:cs="Arial"/>
          <w:sz w:val="22"/>
          <w:szCs w:val="22"/>
        </w:rPr>
        <w:t>„Old 99</w:t>
      </w:r>
      <w:r w:rsidR="00365CBF">
        <w:rPr>
          <w:rFonts w:ascii="Arial" w:hAnsi="Arial" w:cs="Arial"/>
          <w:sz w:val="22"/>
          <w:szCs w:val="22"/>
        </w:rPr>
        <w:t xml:space="preserve"> mit Zirkusparade</w:t>
      </w:r>
      <w:r w:rsidRPr="006863BD">
        <w:rPr>
          <w:rFonts w:ascii="Arial" w:hAnsi="Arial" w:cs="Arial"/>
          <w:sz w:val="22"/>
          <w:szCs w:val="22"/>
        </w:rPr>
        <w:t>“ mit neuer Thematisierung in Anlehnung an Michael Endes Roman „Jim Knopf und Lukas der Lokomotivführer“</w:t>
      </w:r>
    </w:p>
    <w:p w14:paraId="7C6A6B1B" w14:textId="169E68A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umfangreiche bauliche Veränderungen der </w:t>
      </w:r>
      <w:r w:rsidR="00365CBF">
        <w:rPr>
          <w:rFonts w:ascii="Arial" w:hAnsi="Arial" w:cs="Arial"/>
          <w:sz w:val="22"/>
          <w:szCs w:val="22"/>
        </w:rPr>
        <w:t>Familienattraktion</w:t>
      </w:r>
    </w:p>
    <w:p w14:paraId="6C903F9B" w14:textId="152E3664" w:rsidR="00D4715C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zwei große Berge,</w:t>
      </w:r>
      <w:r w:rsidR="00D4715C">
        <w:rPr>
          <w:rFonts w:ascii="Arial" w:hAnsi="Arial" w:cs="Arial"/>
          <w:sz w:val="22"/>
          <w:szCs w:val="22"/>
        </w:rPr>
        <w:t xml:space="preserve"> 6 und 8 Meter hoch</w:t>
      </w:r>
      <w:r w:rsidRPr="006863BD">
        <w:rPr>
          <w:rFonts w:ascii="Arial" w:hAnsi="Arial" w:cs="Arial"/>
          <w:sz w:val="22"/>
          <w:szCs w:val="22"/>
        </w:rPr>
        <w:t xml:space="preserve"> </w:t>
      </w:r>
    </w:p>
    <w:p w14:paraId="199BD67C" w14:textId="28E956A6" w:rsidR="00E10091" w:rsidRDefault="00D4715C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 </w:t>
      </w:r>
      <w:r w:rsidR="00E10091" w:rsidRPr="006863BD">
        <w:rPr>
          <w:rFonts w:ascii="Arial" w:hAnsi="Arial" w:cs="Arial"/>
          <w:sz w:val="22"/>
          <w:szCs w:val="22"/>
        </w:rPr>
        <w:t>Szenen aus dem Film</w:t>
      </w:r>
    </w:p>
    <w:p w14:paraId="1AADDA40" w14:textId="1A9A88B8" w:rsidR="00D4715C" w:rsidRDefault="00D4715C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 </w:t>
      </w:r>
      <w:proofErr w:type="spellStart"/>
      <w:r>
        <w:rPr>
          <w:rFonts w:ascii="Arial" w:hAnsi="Arial" w:cs="Arial"/>
          <w:sz w:val="22"/>
          <w:szCs w:val="22"/>
        </w:rPr>
        <w:t>Animatronics</w:t>
      </w:r>
      <w:proofErr w:type="spellEnd"/>
    </w:p>
    <w:p w14:paraId="6EECA21B" w14:textId="473EBFF6" w:rsidR="00D4715C" w:rsidRDefault="00D4715C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D4715C">
        <w:rPr>
          <w:rFonts w:ascii="Arial" w:hAnsi="Arial" w:cs="Arial"/>
          <w:sz w:val="22"/>
          <w:szCs w:val="22"/>
        </w:rPr>
        <w:t>5 Gebäude</w:t>
      </w:r>
      <w:r>
        <w:rPr>
          <w:rFonts w:ascii="Arial" w:hAnsi="Arial" w:cs="Arial"/>
          <w:sz w:val="22"/>
          <w:szCs w:val="22"/>
        </w:rPr>
        <w:t xml:space="preserve">: </w:t>
      </w:r>
      <w:r w:rsidRPr="00D4715C">
        <w:rPr>
          <w:rFonts w:ascii="Arial" w:hAnsi="Arial" w:cs="Arial"/>
          <w:sz w:val="22"/>
          <w:szCs w:val="22"/>
        </w:rPr>
        <w:t xml:space="preserve">Bahnhof, Königliches Schloss, Laden von Frau </w:t>
      </w:r>
      <w:proofErr w:type="spellStart"/>
      <w:r w:rsidRPr="00D4715C">
        <w:rPr>
          <w:rFonts w:ascii="Arial" w:hAnsi="Arial" w:cs="Arial"/>
          <w:sz w:val="22"/>
          <w:szCs w:val="22"/>
        </w:rPr>
        <w:t>Waas</w:t>
      </w:r>
      <w:proofErr w:type="spellEnd"/>
      <w:r w:rsidRPr="00D4715C">
        <w:rPr>
          <w:rFonts w:ascii="Arial" w:hAnsi="Arial" w:cs="Arial"/>
          <w:sz w:val="22"/>
          <w:szCs w:val="22"/>
        </w:rPr>
        <w:t>, Ha</w:t>
      </w:r>
      <w:r>
        <w:rPr>
          <w:rFonts w:ascii="Arial" w:hAnsi="Arial" w:cs="Arial"/>
          <w:sz w:val="22"/>
          <w:szCs w:val="22"/>
        </w:rPr>
        <w:t>us von Herrn Ärmel, Lokschuppen</w:t>
      </w:r>
    </w:p>
    <w:p w14:paraId="73443867" w14:textId="5408C2DA" w:rsidR="00D4715C" w:rsidRDefault="00D4715C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Fahrzeit: 3 Minuten</w:t>
      </w:r>
    </w:p>
    <w:p w14:paraId="3FD8783A" w14:textId="6C1B70E5" w:rsidR="00040955" w:rsidRDefault="00C32274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Streckenlänge: 174</w:t>
      </w:r>
      <w:r w:rsidR="00040955">
        <w:rPr>
          <w:rFonts w:ascii="Arial" w:hAnsi="Arial" w:cs="Arial"/>
          <w:sz w:val="22"/>
          <w:szCs w:val="22"/>
        </w:rPr>
        <w:t xml:space="preserve"> Meter</w:t>
      </w:r>
    </w:p>
    <w:p w14:paraId="1B34CF7E" w14:textId="65887C6B" w:rsidR="00D4715C" w:rsidRDefault="00D4715C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 Züge </w:t>
      </w:r>
      <w:r w:rsidR="00077328">
        <w:rPr>
          <w:rFonts w:ascii="Arial" w:hAnsi="Arial" w:cs="Arial"/>
          <w:sz w:val="22"/>
          <w:szCs w:val="22"/>
        </w:rPr>
        <w:t xml:space="preserve">von Mack Rides </w:t>
      </w:r>
      <w:r>
        <w:rPr>
          <w:rFonts w:ascii="Arial" w:hAnsi="Arial" w:cs="Arial"/>
          <w:sz w:val="22"/>
          <w:szCs w:val="22"/>
        </w:rPr>
        <w:t>mit je 4 Personen</w:t>
      </w:r>
    </w:p>
    <w:p w14:paraId="6F281A3B" w14:textId="76149653" w:rsidR="00D4715C" w:rsidRPr="00D4715C" w:rsidRDefault="00D4715C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Kapazität: 500 Personen pro Stunde</w:t>
      </w:r>
    </w:p>
    <w:p w14:paraId="0A800747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Filmmusik „Eine Insel mit zwei Bergen“</w:t>
      </w:r>
    </w:p>
    <w:p w14:paraId="63E4BCFD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in Gedenken an Michael Ende wird eine Büste und Gedenktafeln im Bahnhof der Attraktion integriert</w:t>
      </w:r>
    </w:p>
    <w:p w14:paraId="59332E52" w14:textId="77777777" w:rsidR="00E10091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Kooperation mit Warner </w:t>
      </w:r>
      <w:proofErr w:type="spellStart"/>
      <w:r w:rsidRPr="006863BD">
        <w:rPr>
          <w:rFonts w:ascii="Arial" w:hAnsi="Arial" w:cs="Arial"/>
          <w:sz w:val="22"/>
          <w:szCs w:val="22"/>
        </w:rPr>
        <w:t>Bros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., Rat Pack, </w:t>
      </w:r>
      <w:proofErr w:type="spellStart"/>
      <w:r w:rsidRPr="006863BD">
        <w:rPr>
          <w:rFonts w:ascii="Arial" w:hAnsi="Arial" w:cs="Arial"/>
          <w:sz w:val="22"/>
          <w:szCs w:val="22"/>
        </w:rPr>
        <w:t>Malao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und der Erbengemeinschaft Michael Ende</w:t>
      </w:r>
    </w:p>
    <w:p w14:paraId="4D570CF2" w14:textId="14CDBBC1" w:rsidR="00D4715C" w:rsidRPr="006863BD" w:rsidRDefault="00B82F2C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D4715C" w:rsidRPr="00D4715C">
        <w:rPr>
          <w:rFonts w:ascii="Arial" w:hAnsi="Arial" w:cs="Arial"/>
          <w:sz w:val="22"/>
          <w:szCs w:val="22"/>
        </w:rPr>
        <w:t>hne Begleitung freigegeben ab 6 Jahren, mit Begleitung ohne Begrenzung</w:t>
      </w:r>
    </w:p>
    <w:p w14:paraId="7133CB7F" w14:textId="77777777" w:rsidR="00840EC8" w:rsidRDefault="00840EC8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66AF299" w14:textId="77777777" w:rsidR="00FF4AD3" w:rsidRPr="006863BD" w:rsidRDefault="00FF4AD3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2056E03" w14:textId="164875BF" w:rsidR="00E10091" w:rsidRPr="006863BD" w:rsidRDefault="00E10091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>„</w:t>
      </w:r>
      <w:proofErr w:type="spellStart"/>
      <w:r w:rsidRPr="006863BD">
        <w:rPr>
          <w:rFonts w:ascii="Arial" w:hAnsi="Arial" w:cs="Arial"/>
          <w:b/>
          <w:sz w:val="22"/>
          <w:szCs w:val="22"/>
        </w:rPr>
        <w:t>Eurosat</w:t>
      </w:r>
      <w:proofErr w:type="spellEnd"/>
      <w:r w:rsidRPr="006863BD">
        <w:rPr>
          <w:rFonts w:ascii="Arial" w:hAnsi="Arial" w:cs="Arial"/>
          <w:b/>
          <w:sz w:val="22"/>
          <w:szCs w:val="22"/>
        </w:rPr>
        <w:t xml:space="preserve"> </w:t>
      </w:r>
      <w:r w:rsidR="00245DBB" w:rsidRPr="006863BD">
        <w:rPr>
          <w:rFonts w:ascii="Arial" w:hAnsi="Arial" w:cs="Arial"/>
          <w:b/>
          <w:sz w:val="22"/>
          <w:szCs w:val="22"/>
        </w:rPr>
        <w:t>–</w:t>
      </w:r>
      <w:r w:rsidRPr="006863BD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863BD">
        <w:rPr>
          <w:rFonts w:ascii="Arial" w:hAnsi="Arial" w:cs="Arial"/>
          <w:b/>
          <w:sz w:val="22"/>
          <w:szCs w:val="22"/>
        </w:rPr>
        <w:t>CanCan</w:t>
      </w:r>
      <w:proofErr w:type="spellEnd"/>
      <w:r w:rsidRPr="006863BD">
        <w:rPr>
          <w:rFonts w:ascii="Arial" w:hAnsi="Arial" w:cs="Arial"/>
          <w:b/>
          <w:sz w:val="22"/>
          <w:szCs w:val="22"/>
        </w:rPr>
        <w:t xml:space="preserve"> Coaster“</w:t>
      </w:r>
      <w:r w:rsidR="00365CBF">
        <w:rPr>
          <w:rFonts w:ascii="Arial" w:hAnsi="Arial" w:cs="Arial"/>
          <w:b/>
          <w:sz w:val="22"/>
          <w:szCs w:val="22"/>
        </w:rPr>
        <w:t xml:space="preserve"> (ab Sommer 2018)</w:t>
      </w:r>
      <w:r w:rsidRPr="006863BD">
        <w:rPr>
          <w:rFonts w:ascii="Arial" w:hAnsi="Arial" w:cs="Arial"/>
          <w:b/>
          <w:sz w:val="22"/>
          <w:szCs w:val="22"/>
        </w:rPr>
        <w:tab/>
      </w:r>
    </w:p>
    <w:p w14:paraId="355A5D14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45 Meter hohe Dunkel-Achterbahn „</w:t>
      </w:r>
      <w:proofErr w:type="spellStart"/>
      <w:r w:rsidRPr="006863BD">
        <w:rPr>
          <w:rFonts w:ascii="Arial" w:hAnsi="Arial" w:cs="Arial"/>
          <w:sz w:val="22"/>
          <w:szCs w:val="22"/>
        </w:rPr>
        <w:t>Eurosat</w:t>
      </w:r>
      <w:proofErr w:type="spellEnd"/>
      <w:r w:rsidRPr="006863BD">
        <w:rPr>
          <w:rFonts w:ascii="Arial" w:hAnsi="Arial" w:cs="Arial"/>
          <w:sz w:val="22"/>
          <w:szCs w:val="22"/>
        </w:rPr>
        <w:t>“ wird komplett überarbeitet: neue Züge, Schienen, technische Aspekte sowie Thematisierung</w:t>
      </w:r>
    </w:p>
    <w:p w14:paraId="66B1A8FF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Streckenlayout nahe am Original</w:t>
      </w:r>
    </w:p>
    <w:p w14:paraId="48AD2B95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Länge 900 Meter</w:t>
      </w:r>
    </w:p>
    <w:p w14:paraId="366DD104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Hersteller: Mack Rides</w:t>
      </w:r>
    </w:p>
    <w:p w14:paraId="2DF850C9" w14:textId="2DCA4670" w:rsidR="00E10091" w:rsidRPr="006863BD" w:rsidRDefault="00077328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neues Virtual-</w:t>
      </w:r>
      <w:r w:rsidR="00E10091" w:rsidRPr="006863BD">
        <w:rPr>
          <w:rFonts w:ascii="Arial" w:hAnsi="Arial" w:cs="Arial"/>
          <w:sz w:val="22"/>
          <w:szCs w:val="22"/>
        </w:rPr>
        <w:t>Reality-Erlebnis von MackMedia: „</w:t>
      </w:r>
      <w:proofErr w:type="spellStart"/>
      <w:r w:rsidR="00E10091" w:rsidRPr="006863BD">
        <w:rPr>
          <w:rFonts w:ascii="Arial" w:hAnsi="Arial" w:cs="Arial"/>
          <w:sz w:val="22"/>
          <w:szCs w:val="22"/>
        </w:rPr>
        <w:t>Eurosat</w:t>
      </w:r>
      <w:proofErr w:type="spellEnd"/>
      <w:r w:rsidR="00E10091" w:rsidRPr="006863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0091" w:rsidRPr="006863BD">
        <w:rPr>
          <w:rFonts w:ascii="Arial" w:hAnsi="Arial" w:cs="Arial"/>
          <w:sz w:val="22"/>
          <w:szCs w:val="22"/>
        </w:rPr>
        <w:t>Coastiality</w:t>
      </w:r>
      <w:proofErr w:type="spellEnd"/>
      <w:r w:rsidR="00E10091" w:rsidRPr="006863BD">
        <w:rPr>
          <w:rFonts w:ascii="Arial" w:hAnsi="Arial" w:cs="Arial"/>
          <w:sz w:val="22"/>
          <w:szCs w:val="22"/>
        </w:rPr>
        <w:t>“ mit separatem Bahnhof und Drehweiche</w:t>
      </w:r>
    </w:p>
    <w:p w14:paraId="2A3FE9B1" w14:textId="77777777" w:rsidR="00E10091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lastRenderedPageBreak/>
        <w:t>Eingangsbereich erhält typische Pariser Architektur mit originalgetreuem Nachbau des Varieté-Theaters „Moulin Rouge“</w:t>
      </w:r>
    </w:p>
    <w:p w14:paraId="0EFE9320" w14:textId="5B7750C7" w:rsidR="00D4715C" w:rsidRDefault="00365CBF" w:rsidP="00D4715C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D4715C">
        <w:rPr>
          <w:rFonts w:ascii="Arial" w:hAnsi="Arial" w:cs="Arial"/>
          <w:sz w:val="22"/>
          <w:szCs w:val="22"/>
        </w:rPr>
        <w:t xml:space="preserve">m </w:t>
      </w:r>
      <w:r w:rsidR="00D4715C" w:rsidRPr="00D4715C">
        <w:rPr>
          <w:rFonts w:ascii="Arial" w:hAnsi="Arial" w:cs="Arial"/>
          <w:sz w:val="22"/>
          <w:szCs w:val="22"/>
        </w:rPr>
        <w:t>Wartebereich</w:t>
      </w:r>
      <w:r w:rsidR="00D4715C">
        <w:rPr>
          <w:rFonts w:ascii="Arial" w:hAnsi="Arial" w:cs="Arial"/>
          <w:sz w:val="22"/>
          <w:szCs w:val="22"/>
        </w:rPr>
        <w:t xml:space="preserve"> </w:t>
      </w:r>
      <w:r w:rsidR="00836E5A">
        <w:rPr>
          <w:rFonts w:ascii="Arial" w:hAnsi="Arial" w:cs="Arial"/>
          <w:sz w:val="22"/>
          <w:szCs w:val="22"/>
        </w:rPr>
        <w:t>acht</w:t>
      </w:r>
      <w:r w:rsidR="00D4715C" w:rsidRPr="00D4715C">
        <w:rPr>
          <w:rFonts w:ascii="Arial" w:hAnsi="Arial" w:cs="Arial"/>
          <w:sz w:val="22"/>
          <w:szCs w:val="22"/>
        </w:rPr>
        <w:t xml:space="preserve"> Räume, </w:t>
      </w:r>
      <w:r w:rsidR="00427445">
        <w:rPr>
          <w:rFonts w:ascii="Arial" w:hAnsi="Arial" w:cs="Arial"/>
          <w:sz w:val="22"/>
          <w:szCs w:val="22"/>
        </w:rPr>
        <w:t xml:space="preserve">auch </w:t>
      </w:r>
      <w:r w:rsidR="00D4715C" w:rsidRPr="00D4715C">
        <w:rPr>
          <w:rFonts w:ascii="Arial" w:hAnsi="Arial" w:cs="Arial"/>
          <w:sz w:val="22"/>
          <w:szCs w:val="22"/>
        </w:rPr>
        <w:t xml:space="preserve">angelehnt an das Moulin Rouge und die Weltausstellung </w:t>
      </w:r>
      <w:r>
        <w:rPr>
          <w:rFonts w:ascii="Arial" w:hAnsi="Arial" w:cs="Arial"/>
          <w:sz w:val="22"/>
          <w:szCs w:val="22"/>
        </w:rPr>
        <w:t xml:space="preserve">in </w:t>
      </w:r>
      <w:r w:rsidR="00D4715C" w:rsidRPr="00D4715C">
        <w:rPr>
          <w:rFonts w:ascii="Arial" w:hAnsi="Arial" w:cs="Arial"/>
          <w:sz w:val="22"/>
          <w:szCs w:val="22"/>
        </w:rPr>
        <w:t>Paris</w:t>
      </w:r>
    </w:p>
    <w:p w14:paraId="29F60392" w14:textId="77777777" w:rsidR="00365CBF" w:rsidRDefault="00365CBF" w:rsidP="006E05F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4ED05F5" w14:textId="77777777" w:rsidR="006E05F7" w:rsidRPr="00D4715C" w:rsidRDefault="006E05F7" w:rsidP="006E05F7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7E5DDB17" w14:textId="77777777" w:rsidR="00E10091" w:rsidRPr="006863BD" w:rsidRDefault="00E10091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 xml:space="preserve">„Madame Freudenreich </w:t>
      </w:r>
      <w:proofErr w:type="spellStart"/>
      <w:r w:rsidRPr="006863BD">
        <w:rPr>
          <w:rFonts w:ascii="Arial" w:hAnsi="Arial" w:cs="Arial"/>
          <w:b/>
          <w:sz w:val="22"/>
          <w:szCs w:val="22"/>
        </w:rPr>
        <w:t>Curiosités</w:t>
      </w:r>
      <w:proofErr w:type="spellEnd"/>
      <w:r w:rsidRPr="006863BD">
        <w:rPr>
          <w:rFonts w:ascii="Arial" w:hAnsi="Arial" w:cs="Arial"/>
          <w:b/>
          <w:sz w:val="22"/>
          <w:szCs w:val="22"/>
        </w:rPr>
        <w:t>“</w:t>
      </w:r>
    </w:p>
    <w:p w14:paraId="71AAF39E" w14:textId="77777777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bisherige Attraktion „Universum der Energie“ wird ersetzt</w:t>
      </w:r>
    </w:p>
    <w:p w14:paraId="4650F4C0" w14:textId="77777777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typische Fachwerkhaus-Optik</w:t>
      </w:r>
    </w:p>
    <w:p w14:paraId="2ACA496F" w14:textId="69F9AA82" w:rsidR="00E10091" w:rsidRDefault="00365CBF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Wartebereich vier</w:t>
      </w:r>
      <w:r w:rsidR="00D4715C">
        <w:rPr>
          <w:rFonts w:ascii="Arial" w:hAnsi="Arial" w:cs="Arial"/>
          <w:sz w:val="22"/>
          <w:szCs w:val="22"/>
        </w:rPr>
        <w:t xml:space="preserve"> </w:t>
      </w:r>
      <w:r w:rsidR="00E10091" w:rsidRPr="006863BD">
        <w:rPr>
          <w:rFonts w:ascii="Arial" w:hAnsi="Arial" w:cs="Arial"/>
          <w:sz w:val="22"/>
          <w:szCs w:val="22"/>
        </w:rPr>
        <w:t>verschiedene Szenarien im „Haus des großen Dinosaurier-Fans“</w:t>
      </w:r>
    </w:p>
    <w:p w14:paraId="0ED7D854" w14:textId="21752134" w:rsidR="00D4715C" w:rsidRDefault="00D4715C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Fahrgeschäft alle </w:t>
      </w:r>
      <w:r w:rsidR="00365CBF">
        <w:rPr>
          <w:rFonts w:ascii="Arial" w:hAnsi="Arial" w:cs="Arial"/>
          <w:sz w:val="22"/>
          <w:szCs w:val="22"/>
        </w:rPr>
        <w:t>sechs</w:t>
      </w:r>
      <w:r>
        <w:rPr>
          <w:rFonts w:ascii="Arial" w:hAnsi="Arial" w:cs="Arial"/>
          <w:sz w:val="22"/>
          <w:szCs w:val="22"/>
        </w:rPr>
        <w:t xml:space="preserve"> Szenen neu gestaltet</w:t>
      </w:r>
    </w:p>
    <w:p w14:paraId="303F49A8" w14:textId="2C587421" w:rsidR="00D4715C" w:rsidRPr="006863BD" w:rsidRDefault="00D4715C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Kapazität: 1.500 Personen pro Stunde</w:t>
      </w:r>
    </w:p>
    <w:p w14:paraId="461AD888" w14:textId="77777777" w:rsidR="00840EC8" w:rsidRDefault="00840EC8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2FE9CDAC" w14:textId="77777777" w:rsidR="00FF4AD3" w:rsidRDefault="00FF4AD3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3CA75CE8" w14:textId="588470AD" w:rsidR="00E10091" w:rsidRPr="006863BD" w:rsidRDefault="00E10091" w:rsidP="00E1009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>Französi</w:t>
      </w:r>
      <w:r w:rsidR="00B82F2C">
        <w:rPr>
          <w:rFonts w:ascii="Arial" w:hAnsi="Arial" w:cs="Arial"/>
          <w:b/>
          <w:sz w:val="22"/>
          <w:szCs w:val="22"/>
        </w:rPr>
        <w:t>s</w:t>
      </w:r>
      <w:r w:rsidRPr="006863BD">
        <w:rPr>
          <w:rFonts w:ascii="Arial" w:hAnsi="Arial" w:cs="Arial"/>
          <w:b/>
          <w:sz w:val="22"/>
          <w:szCs w:val="22"/>
        </w:rPr>
        <w:t xml:space="preserve">cher Themenbereich </w:t>
      </w:r>
    </w:p>
    <w:p w14:paraId="7BA3F55D" w14:textId="7C83336C" w:rsidR="00E10091" w:rsidRPr="00365CBF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bCs/>
          <w:sz w:val="22"/>
          <w:szCs w:val="22"/>
          <w:lang w:eastAsia="en-US"/>
        </w:rPr>
        <w:t xml:space="preserve">umfangreiche bauliche Veränderungen </w:t>
      </w:r>
    </w:p>
    <w:p w14:paraId="733C5ABC" w14:textId="413B8B3C" w:rsidR="00365CBF" w:rsidRPr="00365CBF" w:rsidRDefault="00365CBF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eastAsia="en-US"/>
        </w:rPr>
        <w:t>Neuer Flammkuchenstand</w:t>
      </w:r>
    </w:p>
    <w:p w14:paraId="6D71C911" w14:textId="37DA70F7" w:rsidR="00365CBF" w:rsidRPr="006863BD" w:rsidRDefault="00365CBF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Jeanne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d’Arc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Plattform </w:t>
      </w:r>
    </w:p>
    <w:p w14:paraId="5C08DCC1" w14:textId="77777777" w:rsidR="00E10091" w:rsidRPr="006863BD" w:rsidRDefault="00E10091" w:rsidP="00E10091">
      <w:pPr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bCs/>
          <w:sz w:val="22"/>
          <w:szCs w:val="22"/>
          <w:lang w:eastAsia="en-US"/>
        </w:rPr>
        <w:t>neues, 12 Meter langes Bistro-Boot „</w:t>
      </w:r>
      <w:proofErr w:type="spellStart"/>
      <w:r w:rsidRPr="006863BD">
        <w:rPr>
          <w:rFonts w:ascii="Arial" w:hAnsi="Arial" w:cs="Arial"/>
          <w:bCs/>
          <w:sz w:val="22"/>
          <w:szCs w:val="22"/>
          <w:lang w:eastAsia="en-US"/>
        </w:rPr>
        <w:t>Liberté</w:t>
      </w:r>
      <w:proofErr w:type="spellEnd"/>
      <w:r w:rsidRPr="006863BD">
        <w:rPr>
          <w:rFonts w:ascii="Arial" w:hAnsi="Arial" w:cs="Arial"/>
          <w:bCs/>
          <w:sz w:val="22"/>
          <w:szCs w:val="22"/>
          <w:lang w:eastAsia="en-US"/>
        </w:rPr>
        <w:t>“ auf dem See mit 70 Sitzplätzen</w:t>
      </w:r>
    </w:p>
    <w:p w14:paraId="5B09CE93" w14:textId="77777777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neue Wasser-Fontänen-Show „</w:t>
      </w:r>
      <w:proofErr w:type="spellStart"/>
      <w:r w:rsidRPr="006863BD">
        <w:rPr>
          <w:rFonts w:ascii="Arial" w:hAnsi="Arial" w:cs="Arial"/>
          <w:sz w:val="22"/>
          <w:szCs w:val="22"/>
        </w:rPr>
        <w:t>Fraternité</w:t>
      </w:r>
      <w:proofErr w:type="spellEnd"/>
      <w:r w:rsidRPr="006863BD">
        <w:rPr>
          <w:rFonts w:ascii="Arial" w:hAnsi="Arial" w:cs="Arial"/>
          <w:sz w:val="22"/>
          <w:szCs w:val="22"/>
        </w:rPr>
        <w:t>“</w:t>
      </w:r>
    </w:p>
    <w:p w14:paraId="2246BDEA" w14:textId="77777777" w:rsidR="00E10091" w:rsidRPr="00245DBB" w:rsidRDefault="00E10091" w:rsidP="00E10091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45DBB">
        <w:rPr>
          <w:rFonts w:ascii="Arial" w:hAnsi="Arial" w:cs="Arial"/>
          <w:sz w:val="22"/>
          <w:szCs w:val="22"/>
        </w:rPr>
        <w:t>16 normale Fontänen und 5 Spezialfontänen</w:t>
      </w:r>
    </w:p>
    <w:p w14:paraId="0EF06BB0" w14:textId="77777777" w:rsidR="00E10091" w:rsidRPr="00245DBB" w:rsidRDefault="00E10091" w:rsidP="00E10091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45DBB">
        <w:rPr>
          <w:rFonts w:ascii="Arial" w:hAnsi="Arial" w:cs="Arial"/>
          <w:sz w:val="22"/>
          <w:szCs w:val="22"/>
        </w:rPr>
        <w:t>Fontänenhöhe</w:t>
      </w:r>
      <w:proofErr w:type="spellEnd"/>
      <w:r w:rsidRPr="00245DBB">
        <w:rPr>
          <w:rFonts w:ascii="Arial" w:hAnsi="Arial" w:cs="Arial"/>
          <w:sz w:val="22"/>
          <w:szCs w:val="22"/>
        </w:rPr>
        <w:t xml:space="preserve"> bis zu 10 Metern</w:t>
      </w:r>
    </w:p>
    <w:p w14:paraId="386002D3" w14:textId="73E354E2" w:rsidR="00E10091" w:rsidRPr="00245DBB" w:rsidRDefault="00E10091" w:rsidP="00E10091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45DBB">
        <w:rPr>
          <w:rFonts w:ascii="Arial" w:hAnsi="Arial" w:cs="Arial"/>
          <w:sz w:val="22"/>
          <w:szCs w:val="22"/>
        </w:rPr>
        <w:t>Beleuchtung mit neu</w:t>
      </w:r>
      <w:r w:rsidR="00365CBF">
        <w:rPr>
          <w:rFonts w:ascii="Arial" w:hAnsi="Arial" w:cs="Arial"/>
          <w:sz w:val="22"/>
          <w:szCs w:val="22"/>
        </w:rPr>
        <w:t>e</w:t>
      </w:r>
      <w:r w:rsidRPr="00245DBB">
        <w:rPr>
          <w:rFonts w:ascii="Arial" w:hAnsi="Arial" w:cs="Arial"/>
          <w:sz w:val="22"/>
          <w:szCs w:val="22"/>
        </w:rPr>
        <w:t>ster LED</w:t>
      </w:r>
      <w:r w:rsidR="00245DBB">
        <w:rPr>
          <w:rFonts w:ascii="Arial" w:hAnsi="Arial" w:cs="Arial"/>
          <w:sz w:val="22"/>
          <w:szCs w:val="22"/>
        </w:rPr>
        <w:t>-</w:t>
      </w:r>
      <w:r w:rsidRPr="00245DBB">
        <w:rPr>
          <w:rFonts w:ascii="Arial" w:hAnsi="Arial" w:cs="Arial"/>
          <w:sz w:val="22"/>
          <w:szCs w:val="22"/>
        </w:rPr>
        <w:t>Technologie</w:t>
      </w:r>
    </w:p>
    <w:p w14:paraId="565921DB" w14:textId="77777777" w:rsidR="00E10091" w:rsidRPr="00245DBB" w:rsidRDefault="00E10091" w:rsidP="00E10091">
      <w:pPr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45DBB">
        <w:rPr>
          <w:rFonts w:ascii="Arial" w:hAnsi="Arial" w:cs="Arial"/>
          <w:sz w:val="22"/>
          <w:szCs w:val="22"/>
        </w:rPr>
        <w:t>Show jede halbe Stunde ab 9.30 Uhr</w:t>
      </w:r>
    </w:p>
    <w:p w14:paraId="3474BA28" w14:textId="77777777" w:rsidR="00E10091" w:rsidRDefault="00E10091" w:rsidP="00E100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83FD27" w14:textId="77777777" w:rsidR="00FF4AD3" w:rsidRPr="006863BD" w:rsidRDefault="00FF4AD3" w:rsidP="00E100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F0A1B0C" w14:textId="77777777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 xml:space="preserve">Alpenexpress </w:t>
      </w:r>
      <w:proofErr w:type="spellStart"/>
      <w:r w:rsidRPr="006863BD">
        <w:rPr>
          <w:rFonts w:ascii="Arial" w:hAnsi="Arial" w:cs="Arial"/>
          <w:b/>
          <w:sz w:val="22"/>
          <w:szCs w:val="22"/>
        </w:rPr>
        <w:t>Coastiality</w:t>
      </w:r>
      <w:proofErr w:type="spellEnd"/>
      <w:r w:rsidRPr="006863BD">
        <w:rPr>
          <w:rFonts w:ascii="Arial" w:hAnsi="Arial" w:cs="Arial"/>
          <w:b/>
          <w:sz w:val="22"/>
          <w:szCs w:val="22"/>
        </w:rPr>
        <w:t xml:space="preserve"> </w:t>
      </w:r>
    </w:p>
    <w:p w14:paraId="21BC75A6" w14:textId="522C7691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neues VR-Erlebnis mit </w:t>
      </w:r>
      <w:r w:rsidR="00245DBB">
        <w:rPr>
          <w:rFonts w:ascii="Arial" w:hAnsi="Arial" w:cs="Arial"/>
          <w:sz w:val="22"/>
          <w:szCs w:val="22"/>
        </w:rPr>
        <w:t xml:space="preserve">Alpha </w:t>
      </w:r>
      <w:proofErr w:type="spellStart"/>
      <w:r w:rsidR="00245DBB">
        <w:rPr>
          <w:rFonts w:ascii="Arial" w:hAnsi="Arial" w:cs="Arial"/>
          <w:sz w:val="22"/>
          <w:szCs w:val="22"/>
        </w:rPr>
        <w:t>Mods</w:t>
      </w:r>
      <w:proofErr w:type="spellEnd"/>
      <w:r w:rsidR="00245DBB">
        <w:rPr>
          <w:rFonts w:ascii="Arial" w:hAnsi="Arial" w:cs="Arial"/>
          <w:sz w:val="22"/>
          <w:szCs w:val="22"/>
        </w:rPr>
        <w:t xml:space="preserve"> P.D.</w:t>
      </w:r>
    </w:p>
    <w:p w14:paraId="55FA366C" w14:textId="5C075AAF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neue Kooperation </w:t>
      </w:r>
      <w:r w:rsidR="00245DBB">
        <w:rPr>
          <w:rFonts w:ascii="Arial" w:hAnsi="Arial" w:cs="Arial"/>
          <w:sz w:val="22"/>
          <w:szCs w:val="22"/>
        </w:rPr>
        <w:t>zwischen MackMedia und dem Spielwarenhersteller</w:t>
      </w:r>
      <w:r w:rsidRPr="006863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63BD">
        <w:rPr>
          <w:rFonts w:ascii="Arial" w:hAnsi="Arial" w:cs="Arial"/>
          <w:sz w:val="22"/>
          <w:szCs w:val="22"/>
        </w:rPr>
        <w:t>Simba-Dickie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</w:t>
      </w:r>
    </w:p>
    <w:p w14:paraId="4B3E3ED0" w14:textId="624F5B88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zudem neue </w:t>
      </w:r>
      <w:proofErr w:type="spellStart"/>
      <w:r w:rsidRPr="006863BD">
        <w:rPr>
          <w:rFonts w:ascii="Arial" w:hAnsi="Arial" w:cs="Arial"/>
          <w:sz w:val="22"/>
          <w:szCs w:val="22"/>
        </w:rPr>
        <w:t>Fastlane</w:t>
      </w:r>
      <w:proofErr w:type="spellEnd"/>
      <w:r w:rsidR="00840EC8">
        <w:rPr>
          <w:rFonts w:ascii="Arial" w:hAnsi="Arial" w:cs="Arial"/>
          <w:sz w:val="22"/>
          <w:szCs w:val="22"/>
        </w:rPr>
        <w:t xml:space="preserve"> über den Ausgang der Attraktion</w:t>
      </w:r>
    </w:p>
    <w:p w14:paraId="2DFC8E8D" w14:textId="19775018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Tickets können über </w:t>
      </w:r>
      <w:proofErr w:type="spellStart"/>
      <w:r w:rsidRPr="006863BD">
        <w:rPr>
          <w:rFonts w:ascii="Arial" w:hAnsi="Arial" w:cs="Arial"/>
          <w:sz w:val="22"/>
          <w:szCs w:val="22"/>
        </w:rPr>
        <w:t>Coastiality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App erworben werden </w:t>
      </w:r>
    </w:p>
    <w:p w14:paraId="4CF57AA8" w14:textId="77777777" w:rsidR="00E10091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79C9A24D" w14:textId="77777777" w:rsidR="00840EC8" w:rsidRPr="006863BD" w:rsidRDefault="00840EC8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006F6B28" w14:textId="5B4E6403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6863BD">
        <w:rPr>
          <w:rFonts w:ascii="Arial" w:hAnsi="Arial" w:cs="Arial"/>
          <w:b/>
          <w:sz w:val="22"/>
          <w:szCs w:val="22"/>
          <w:lang w:val="en-US"/>
        </w:rPr>
        <w:t>Eisshow</w:t>
      </w:r>
      <w:proofErr w:type="spellEnd"/>
      <w:r w:rsidR="00FB40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FB4076" w:rsidRPr="00FB4076">
        <w:rPr>
          <w:rFonts w:ascii="Arial" w:hAnsi="Arial" w:cs="Arial"/>
          <w:b/>
          <w:sz w:val="22"/>
          <w:szCs w:val="22"/>
          <w:lang w:val="en-US"/>
        </w:rPr>
        <w:t>„</w:t>
      </w:r>
      <w:r w:rsidR="004A5B7D" w:rsidRPr="004A5B7D">
        <w:rPr>
          <w:rFonts w:ascii="Arial" w:hAnsi="Arial" w:cs="Arial"/>
          <w:b/>
          <w:sz w:val="22"/>
          <w:szCs w:val="22"/>
          <w:lang w:val="en-US"/>
        </w:rPr>
        <w:t>Paddington on Ice – The Marmalade Mission</w:t>
      </w:r>
      <w:r w:rsidRPr="006863BD">
        <w:rPr>
          <w:rFonts w:ascii="Arial" w:hAnsi="Arial" w:cs="Arial"/>
          <w:b/>
          <w:sz w:val="22"/>
          <w:szCs w:val="22"/>
          <w:lang w:val="en-US"/>
        </w:rPr>
        <w:t>”</w:t>
      </w:r>
    </w:p>
    <w:p w14:paraId="4D6E9521" w14:textId="20897EE4" w:rsidR="00E10091" w:rsidRPr="006863BD" w:rsidRDefault="00F803C2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 inszenierte </w:t>
      </w:r>
      <w:proofErr w:type="spellStart"/>
      <w:r>
        <w:rPr>
          <w:rFonts w:ascii="Arial" w:hAnsi="Arial" w:cs="Arial"/>
          <w:sz w:val="22"/>
          <w:szCs w:val="22"/>
        </w:rPr>
        <w:t>Eissh</w:t>
      </w:r>
      <w:r w:rsidR="00E10091" w:rsidRPr="006863BD">
        <w:rPr>
          <w:rFonts w:ascii="Arial" w:hAnsi="Arial" w:cs="Arial"/>
          <w:sz w:val="22"/>
          <w:szCs w:val="22"/>
        </w:rPr>
        <w:t>ow</w:t>
      </w:r>
      <w:proofErr w:type="spellEnd"/>
      <w:r w:rsidR="00E10091" w:rsidRPr="006863BD">
        <w:rPr>
          <w:rFonts w:ascii="Arial" w:hAnsi="Arial" w:cs="Arial"/>
          <w:sz w:val="22"/>
          <w:szCs w:val="22"/>
        </w:rPr>
        <w:t xml:space="preserve"> rund um den beliebten Bär</w:t>
      </w:r>
      <w:r w:rsidR="00245DBB">
        <w:rPr>
          <w:rFonts w:ascii="Arial" w:hAnsi="Arial" w:cs="Arial"/>
          <w:sz w:val="22"/>
          <w:szCs w:val="22"/>
        </w:rPr>
        <w:t>en</w:t>
      </w:r>
      <w:r w:rsidR="00E10091" w:rsidRPr="006863B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0091" w:rsidRPr="006863BD">
        <w:rPr>
          <w:rFonts w:ascii="Arial" w:hAnsi="Arial" w:cs="Arial"/>
          <w:sz w:val="22"/>
          <w:szCs w:val="22"/>
        </w:rPr>
        <w:t>Paddington</w:t>
      </w:r>
      <w:proofErr w:type="spellEnd"/>
      <w:r w:rsidR="00840EC8">
        <w:rPr>
          <w:rFonts w:ascii="Arial" w:hAnsi="Arial" w:cs="Arial"/>
          <w:sz w:val="22"/>
          <w:szCs w:val="22"/>
        </w:rPr>
        <w:t xml:space="preserve"> im Griechischen Themenbereich</w:t>
      </w:r>
    </w:p>
    <w:p w14:paraId="265BE44A" w14:textId="77777777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2E51ACE5" w14:textId="77777777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0E62A802" w14:textId="08B4C87C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  <w:lang w:val="en-US"/>
        </w:rPr>
      </w:pPr>
      <w:r w:rsidRPr="006863BD">
        <w:rPr>
          <w:rFonts w:ascii="Arial" w:hAnsi="Arial" w:cs="Arial"/>
          <w:b/>
          <w:sz w:val="22"/>
          <w:szCs w:val="22"/>
          <w:lang w:val="en-US"/>
        </w:rPr>
        <w:t>„</w:t>
      </w:r>
      <w:proofErr w:type="spellStart"/>
      <w:r w:rsidRPr="006863BD">
        <w:rPr>
          <w:rFonts w:ascii="Arial" w:hAnsi="Arial" w:cs="Arial"/>
          <w:b/>
          <w:sz w:val="22"/>
          <w:szCs w:val="22"/>
          <w:lang w:val="en-US"/>
        </w:rPr>
        <w:t>Rulantica</w:t>
      </w:r>
      <w:proofErr w:type="spellEnd"/>
      <w:r w:rsidRPr="006863BD">
        <w:rPr>
          <w:rFonts w:ascii="Arial" w:hAnsi="Arial" w:cs="Arial"/>
          <w:b/>
          <w:sz w:val="22"/>
          <w:szCs w:val="22"/>
          <w:lang w:val="en-US"/>
        </w:rPr>
        <w:t xml:space="preserve"> – </w:t>
      </w:r>
      <w:r w:rsidR="00077328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Pr="006863BD">
        <w:rPr>
          <w:rFonts w:ascii="Arial" w:hAnsi="Arial" w:cs="Arial"/>
          <w:b/>
          <w:sz w:val="22"/>
          <w:szCs w:val="22"/>
          <w:lang w:val="en-US"/>
        </w:rPr>
        <w:t>Musical“</w:t>
      </w:r>
    </w:p>
    <w:p w14:paraId="79D40DE5" w14:textId="4329E412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neues Musical ab 28. April 2018 im Europa-Park </w:t>
      </w:r>
      <w:proofErr w:type="spellStart"/>
      <w:r w:rsidRPr="006863BD">
        <w:rPr>
          <w:rFonts w:ascii="Arial" w:hAnsi="Arial" w:cs="Arial"/>
          <w:sz w:val="22"/>
          <w:szCs w:val="22"/>
        </w:rPr>
        <w:t>Teatro</w:t>
      </w:r>
      <w:proofErr w:type="spellEnd"/>
      <w:r w:rsidR="00840EC8">
        <w:rPr>
          <w:rFonts w:ascii="Arial" w:hAnsi="Arial" w:cs="Arial"/>
          <w:sz w:val="22"/>
          <w:szCs w:val="22"/>
        </w:rPr>
        <w:t xml:space="preserve"> im Italienischen Themenbereich</w:t>
      </w:r>
    </w:p>
    <w:p w14:paraId="5725FABC" w14:textId="034E4016" w:rsidR="00E10091" w:rsidRPr="006863BD" w:rsidRDefault="00E10091" w:rsidP="00E10091">
      <w:pPr>
        <w:numPr>
          <w:ilvl w:val="0"/>
          <w:numId w:val="17"/>
        </w:numPr>
        <w:spacing w:line="288" w:lineRule="auto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spannende, bewegende Geschichte über die Entdeckung von </w:t>
      </w:r>
      <w:proofErr w:type="spellStart"/>
      <w:r w:rsidRPr="006863BD">
        <w:rPr>
          <w:rFonts w:ascii="Arial" w:hAnsi="Arial" w:cs="Arial"/>
          <w:sz w:val="22"/>
          <w:szCs w:val="22"/>
        </w:rPr>
        <w:t>Rulantica</w:t>
      </w:r>
      <w:proofErr w:type="spellEnd"/>
      <w:r w:rsidR="00840EC8">
        <w:rPr>
          <w:rFonts w:ascii="Arial" w:hAnsi="Arial" w:cs="Arial"/>
          <w:sz w:val="22"/>
          <w:szCs w:val="22"/>
        </w:rPr>
        <w:t xml:space="preserve"> und die Kraft der wahren Liebe</w:t>
      </w:r>
    </w:p>
    <w:p w14:paraId="6710D164" w14:textId="601AB155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zweite </w:t>
      </w:r>
      <w:r w:rsidR="00FB4076">
        <w:rPr>
          <w:rFonts w:ascii="Arial" w:hAnsi="Arial" w:cs="Arial"/>
          <w:sz w:val="22"/>
          <w:szCs w:val="22"/>
        </w:rPr>
        <w:t>Musical-</w:t>
      </w:r>
      <w:r w:rsidRPr="006863BD">
        <w:rPr>
          <w:rFonts w:ascii="Arial" w:hAnsi="Arial" w:cs="Arial"/>
          <w:sz w:val="22"/>
          <w:szCs w:val="22"/>
        </w:rPr>
        <w:t>Eigenproduktion des Europa-Park</w:t>
      </w:r>
      <w:r w:rsidR="00FB4076">
        <w:rPr>
          <w:rFonts w:ascii="Arial" w:hAnsi="Arial" w:cs="Arial"/>
          <w:sz w:val="22"/>
          <w:szCs w:val="22"/>
        </w:rPr>
        <w:t xml:space="preserve"> nach </w:t>
      </w:r>
      <w:proofErr w:type="spellStart"/>
      <w:r w:rsidR="00FB4076">
        <w:rPr>
          <w:rFonts w:ascii="Arial" w:hAnsi="Arial" w:cs="Arial"/>
          <w:sz w:val="22"/>
          <w:szCs w:val="22"/>
        </w:rPr>
        <w:t>SpookMe</w:t>
      </w:r>
      <w:proofErr w:type="spellEnd"/>
      <w:r w:rsidR="00FB4076">
        <w:rPr>
          <w:rFonts w:ascii="Arial" w:hAnsi="Arial" w:cs="Arial"/>
          <w:sz w:val="22"/>
          <w:szCs w:val="22"/>
        </w:rPr>
        <w:t>!</w:t>
      </w:r>
    </w:p>
    <w:p w14:paraId="0B3DD408" w14:textId="77777777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lastRenderedPageBreak/>
        <w:t>Musik des Freiburger Komponisten Hendrik Schwarzer, eingespielt von 60-köpfigem Symphonie-Orchester</w:t>
      </w:r>
    </w:p>
    <w:p w14:paraId="5DFBDD31" w14:textId="7D4AA29C" w:rsidR="00E10091" w:rsidRPr="006863BD" w:rsidRDefault="00FB4076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E10091" w:rsidRPr="006863BD">
        <w:rPr>
          <w:rFonts w:ascii="Arial" w:hAnsi="Arial" w:cs="Arial"/>
          <w:sz w:val="22"/>
          <w:szCs w:val="22"/>
        </w:rPr>
        <w:t xml:space="preserve">euer Look des </w:t>
      </w:r>
      <w:proofErr w:type="spellStart"/>
      <w:r w:rsidR="00E10091" w:rsidRPr="006863BD">
        <w:rPr>
          <w:rFonts w:ascii="Arial" w:hAnsi="Arial" w:cs="Arial"/>
          <w:sz w:val="22"/>
          <w:szCs w:val="22"/>
        </w:rPr>
        <w:t>Teatros</w:t>
      </w:r>
      <w:proofErr w:type="spellEnd"/>
      <w:r w:rsidR="00E10091" w:rsidRPr="006863BD">
        <w:rPr>
          <w:rFonts w:ascii="Arial" w:hAnsi="Arial" w:cs="Arial"/>
          <w:sz w:val="22"/>
          <w:szCs w:val="22"/>
        </w:rPr>
        <w:t xml:space="preserve"> mit thematisiertem Bühnenbild und neuer LED-Wand</w:t>
      </w:r>
    </w:p>
    <w:p w14:paraId="22619A09" w14:textId="6BFD4A68" w:rsidR="00E10091" w:rsidRPr="006863BD" w:rsidRDefault="00E10091" w:rsidP="00E10091">
      <w:pPr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Produzent: Thomas Mack, Geschäftsführender Gesellschafter</w:t>
      </w:r>
      <w:r w:rsidR="00840EC8">
        <w:rPr>
          <w:rFonts w:ascii="Arial" w:hAnsi="Arial" w:cs="Arial"/>
          <w:sz w:val="22"/>
          <w:szCs w:val="22"/>
        </w:rPr>
        <w:t xml:space="preserve"> des Europa-Park</w:t>
      </w:r>
    </w:p>
    <w:p w14:paraId="7D843BD3" w14:textId="77777777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54F805C3" w14:textId="77777777" w:rsidR="00E10091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</w:p>
    <w:p w14:paraId="4A01EA46" w14:textId="77777777" w:rsidR="00E10091" w:rsidRPr="006863BD" w:rsidRDefault="00E10091" w:rsidP="00E10091">
      <w:pPr>
        <w:spacing w:line="288" w:lineRule="auto"/>
        <w:ind w:left="702" w:firstLine="708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b/>
          <w:sz w:val="22"/>
          <w:szCs w:val="22"/>
        </w:rPr>
        <w:t>Gastronomie</w:t>
      </w:r>
    </w:p>
    <w:p w14:paraId="46855081" w14:textId="648D3075" w:rsidR="00E10091" w:rsidRPr="006863BD" w:rsidRDefault="00E10091" w:rsidP="00E1009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Umbau des Euro-Mir Burger in </w:t>
      </w:r>
      <w:r w:rsidR="00FB4076">
        <w:rPr>
          <w:rFonts w:ascii="Arial" w:hAnsi="Arial" w:cs="Arial"/>
          <w:sz w:val="22"/>
          <w:szCs w:val="22"/>
        </w:rPr>
        <w:t>„</w:t>
      </w:r>
      <w:r w:rsidRPr="006863BD">
        <w:rPr>
          <w:rFonts w:ascii="Arial" w:hAnsi="Arial" w:cs="Arial"/>
          <w:sz w:val="22"/>
          <w:szCs w:val="22"/>
        </w:rPr>
        <w:t xml:space="preserve">CMAK </w:t>
      </w:r>
      <w:proofErr w:type="spellStart"/>
      <w:r w:rsidRPr="006863BD">
        <w:rPr>
          <w:rFonts w:ascii="Arial" w:hAnsi="Arial" w:cs="Arial"/>
          <w:sz w:val="22"/>
          <w:szCs w:val="22"/>
        </w:rPr>
        <w:t>Russian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Food &amp; Burger</w:t>
      </w:r>
      <w:r w:rsidR="00FB4076">
        <w:rPr>
          <w:rFonts w:ascii="Arial" w:hAnsi="Arial" w:cs="Arial"/>
          <w:sz w:val="22"/>
          <w:szCs w:val="22"/>
        </w:rPr>
        <w:t>“</w:t>
      </w:r>
      <w:r w:rsidRPr="006863BD">
        <w:rPr>
          <w:rFonts w:ascii="Arial" w:hAnsi="Arial" w:cs="Arial"/>
          <w:sz w:val="22"/>
          <w:szCs w:val="22"/>
        </w:rPr>
        <w:t xml:space="preserve"> mit neuen Gerichten wie </w:t>
      </w:r>
      <w:proofErr w:type="spellStart"/>
      <w:r w:rsidR="00FB4076">
        <w:rPr>
          <w:rFonts w:ascii="Arial" w:hAnsi="Arial" w:cs="Arial"/>
          <w:sz w:val="22"/>
          <w:szCs w:val="22"/>
        </w:rPr>
        <w:t>Pelmeni</w:t>
      </w:r>
      <w:proofErr w:type="spellEnd"/>
      <w:r w:rsidR="00FB4076">
        <w:rPr>
          <w:rFonts w:ascii="Arial" w:hAnsi="Arial" w:cs="Arial"/>
          <w:sz w:val="22"/>
          <w:szCs w:val="22"/>
        </w:rPr>
        <w:t xml:space="preserve"> (russische Teigtaschen) und Borschtsch nach dem Rezept von Katja Mack; Erweiterung von Küche und Lager;</w:t>
      </w:r>
      <w:r w:rsidRPr="006863BD">
        <w:rPr>
          <w:rFonts w:ascii="Arial" w:hAnsi="Arial" w:cs="Arial"/>
          <w:sz w:val="22"/>
          <w:szCs w:val="22"/>
        </w:rPr>
        <w:t xml:space="preserve"> neue Bestuhlung auf der Terrasse</w:t>
      </w:r>
    </w:p>
    <w:p w14:paraId="036E2CE0" w14:textId="77777777" w:rsidR="00E10091" w:rsidRPr="006863BD" w:rsidRDefault="00E10091" w:rsidP="00E1009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Neues Flammkuchenhaus „Tarte </w:t>
      </w:r>
      <w:proofErr w:type="spellStart"/>
      <w:r w:rsidRPr="006863BD">
        <w:rPr>
          <w:rFonts w:ascii="Arial" w:hAnsi="Arial" w:cs="Arial"/>
          <w:sz w:val="22"/>
          <w:szCs w:val="22"/>
        </w:rPr>
        <w:t>Flambée</w:t>
      </w:r>
      <w:proofErr w:type="spellEnd"/>
      <w:r w:rsidRPr="006863BD">
        <w:rPr>
          <w:rFonts w:ascii="Arial" w:hAnsi="Arial" w:cs="Arial"/>
          <w:sz w:val="22"/>
          <w:szCs w:val="22"/>
        </w:rPr>
        <w:t>“ im Französischen Themenbereich</w:t>
      </w:r>
    </w:p>
    <w:p w14:paraId="34BC2FD8" w14:textId="73E31C00" w:rsidR="00E10091" w:rsidRPr="006863BD" w:rsidRDefault="00E10091" w:rsidP="00E1009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Neues Boot „</w:t>
      </w:r>
      <w:proofErr w:type="spellStart"/>
      <w:r w:rsidR="00840EC8">
        <w:rPr>
          <w:rFonts w:ascii="Arial" w:hAnsi="Arial" w:cs="Arial"/>
          <w:sz w:val="22"/>
          <w:szCs w:val="22"/>
        </w:rPr>
        <w:t>Liberté</w:t>
      </w:r>
      <w:proofErr w:type="spellEnd"/>
      <w:r w:rsidRPr="006863BD">
        <w:rPr>
          <w:rFonts w:ascii="Arial" w:hAnsi="Arial" w:cs="Arial"/>
          <w:sz w:val="22"/>
          <w:szCs w:val="22"/>
        </w:rPr>
        <w:t>“ im F</w:t>
      </w:r>
      <w:r w:rsidR="00FB7713">
        <w:rPr>
          <w:rFonts w:ascii="Arial" w:hAnsi="Arial" w:cs="Arial"/>
          <w:sz w:val="22"/>
          <w:szCs w:val="22"/>
        </w:rPr>
        <w:t xml:space="preserve">ranzösischen Themenbereich mit </w:t>
      </w:r>
      <w:r w:rsidR="00840EC8">
        <w:rPr>
          <w:rFonts w:ascii="Arial" w:hAnsi="Arial" w:cs="Arial"/>
          <w:sz w:val="22"/>
          <w:szCs w:val="22"/>
        </w:rPr>
        <w:t>7</w:t>
      </w:r>
      <w:r w:rsidRPr="006863BD">
        <w:rPr>
          <w:rFonts w:ascii="Arial" w:hAnsi="Arial" w:cs="Arial"/>
          <w:sz w:val="22"/>
          <w:szCs w:val="22"/>
        </w:rPr>
        <w:t xml:space="preserve">0 Sitzplätzen auf </w:t>
      </w:r>
      <w:r w:rsidR="00836E5A">
        <w:rPr>
          <w:rFonts w:ascii="Arial" w:hAnsi="Arial" w:cs="Arial"/>
          <w:sz w:val="22"/>
          <w:szCs w:val="22"/>
        </w:rPr>
        <w:t>zwei</w:t>
      </w:r>
      <w:r w:rsidRPr="006863BD">
        <w:rPr>
          <w:rFonts w:ascii="Arial" w:hAnsi="Arial" w:cs="Arial"/>
          <w:sz w:val="22"/>
          <w:szCs w:val="22"/>
        </w:rPr>
        <w:t xml:space="preserve"> Decks (Kaffee, Kuchen, Getränke)</w:t>
      </w:r>
    </w:p>
    <w:p w14:paraId="32843A3A" w14:textId="77777777" w:rsidR="00E10091" w:rsidRPr="006863BD" w:rsidRDefault="00E10091" w:rsidP="00E10091">
      <w:pPr>
        <w:numPr>
          <w:ilvl w:val="0"/>
          <w:numId w:val="15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neuer Pasta-</w:t>
      </w:r>
      <w:proofErr w:type="spellStart"/>
      <w:r w:rsidRPr="006863BD">
        <w:rPr>
          <w:rFonts w:ascii="Arial" w:hAnsi="Arial" w:cs="Arial"/>
          <w:sz w:val="22"/>
          <w:szCs w:val="22"/>
        </w:rPr>
        <w:t>to</w:t>
      </w:r>
      <w:proofErr w:type="spellEnd"/>
      <w:r w:rsidRPr="006863BD">
        <w:rPr>
          <w:rFonts w:ascii="Arial" w:hAnsi="Arial" w:cs="Arial"/>
          <w:sz w:val="22"/>
          <w:szCs w:val="22"/>
        </w:rPr>
        <w:t>-Go Snack „</w:t>
      </w:r>
      <w:proofErr w:type="spellStart"/>
      <w:r w:rsidRPr="006863BD">
        <w:rPr>
          <w:rFonts w:ascii="Arial" w:hAnsi="Arial" w:cs="Arial"/>
          <w:sz w:val="22"/>
          <w:szCs w:val="22"/>
        </w:rPr>
        <w:t>Pastaria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di Enzo“ im Italienischen Themenbereich (ab Pfingsten)</w:t>
      </w:r>
    </w:p>
    <w:p w14:paraId="15BA84DC" w14:textId="77777777" w:rsidR="00E10091" w:rsidRPr="006863BD" w:rsidRDefault="00E10091" w:rsidP="00E10091">
      <w:pPr>
        <w:spacing w:line="288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2F87B1D5" w14:textId="77777777" w:rsidR="00E10091" w:rsidRPr="006863BD" w:rsidRDefault="00E10091" w:rsidP="00E10091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0D7E6FBF" w14:textId="77777777" w:rsidR="00E10091" w:rsidRPr="00662F3F" w:rsidRDefault="00E10091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662F3F">
        <w:rPr>
          <w:rFonts w:ascii="Arial" w:hAnsi="Arial" w:cs="Arial"/>
          <w:b/>
          <w:sz w:val="22"/>
          <w:szCs w:val="22"/>
        </w:rPr>
        <w:t xml:space="preserve">Europa-Park Hotels </w:t>
      </w:r>
    </w:p>
    <w:p w14:paraId="5F831F34" w14:textId="042FDCF4" w:rsidR="00E10091" w:rsidRPr="00FB4076" w:rsidRDefault="00E10091" w:rsidP="00E10091">
      <w:pPr>
        <w:numPr>
          <w:ilvl w:val="0"/>
          <w:numId w:val="2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FB4076">
        <w:rPr>
          <w:rFonts w:ascii="Arial" w:hAnsi="Arial" w:cs="Arial"/>
          <w:sz w:val="22"/>
          <w:szCs w:val="22"/>
        </w:rPr>
        <w:t>Neue Hotel</w:t>
      </w:r>
      <w:r w:rsidR="00FB4076" w:rsidRPr="00FB4076">
        <w:rPr>
          <w:rFonts w:ascii="Arial" w:hAnsi="Arial" w:cs="Arial"/>
          <w:sz w:val="22"/>
          <w:szCs w:val="22"/>
        </w:rPr>
        <w:t>-</w:t>
      </w:r>
      <w:r w:rsidRPr="00FB4076">
        <w:rPr>
          <w:rFonts w:ascii="Arial" w:hAnsi="Arial" w:cs="Arial"/>
          <w:sz w:val="22"/>
          <w:szCs w:val="22"/>
        </w:rPr>
        <w:t>App mit besonderen Features für Übernachtungsgäste</w:t>
      </w:r>
      <w:r w:rsidR="00FB4076" w:rsidRPr="00FB4076">
        <w:rPr>
          <w:rFonts w:ascii="Arial" w:hAnsi="Arial" w:cs="Arial"/>
          <w:sz w:val="22"/>
          <w:szCs w:val="22"/>
        </w:rPr>
        <w:t xml:space="preserve"> (ab Frühjahr) wie </w:t>
      </w:r>
      <w:r w:rsidRPr="00FB4076">
        <w:rPr>
          <w:rFonts w:ascii="Arial" w:hAnsi="Arial" w:cs="Arial"/>
          <w:sz w:val="22"/>
          <w:szCs w:val="22"/>
        </w:rPr>
        <w:t>direkte Zimmerbuchungen, Abrufen des aktuellen Hotelprogramms, Tischreservierungen</w:t>
      </w:r>
    </w:p>
    <w:p w14:paraId="4450E5DB" w14:textId="77777777" w:rsidR="00E10091" w:rsidRDefault="00E10091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25081F7B" w14:textId="77777777" w:rsidR="00FB4076" w:rsidRDefault="00FB4076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5A5FDC20" w14:textId="70E2CF4D" w:rsidR="00FB4076" w:rsidRDefault="00FB4076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Neue Kooperationspartner</w:t>
      </w:r>
    </w:p>
    <w:p w14:paraId="2A8CA6AC" w14:textId="2F460B57" w:rsidR="00FB4076" w:rsidRDefault="00FB4076" w:rsidP="00836E5A">
      <w:pPr>
        <w:numPr>
          <w:ilvl w:val="0"/>
          <w:numId w:val="2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Lindt; drei neue Shops </w:t>
      </w:r>
      <w:r w:rsidR="00836E5A">
        <w:rPr>
          <w:rFonts w:ascii="Arial" w:hAnsi="Arial" w:cs="Arial"/>
          <w:sz w:val="22"/>
          <w:szCs w:val="22"/>
        </w:rPr>
        <w:t>(Lindt Ma</w:t>
      </w:r>
      <w:r w:rsidR="00836E5A" w:rsidRPr="00836E5A">
        <w:rPr>
          <w:rFonts w:ascii="Arial" w:hAnsi="Arial" w:cs="Arial"/>
          <w:sz w:val="22"/>
          <w:szCs w:val="22"/>
        </w:rPr>
        <w:t>î</w:t>
      </w:r>
      <w:r w:rsidR="00836E5A">
        <w:rPr>
          <w:rFonts w:ascii="Arial" w:hAnsi="Arial" w:cs="Arial"/>
          <w:sz w:val="22"/>
          <w:szCs w:val="22"/>
        </w:rPr>
        <w:t xml:space="preserve">tre World, Lindt Magazin, Lindt </w:t>
      </w:r>
      <w:proofErr w:type="spellStart"/>
      <w:r w:rsidR="00836E5A">
        <w:rPr>
          <w:rFonts w:ascii="Arial" w:hAnsi="Arial" w:cs="Arial"/>
          <w:sz w:val="22"/>
          <w:szCs w:val="22"/>
        </w:rPr>
        <w:t>Stübli</w:t>
      </w:r>
      <w:proofErr w:type="spellEnd"/>
      <w:r w:rsidR="00836E5A">
        <w:rPr>
          <w:rFonts w:ascii="Arial" w:hAnsi="Arial" w:cs="Arial"/>
          <w:sz w:val="22"/>
          <w:szCs w:val="22"/>
        </w:rPr>
        <w:t>)</w:t>
      </w:r>
    </w:p>
    <w:p w14:paraId="6AEC7838" w14:textId="451919B7" w:rsidR="00FB4076" w:rsidRDefault="00FB4076" w:rsidP="00FB4076">
      <w:pPr>
        <w:numPr>
          <w:ilvl w:val="0"/>
          <w:numId w:val="2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Badenova</w:t>
      </w:r>
      <w:proofErr w:type="spellEnd"/>
      <w:r>
        <w:rPr>
          <w:rFonts w:ascii="Arial" w:hAnsi="Arial" w:cs="Arial"/>
          <w:sz w:val="22"/>
          <w:szCs w:val="22"/>
        </w:rPr>
        <w:t>; Integrat</w:t>
      </w:r>
      <w:r w:rsidR="001D7FA0">
        <w:rPr>
          <w:rFonts w:ascii="Arial" w:hAnsi="Arial" w:cs="Arial"/>
          <w:sz w:val="22"/>
          <w:szCs w:val="22"/>
        </w:rPr>
        <w:t xml:space="preserve">ion bei der „Reise nach </w:t>
      </w:r>
      <w:proofErr w:type="spellStart"/>
      <w:r w:rsidR="001D7FA0">
        <w:rPr>
          <w:rFonts w:ascii="Arial" w:hAnsi="Arial" w:cs="Arial"/>
          <w:sz w:val="22"/>
          <w:szCs w:val="22"/>
        </w:rPr>
        <w:t>Rulantic</w:t>
      </w:r>
      <w:r>
        <w:rPr>
          <w:rFonts w:ascii="Arial" w:hAnsi="Arial" w:cs="Arial"/>
          <w:sz w:val="22"/>
          <w:szCs w:val="22"/>
        </w:rPr>
        <w:t>a</w:t>
      </w:r>
      <w:proofErr w:type="spellEnd"/>
      <w:r>
        <w:rPr>
          <w:rFonts w:ascii="Arial" w:hAnsi="Arial" w:cs="Arial"/>
          <w:sz w:val="22"/>
          <w:szCs w:val="22"/>
        </w:rPr>
        <w:t>“</w:t>
      </w:r>
    </w:p>
    <w:p w14:paraId="1629832E" w14:textId="519A3C4C" w:rsidR="00FB4076" w:rsidRDefault="00FB4076" w:rsidP="00FB4076">
      <w:pPr>
        <w:numPr>
          <w:ilvl w:val="0"/>
          <w:numId w:val="2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Dallmayr</w:t>
      </w:r>
    </w:p>
    <w:p w14:paraId="7B267DB9" w14:textId="5FCB4B53" w:rsidR="00836E5A" w:rsidRDefault="00836E5A" w:rsidP="00FB4076">
      <w:pPr>
        <w:numPr>
          <w:ilvl w:val="0"/>
          <w:numId w:val="20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Moulin Rouge</w:t>
      </w:r>
    </w:p>
    <w:p w14:paraId="5F162737" w14:textId="77777777" w:rsidR="00836E5A" w:rsidRPr="006863BD" w:rsidRDefault="00836E5A" w:rsidP="00836E5A">
      <w:pPr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Spielwarenhersteller</w:t>
      </w:r>
      <w:r w:rsidRPr="006863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863BD">
        <w:rPr>
          <w:rFonts w:ascii="Arial" w:hAnsi="Arial" w:cs="Arial"/>
          <w:sz w:val="22"/>
          <w:szCs w:val="22"/>
        </w:rPr>
        <w:t>Simba-Dickie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</w:t>
      </w:r>
    </w:p>
    <w:p w14:paraId="0EF1AD8E" w14:textId="77777777" w:rsidR="00840EC8" w:rsidRDefault="00840EC8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43AC6C6D" w14:textId="77777777" w:rsidR="00FB4076" w:rsidRDefault="00FB4076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6E8EE5D6" w14:textId="77777777" w:rsidR="00E10091" w:rsidRPr="00662F3F" w:rsidRDefault="00E10091" w:rsidP="00E10091">
      <w:pPr>
        <w:spacing w:line="288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662F3F">
        <w:rPr>
          <w:rFonts w:ascii="Arial" w:hAnsi="Arial" w:cs="Arial"/>
          <w:b/>
          <w:sz w:val="22"/>
          <w:szCs w:val="22"/>
        </w:rPr>
        <w:t>Sonstiges</w:t>
      </w:r>
    </w:p>
    <w:p w14:paraId="2CE27F19" w14:textId="74BFF7BD" w:rsidR="00550D8C" w:rsidRDefault="008C3230" w:rsidP="00E10091">
      <w:pPr>
        <w:numPr>
          <w:ilvl w:val="0"/>
          <w:numId w:val="19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Umbau des </w:t>
      </w:r>
      <w:proofErr w:type="spellStart"/>
      <w:r>
        <w:rPr>
          <w:rFonts w:ascii="Arial" w:hAnsi="Arial" w:cs="Arial"/>
          <w:sz w:val="22"/>
          <w:szCs w:val="22"/>
        </w:rPr>
        <w:t>Teatro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dell’Arte</w:t>
      </w:r>
      <w:proofErr w:type="spellEnd"/>
    </w:p>
    <w:p w14:paraId="7B14366E" w14:textId="08329F61" w:rsidR="00E10091" w:rsidRDefault="00E10091" w:rsidP="00550D8C">
      <w:pPr>
        <w:numPr>
          <w:ilvl w:val="0"/>
          <w:numId w:val="2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neuer Name: „</w:t>
      </w:r>
      <w:r w:rsidRPr="008D15BE">
        <w:rPr>
          <w:rFonts w:ascii="Arial" w:hAnsi="Arial" w:cs="Arial"/>
          <w:sz w:val="22"/>
          <w:szCs w:val="22"/>
        </w:rPr>
        <w:t xml:space="preserve">Europa-Park </w:t>
      </w:r>
      <w:proofErr w:type="spellStart"/>
      <w:r w:rsidRPr="008D15BE">
        <w:rPr>
          <w:rFonts w:ascii="Arial" w:hAnsi="Arial" w:cs="Arial"/>
          <w:sz w:val="22"/>
          <w:szCs w:val="22"/>
        </w:rPr>
        <w:t>Teatro</w:t>
      </w:r>
      <w:proofErr w:type="spellEnd"/>
      <w:r w:rsidRPr="008D15BE">
        <w:rPr>
          <w:rFonts w:ascii="Arial" w:hAnsi="Arial" w:cs="Arial"/>
          <w:sz w:val="22"/>
          <w:szCs w:val="22"/>
        </w:rPr>
        <w:t>“</w:t>
      </w:r>
    </w:p>
    <w:p w14:paraId="5179052F" w14:textId="364A962B" w:rsidR="00E10091" w:rsidRPr="00662F3F" w:rsidRDefault="006751DC" w:rsidP="00550D8C">
      <w:pPr>
        <w:numPr>
          <w:ilvl w:val="0"/>
          <w:numId w:val="21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E10091">
        <w:rPr>
          <w:rFonts w:ascii="Arial" w:hAnsi="Arial" w:cs="Arial"/>
          <w:sz w:val="22"/>
          <w:szCs w:val="22"/>
        </w:rPr>
        <w:t>ypische, italienische Au</w:t>
      </w:r>
      <w:r w:rsidR="00FB4076">
        <w:rPr>
          <w:rFonts w:ascii="Arial" w:hAnsi="Arial" w:cs="Arial"/>
          <w:sz w:val="22"/>
          <w:szCs w:val="22"/>
        </w:rPr>
        <w:t>ß</w:t>
      </w:r>
      <w:r w:rsidR="00E10091">
        <w:rPr>
          <w:rFonts w:ascii="Arial" w:hAnsi="Arial" w:cs="Arial"/>
          <w:sz w:val="22"/>
          <w:szCs w:val="22"/>
        </w:rPr>
        <w:t>enfassade</w:t>
      </w:r>
    </w:p>
    <w:p w14:paraId="70902855" w14:textId="682375F6" w:rsidR="00E10091" w:rsidRPr="00840EC8" w:rsidRDefault="006751DC" w:rsidP="00550D8C">
      <w:pPr>
        <w:numPr>
          <w:ilvl w:val="0"/>
          <w:numId w:val="19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550D8C" w:rsidRPr="00550D8C">
        <w:rPr>
          <w:rFonts w:ascii="Arial" w:hAnsi="Arial" w:cs="Arial"/>
          <w:sz w:val="22"/>
          <w:szCs w:val="22"/>
        </w:rPr>
        <w:t xml:space="preserve">hemaliges Historama </w:t>
      </w:r>
      <w:r w:rsidR="00550D8C">
        <w:rPr>
          <w:rFonts w:ascii="Arial" w:hAnsi="Arial" w:cs="Arial"/>
          <w:sz w:val="22"/>
          <w:szCs w:val="22"/>
        </w:rPr>
        <w:t xml:space="preserve">im Luxemburgischen Themenbereich </w:t>
      </w:r>
      <w:r w:rsidR="00550D8C" w:rsidRPr="00550D8C">
        <w:rPr>
          <w:rFonts w:ascii="Arial" w:hAnsi="Arial" w:cs="Arial"/>
          <w:sz w:val="22"/>
          <w:szCs w:val="22"/>
        </w:rPr>
        <w:t>wird zu</w:t>
      </w:r>
      <w:r w:rsidR="00550D8C">
        <w:rPr>
          <w:rFonts w:ascii="Arial" w:hAnsi="Arial" w:cs="Arial"/>
          <w:sz w:val="22"/>
          <w:szCs w:val="22"/>
        </w:rPr>
        <w:t>r</w:t>
      </w:r>
      <w:r w:rsidR="00550D8C" w:rsidRPr="00550D8C">
        <w:rPr>
          <w:rFonts w:ascii="Arial" w:hAnsi="Arial" w:cs="Arial"/>
          <w:sz w:val="22"/>
          <w:szCs w:val="22"/>
        </w:rPr>
        <w:t xml:space="preserve"> </w:t>
      </w:r>
      <w:r w:rsidR="00550D8C">
        <w:rPr>
          <w:rFonts w:ascii="Arial" w:hAnsi="Arial" w:cs="Arial"/>
          <w:sz w:val="22"/>
          <w:szCs w:val="22"/>
        </w:rPr>
        <w:t xml:space="preserve">Ausstellung </w:t>
      </w:r>
      <w:r w:rsidR="00550D8C" w:rsidRPr="00550D8C">
        <w:rPr>
          <w:rFonts w:ascii="Arial" w:hAnsi="Arial" w:cs="Arial"/>
          <w:sz w:val="22"/>
          <w:szCs w:val="22"/>
        </w:rPr>
        <w:t xml:space="preserve">„Reise nach </w:t>
      </w:r>
      <w:proofErr w:type="spellStart"/>
      <w:r w:rsidR="00550D8C" w:rsidRPr="00550D8C">
        <w:rPr>
          <w:rFonts w:ascii="Arial" w:hAnsi="Arial" w:cs="Arial"/>
          <w:sz w:val="22"/>
          <w:szCs w:val="22"/>
        </w:rPr>
        <w:t>Rulantica</w:t>
      </w:r>
      <w:proofErr w:type="spellEnd"/>
      <w:r w:rsidR="00550D8C" w:rsidRPr="00550D8C">
        <w:rPr>
          <w:rFonts w:ascii="Arial" w:hAnsi="Arial" w:cs="Arial"/>
          <w:sz w:val="22"/>
          <w:szCs w:val="22"/>
        </w:rPr>
        <w:t>“</w:t>
      </w:r>
      <w:r w:rsidR="00550D8C">
        <w:rPr>
          <w:rFonts w:ascii="Arial" w:hAnsi="Arial" w:cs="Arial"/>
          <w:sz w:val="22"/>
          <w:szCs w:val="22"/>
        </w:rPr>
        <w:t xml:space="preserve"> mit ersten Einblicken in die neue Wasserwelt</w:t>
      </w:r>
    </w:p>
    <w:p w14:paraId="689BD363" w14:textId="477C057B" w:rsidR="00840EC8" w:rsidRPr="00840EC8" w:rsidRDefault="00840EC8" w:rsidP="00550D8C">
      <w:pPr>
        <w:numPr>
          <w:ilvl w:val="0"/>
          <w:numId w:val="19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 w:rsidRPr="008C5110">
        <w:rPr>
          <w:rFonts w:ascii="Arial" w:hAnsi="Arial" w:cs="Arial"/>
          <w:sz w:val="22"/>
          <w:szCs w:val="22"/>
        </w:rPr>
        <w:t>Formel 1-Themenwelt „MONACO“</w:t>
      </w:r>
      <w:r>
        <w:rPr>
          <w:rFonts w:ascii="Arial" w:hAnsi="Arial" w:cs="Arial"/>
          <w:sz w:val="22"/>
          <w:szCs w:val="22"/>
        </w:rPr>
        <w:t xml:space="preserve"> in der </w:t>
      </w:r>
      <w:r w:rsidRPr="008C5110">
        <w:rPr>
          <w:rFonts w:ascii="Arial" w:hAnsi="Arial" w:cs="Arial"/>
          <w:sz w:val="22"/>
          <w:szCs w:val="22"/>
        </w:rPr>
        <w:t>Mercedes-Benz Hall</w:t>
      </w:r>
      <w:r>
        <w:rPr>
          <w:rFonts w:ascii="Arial" w:hAnsi="Arial" w:cs="Arial"/>
          <w:sz w:val="22"/>
          <w:szCs w:val="22"/>
        </w:rPr>
        <w:t xml:space="preserve">, die sich </w:t>
      </w:r>
      <w:r w:rsidRPr="008C5110">
        <w:rPr>
          <w:rFonts w:ascii="Arial" w:hAnsi="Arial" w:cs="Arial"/>
          <w:sz w:val="22"/>
          <w:szCs w:val="22"/>
        </w:rPr>
        <w:t>den siegreichen Silberpfeilen, ihren Rennfahrern und ihrem Team</w:t>
      </w:r>
      <w:r>
        <w:rPr>
          <w:rFonts w:ascii="Arial" w:hAnsi="Arial" w:cs="Arial"/>
          <w:sz w:val="22"/>
          <w:szCs w:val="22"/>
        </w:rPr>
        <w:t xml:space="preserve"> widmet</w:t>
      </w:r>
    </w:p>
    <w:p w14:paraId="1FC39ED0" w14:textId="33715069" w:rsidR="00840EC8" w:rsidRPr="00FB4076" w:rsidRDefault="00FB4076" w:rsidP="00550D8C">
      <w:pPr>
        <w:numPr>
          <w:ilvl w:val="0"/>
          <w:numId w:val="19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840EC8">
        <w:rPr>
          <w:rFonts w:ascii="Arial" w:hAnsi="Arial" w:cs="Arial"/>
          <w:sz w:val="22"/>
          <w:szCs w:val="22"/>
        </w:rPr>
        <w:t>euer Shop im Russi</w:t>
      </w:r>
      <w:r w:rsidR="006751DC">
        <w:rPr>
          <w:rFonts w:ascii="Arial" w:hAnsi="Arial" w:cs="Arial"/>
          <w:sz w:val="22"/>
          <w:szCs w:val="22"/>
        </w:rPr>
        <w:t>s</w:t>
      </w:r>
      <w:r w:rsidR="00840EC8">
        <w:rPr>
          <w:rFonts w:ascii="Arial" w:hAnsi="Arial" w:cs="Arial"/>
          <w:sz w:val="22"/>
          <w:szCs w:val="22"/>
        </w:rPr>
        <w:t xml:space="preserve">chen Themenbereich von „Alpha </w:t>
      </w:r>
      <w:proofErr w:type="spellStart"/>
      <w:r w:rsidR="00840EC8">
        <w:rPr>
          <w:rFonts w:ascii="Arial" w:hAnsi="Arial" w:cs="Arial"/>
          <w:sz w:val="22"/>
          <w:szCs w:val="22"/>
        </w:rPr>
        <w:t>Mods</w:t>
      </w:r>
      <w:proofErr w:type="spellEnd"/>
      <w:r w:rsidR="00840EC8">
        <w:rPr>
          <w:rFonts w:ascii="Arial" w:hAnsi="Arial" w:cs="Arial"/>
          <w:sz w:val="22"/>
          <w:szCs w:val="22"/>
        </w:rPr>
        <w:t xml:space="preserve"> P.D.“</w:t>
      </w:r>
    </w:p>
    <w:p w14:paraId="4FCC8748" w14:textId="55927A6E" w:rsidR="00FB4076" w:rsidRPr="00FB4076" w:rsidRDefault="00FB4076" w:rsidP="00550D8C">
      <w:pPr>
        <w:numPr>
          <w:ilvl w:val="0"/>
          <w:numId w:val="19"/>
        </w:num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eigener </w:t>
      </w:r>
      <w:proofErr w:type="spellStart"/>
      <w:r>
        <w:rPr>
          <w:rFonts w:ascii="Arial" w:hAnsi="Arial" w:cs="Arial"/>
          <w:sz w:val="22"/>
          <w:szCs w:val="22"/>
        </w:rPr>
        <w:t>Paddington</w:t>
      </w:r>
      <w:proofErr w:type="spellEnd"/>
      <w:r>
        <w:rPr>
          <w:rFonts w:ascii="Arial" w:hAnsi="Arial" w:cs="Arial"/>
          <w:sz w:val="22"/>
          <w:szCs w:val="22"/>
        </w:rPr>
        <w:t xml:space="preserve"> Shop im Englischen Themenbereich</w:t>
      </w:r>
    </w:p>
    <w:p w14:paraId="5C809F54" w14:textId="77777777" w:rsidR="00550D8C" w:rsidRDefault="00550D8C" w:rsidP="00550D8C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0ADDC5FC" w14:textId="77777777" w:rsidR="00FF4AD3" w:rsidRPr="00550D8C" w:rsidRDefault="00FF4AD3" w:rsidP="00550D8C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65683F89" w14:textId="77777777" w:rsidR="00E10091" w:rsidRPr="00245DBB" w:rsidRDefault="00E10091" w:rsidP="00E10091">
      <w:pPr>
        <w:spacing w:line="288" w:lineRule="auto"/>
        <w:ind w:left="708" w:firstLine="708"/>
        <w:rPr>
          <w:rFonts w:ascii="Arial" w:hAnsi="Arial" w:cs="Arial"/>
          <w:b/>
          <w:sz w:val="22"/>
          <w:szCs w:val="22"/>
          <w:lang w:val="en-US"/>
        </w:rPr>
      </w:pPr>
      <w:r w:rsidRPr="00245DBB">
        <w:rPr>
          <w:rFonts w:ascii="Arial" w:hAnsi="Arial" w:cs="Arial"/>
          <w:b/>
          <w:sz w:val="22"/>
          <w:szCs w:val="22"/>
          <w:lang w:val="en-US"/>
        </w:rPr>
        <w:t>Shows</w:t>
      </w:r>
    </w:p>
    <w:p w14:paraId="6B5A51F2" w14:textId="77777777" w:rsidR="00E10091" w:rsidRPr="00245DBB" w:rsidRDefault="00E10091" w:rsidP="00E10091">
      <w:pPr>
        <w:spacing w:line="288" w:lineRule="auto"/>
        <w:rPr>
          <w:rFonts w:ascii="Arial" w:hAnsi="Arial" w:cs="Arial"/>
          <w:b/>
          <w:sz w:val="22"/>
          <w:szCs w:val="22"/>
          <w:lang w:val="en-US"/>
        </w:rPr>
      </w:pPr>
      <w:r w:rsidRPr="00245DBB">
        <w:rPr>
          <w:rFonts w:ascii="Arial" w:hAnsi="Arial" w:cs="Arial"/>
          <w:b/>
          <w:sz w:val="22"/>
          <w:szCs w:val="22"/>
          <w:lang w:val="en-US"/>
        </w:rPr>
        <w:tab/>
      </w:r>
      <w:r w:rsidRPr="00245DBB">
        <w:rPr>
          <w:rFonts w:ascii="Arial" w:hAnsi="Arial" w:cs="Arial"/>
          <w:b/>
          <w:sz w:val="22"/>
          <w:szCs w:val="22"/>
          <w:lang w:val="en-US"/>
        </w:rPr>
        <w:tab/>
      </w:r>
    </w:p>
    <w:p w14:paraId="03068F54" w14:textId="62D64A4F" w:rsidR="00E10091" w:rsidRPr="00E10091" w:rsidRDefault="00E11569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Parade:</w:t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  <w:t xml:space="preserve">Ed’s Party Parade </w:t>
      </w:r>
      <w:r w:rsidRPr="00E11569">
        <w:rPr>
          <w:rFonts w:ascii="Arial" w:hAnsi="Arial" w:cs="Arial"/>
          <w:sz w:val="22"/>
          <w:szCs w:val="22"/>
          <w:lang w:val="en-US"/>
        </w:rPr>
        <w:t xml:space="preserve">ab </w:t>
      </w:r>
      <w:proofErr w:type="spellStart"/>
      <w:r w:rsidRPr="00E11569">
        <w:rPr>
          <w:rFonts w:ascii="Arial" w:hAnsi="Arial" w:cs="Arial"/>
          <w:sz w:val="22"/>
          <w:szCs w:val="22"/>
          <w:lang w:val="en-US"/>
        </w:rPr>
        <w:t>Frühjahr</w:t>
      </w:r>
      <w:proofErr w:type="spellEnd"/>
      <w:r w:rsidRPr="00E11569">
        <w:rPr>
          <w:rFonts w:ascii="Arial" w:hAnsi="Arial" w:cs="Arial"/>
          <w:sz w:val="22"/>
          <w:szCs w:val="22"/>
          <w:lang w:val="en-US"/>
        </w:rPr>
        <w:t xml:space="preserve"> „</w:t>
      </w:r>
      <w:r w:rsidR="00E10091" w:rsidRPr="00E10091">
        <w:rPr>
          <w:rFonts w:ascii="Arial" w:hAnsi="Arial" w:cs="Arial"/>
          <w:sz w:val="22"/>
          <w:szCs w:val="22"/>
          <w:lang w:val="en-US"/>
        </w:rPr>
        <w:t>Let‘s Dance!”</w:t>
      </w:r>
    </w:p>
    <w:p w14:paraId="2DB537E6" w14:textId="77777777" w:rsidR="00E10091" w:rsidRPr="00E10091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1C2E36BF" w14:textId="77777777" w:rsidR="00E10091" w:rsidRPr="006863BD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Spanische Arena:</w:t>
      </w:r>
      <w:r w:rsidRPr="006863BD">
        <w:rPr>
          <w:rFonts w:ascii="Arial" w:hAnsi="Arial" w:cs="Arial"/>
          <w:sz w:val="22"/>
          <w:szCs w:val="22"/>
        </w:rPr>
        <w:tab/>
      </w:r>
      <w:r w:rsidRPr="006863BD">
        <w:rPr>
          <w:rFonts w:ascii="Arial" w:hAnsi="Arial" w:cs="Arial"/>
          <w:sz w:val="22"/>
          <w:szCs w:val="22"/>
        </w:rPr>
        <w:tab/>
        <w:t>Der dunkle Prinz</w:t>
      </w:r>
    </w:p>
    <w:p w14:paraId="33F6ECBE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</w:rPr>
      </w:pPr>
    </w:p>
    <w:p w14:paraId="72EE5CC3" w14:textId="77777777" w:rsidR="00E10091" w:rsidRPr="006863BD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Karneval in Venedig:</w:t>
      </w:r>
      <w:r w:rsidRPr="006863BD">
        <w:rPr>
          <w:rFonts w:ascii="Arial" w:hAnsi="Arial" w:cs="Arial"/>
          <w:sz w:val="22"/>
          <w:szCs w:val="22"/>
        </w:rPr>
        <w:tab/>
      </w:r>
      <w:r w:rsidRPr="006863BD">
        <w:rPr>
          <w:rFonts w:ascii="Arial" w:hAnsi="Arial" w:cs="Arial"/>
          <w:sz w:val="22"/>
          <w:szCs w:val="22"/>
        </w:rPr>
        <w:tab/>
        <w:t>Schillernde Illusionen</w:t>
      </w:r>
    </w:p>
    <w:p w14:paraId="3D6998D4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</w:rPr>
      </w:pPr>
    </w:p>
    <w:p w14:paraId="1718DDC0" w14:textId="77777777" w:rsidR="00E10091" w:rsidRPr="006863BD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>Marionettentheater:</w:t>
      </w:r>
      <w:r w:rsidRPr="006863BD">
        <w:rPr>
          <w:rFonts w:ascii="Arial" w:hAnsi="Arial" w:cs="Arial"/>
          <w:sz w:val="22"/>
          <w:szCs w:val="22"/>
        </w:rPr>
        <w:tab/>
      </w:r>
      <w:r w:rsidRPr="006863BD">
        <w:rPr>
          <w:rFonts w:ascii="Arial" w:hAnsi="Arial" w:cs="Arial"/>
          <w:sz w:val="22"/>
          <w:szCs w:val="22"/>
        </w:rPr>
        <w:tab/>
        <w:t>Vor einer Million Jahren</w:t>
      </w:r>
    </w:p>
    <w:p w14:paraId="2FFFD555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</w:rPr>
      </w:pPr>
    </w:p>
    <w:p w14:paraId="04A7FBC5" w14:textId="77777777" w:rsidR="00E10091" w:rsidRPr="006863BD" w:rsidRDefault="00E10091" w:rsidP="00E10091">
      <w:pPr>
        <w:ind w:left="708" w:firstLine="708"/>
      </w:pPr>
      <w:r w:rsidRPr="006863BD">
        <w:rPr>
          <w:rFonts w:ascii="Arial" w:hAnsi="Arial" w:cs="Arial"/>
          <w:sz w:val="22"/>
          <w:szCs w:val="22"/>
        </w:rPr>
        <w:t>Kindertheater:</w:t>
      </w:r>
      <w:r w:rsidRPr="006863BD">
        <w:rPr>
          <w:rFonts w:ascii="Arial" w:hAnsi="Arial" w:cs="Arial"/>
          <w:sz w:val="22"/>
          <w:szCs w:val="22"/>
        </w:rPr>
        <w:tab/>
      </w:r>
      <w:r w:rsidRPr="006863BD">
        <w:rPr>
          <w:rFonts w:ascii="Arial" w:hAnsi="Arial" w:cs="Arial"/>
          <w:sz w:val="22"/>
          <w:szCs w:val="22"/>
        </w:rPr>
        <w:tab/>
      </w:r>
      <w:r w:rsidRPr="006863BD">
        <w:rPr>
          <w:rFonts w:ascii="Arial" w:hAnsi="Arial" w:cs="Arial"/>
          <w:sz w:val="22"/>
          <w:szCs w:val="22"/>
        </w:rPr>
        <w:tab/>
        <w:t>Das verdrehte Märchenbuch</w:t>
      </w:r>
    </w:p>
    <w:p w14:paraId="3B725888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</w:rPr>
      </w:pPr>
    </w:p>
    <w:p w14:paraId="2CBB3A71" w14:textId="77777777" w:rsidR="00E10091" w:rsidRPr="00FB7713" w:rsidRDefault="00E10091" w:rsidP="00E10091">
      <w:pPr>
        <w:ind w:left="708"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FB7713">
        <w:rPr>
          <w:rFonts w:ascii="Arial" w:hAnsi="Arial" w:cs="Arial"/>
          <w:sz w:val="22"/>
          <w:szCs w:val="22"/>
          <w:lang w:val="en-US"/>
        </w:rPr>
        <w:t>Freilichtbühne</w:t>
      </w:r>
      <w:proofErr w:type="spellEnd"/>
      <w:r w:rsidRPr="00FB7713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B7713">
        <w:rPr>
          <w:rFonts w:ascii="Arial" w:hAnsi="Arial" w:cs="Arial"/>
          <w:sz w:val="22"/>
          <w:szCs w:val="22"/>
          <w:lang w:val="en-US"/>
        </w:rPr>
        <w:t>Italien</w:t>
      </w:r>
      <w:proofErr w:type="spellEnd"/>
      <w:r w:rsidRPr="00FB7713">
        <w:rPr>
          <w:rFonts w:ascii="Arial" w:hAnsi="Arial" w:cs="Arial"/>
          <w:sz w:val="22"/>
          <w:szCs w:val="22"/>
          <w:lang w:val="en-US"/>
        </w:rPr>
        <w:t>:</w:t>
      </w:r>
      <w:r w:rsidRPr="00FB7713">
        <w:rPr>
          <w:rFonts w:ascii="Arial" w:hAnsi="Arial" w:cs="Arial"/>
          <w:sz w:val="22"/>
          <w:szCs w:val="22"/>
          <w:lang w:val="en-US"/>
        </w:rPr>
        <w:tab/>
      </w:r>
      <w:r w:rsidRPr="00FB7713">
        <w:rPr>
          <w:rFonts w:ascii="Arial" w:hAnsi="Arial" w:cs="Arial"/>
          <w:sz w:val="22"/>
          <w:szCs w:val="22"/>
          <w:lang w:val="en-US"/>
        </w:rPr>
        <w:tab/>
        <w:t xml:space="preserve">Cabaret </w:t>
      </w:r>
      <w:proofErr w:type="spellStart"/>
      <w:r w:rsidRPr="00FB7713">
        <w:rPr>
          <w:rFonts w:ascii="Arial" w:hAnsi="Arial" w:cs="Arial"/>
          <w:sz w:val="22"/>
          <w:szCs w:val="22"/>
          <w:lang w:val="en-US"/>
        </w:rPr>
        <w:t>Italiano</w:t>
      </w:r>
      <w:proofErr w:type="spellEnd"/>
      <w:r w:rsidRPr="00FB7713">
        <w:rPr>
          <w:rFonts w:ascii="Arial" w:hAnsi="Arial" w:cs="Arial"/>
          <w:sz w:val="22"/>
          <w:szCs w:val="22"/>
          <w:lang w:val="en-US"/>
        </w:rPr>
        <w:t>;</w:t>
      </w:r>
    </w:p>
    <w:p w14:paraId="25BDBD25" w14:textId="77777777" w:rsidR="00E10091" w:rsidRPr="00E10091" w:rsidRDefault="00E10091" w:rsidP="00E10091">
      <w:pPr>
        <w:ind w:left="708" w:firstLine="708"/>
        <w:rPr>
          <w:rFonts w:ascii="Arial" w:hAnsi="Arial" w:cs="Arial"/>
          <w:sz w:val="22"/>
          <w:szCs w:val="22"/>
          <w:lang w:val="en-US"/>
        </w:rPr>
      </w:pPr>
      <w:r w:rsidRPr="00FB7713">
        <w:rPr>
          <w:rFonts w:ascii="Arial" w:hAnsi="Arial" w:cs="Arial"/>
          <w:sz w:val="22"/>
          <w:szCs w:val="22"/>
          <w:lang w:val="en-US"/>
        </w:rPr>
        <w:tab/>
      </w:r>
      <w:r w:rsidRPr="00FB7713">
        <w:rPr>
          <w:rFonts w:ascii="Arial" w:hAnsi="Arial" w:cs="Arial"/>
          <w:sz w:val="22"/>
          <w:szCs w:val="22"/>
          <w:lang w:val="en-US"/>
        </w:rPr>
        <w:tab/>
      </w:r>
      <w:r w:rsidRPr="00FB7713">
        <w:rPr>
          <w:rFonts w:ascii="Arial" w:hAnsi="Arial" w:cs="Arial"/>
          <w:sz w:val="22"/>
          <w:szCs w:val="22"/>
          <w:lang w:val="en-US"/>
        </w:rPr>
        <w:tab/>
      </w:r>
      <w:r w:rsidRPr="00FB7713">
        <w:rPr>
          <w:rFonts w:ascii="Arial" w:hAnsi="Arial" w:cs="Arial"/>
          <w:sz w:val="22"/>
          <w:szCs w:val="22"/>
          <w:lang w:val="en-US"/>
        </w:rPr>
        <w:tab/>
      </w:r>
      <w:r w:rsidRPr="00E10091">
        <w:rPr>
          <w:rFonts w:ascii="Arial" w:hAnsi="Arial" w:cs="Arial"/>
          <w:sz w:val="22"/>
          <w:szCs w:val="22"/>
          <w:lang w:val="en-US"/>
        </w:rPr>
        <w:t>Welcome Show + Goodbye Show</w:t>
      </w:r>
    </w:p>
    <w:p w14:paraId="7B0E01D7" w14:textId="77777777" w:rsidR="00E10091" w:rsidRPr="00E10091" w:rsidRDefault="00E10091" w:rsidP="00E10091">
      <w:pPr>
        <w:ind w:left="708" w:firstLine="708"/>
        <w:rPr>
          <w:rFonts w:ascii="Arial" w:hAnsi="Arial" w:cs="Arial"/>
          <w:sz w:val="22"/>
          <w:szCs w:val="22"/>
          <w:lang w:val="en-US"/>
        </w:rPr>
      </w:pPr>
    </w:p>
    <w:p w14:paraId="6369874B" w14:textId="7766A5E0" w:rsidR="00E10091" w:rsidRPr="00FB7713" w:rsidRDefault="00E10091" w:rsidP="00E10091">
      <w:pPr>
        <w:ind w:left="708" w:firstLine="708"/>
        <w:rPr>
          <w:rFonts w:ascii="Arial" w:hAnsi="Arial" w:cs="Arial"/>
          <w:sz w:val="22"/>
          <w:szCs w:val="22"/>
        </w:rPr>
      </w:pPr>
      <w:r w:rsidRPr="00FB7713">
        <w:rPr>
          <w:rFonts w:ascii="Arial" w:hAnsi="Arial" w:cs="Arial"/>
          <w:sz w:val="22"/>
          <w:szCs w:val="22"/>
        </w:rPr>
        <w:t>Limerick Castle:</w:t>
      </w:r>
      <w:r w:rsidRPr="00FB7713">
        <w:rPr>
          <w:rFonts w:ascii="Arial" w:hAnsi="Arial" w:cs="Arial"/>
          <w:sz w:val="22"/>
          <w:szCs w:val="22"/>
        </w:rPr>
        <w:tab/>
      </w:r>
      <w:r w:rsidRPr="00FB7713">
        <w:rPr>
          <w:rFonts w:ascii="Arial" w:hAnsi="Arial" w:cs="Arial"/>
          <w:sz w:val="22"/>
          <w:szCs w:val="22"/>
        </w:rPr>
        <w:tab/>
      </w:r>
      <w:r w:rsidR="00E11569" w:rsidRPr="00FB7713">
        <w:rPr>
          <w:rFonts w:ascii="Arial" w:hAnsi="Arial" w:cs="Arial"/>
          <w:sz w:val="22"/>
          <w:szCs w:val="22"/>
        </w:rPr>
        <w:t>„</w:t>
      </w:r>
      <w:r w:rsidRPr="00FB7713">
        <w:rPr>
          <w:rFonts w:ascii="Arial" w:hAnsi="Arial" w:cs="Arial"/>
          <w:sz w:val="22"/>
          <w:szCs w:val="22"/>
        </w:rPr>
        <w:t>Ed und die Piraten”</w:t>
      </w:r>
      <w:r w:rsidR="00E11569" w:rsidRPr="00FB7713">
        <w:rPr>
          <w:rFonts w:ascii="Arial" w:hAnsi="Arial" w:cs="Arial"/>
          <w:sz w:val="22"/>
          <w:szCs w:val="22"/>
        </w:rPr>
        <w:t>,</w:t>
      </w:r>
      <w:r w:rsidRPr="00FB7713">
        <w:rPr>
          <w:rFonts w:ascii="Arial" w:hAnsi="Arial" w:cs="Arial"/>
          <w:sz w:val="22"/>
          <w:szCs w:val="22"/>
        </w:rPr>
        <w:t xml:space="preserve"> eine Mitmach-Show</w:t>
      </w:r>
    </w:p>
    <w:p w14:paraId="6278418E" w14:textId="77777777" w:rsidR="00E10091" w:rsidRPr="00FB7713" w:rsidRDefault="00E10091" w:rsidP="00E10091">
      <w:pPr>
        <w:spacing w:line="288" w:lineRule="auto"/>
        <w:rPr>
          <w:rFonts w:ascii="Arial" w:hAnsi="Arial" w:cs="Arial"/>
          <w:sz w:val="22"/>
          <w:szCs w:val="22"/>
        </w:rPr>
      </w:pPr>
    </w:p>
    <w:p w14:paraId="3A77C159" w14:textId="5CD67040" w:rsidR="00E10091" w:rsidRPr="00C41828" w:rsidRDefault="00C41828" w:rsidP="00C41828">
      <w:pPr>
        <w:spacing w:line="288" w:lineRule="auto"/>
        <w:ind w:left="4248" w:hanging="2832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Bamboe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Baai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</w:r>
      <w:r w:rsidRPr="00C41828">
        <w:rPr>
          <w:rFonts w:ascii="Arial" w:hAnsi="Arial" w:cs="Arial"/>
          <w:sz w:val="22"/>
          <w:szCs w:val="22"/>
          <w:lang w:val="en-US"/>
        </w:rPr>
        <w:t xml:space="preserve">The House of Chinese National Circus ‒ Die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unendliche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Übung</w:t>
      </w:r>
      <w:proofErr w:type="spellEnd"/>
    </w:p>
    <w:p w14:paraId="1F41483A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267CAB32" w14:textId="0BE5CC57" w:rsidR="00E10091" w:rsidRPr="006863BD" w:rsidRDefault="00C41828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Flamenco:</w:t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  <w:t xml:space="preserve">El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rincón</w:t>
      </w:r>
      <w:proofErr w:type="spellEnd"/>
    </w:p>
    <w:p w14:paraId="17C053A4" w14:textId="77777777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6863BD">
        <w:rPr>
          <w:rFonts w:ascii="Arial" w:hAnsi="Arial" w:cs="Arial"/>
          <w:sz w:val="22"/>
          <w:szCs w:val="22"/>
          <w:lang w:val="en-US"/>
        </w:rPr>
        <w:tab/>
      </w:r>
    </w:p>
    <w:p w14:paraId="48557014" w14:textId="6AC3EF8B" w:rsidR="00E10091" w:rsidRPr="006863BD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r w:rsidRPr="006863BD">
        <w:rPr>
          <w:rFonts w:ascii="Arial" w:hAnsi="Arial" w:cs="Arial"/>
          <w:sz w:val="22"/>
          <w:szCs w:val="22"/>
          <w:lang w:val="en-US"/>
        </w:rPr>
        <w:t xml:space="preserve">High Dive Show: </w:t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Piratas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 xml:space="preserve"> da </w:t>
      </w: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Atlantica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 xml:space="preserve"> (21.07 – 09.09</w:t>
      </w:r>
      <w:r w:rsidR="00840EC8">
        <w:rPr>
          <w:rFonts w:ascii="Arial" w:hAnsi="Arial" w:cs="Arial"/>
          <w:sz w:val="22"/>
          <w:szCs w:val="22"/>
          <w:lang w:val="en-US"/>
        </w:rPr>
        <w:t>.</w:t>
      </w:r>
      <w:r w:rsidRPr="006863B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täglich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>)</w:t>
      </w:r>
    </w:p>
    <w:p w14:paraId="10B97D45" w14:textId="77777777" w:rsidR="00E10091" w:rsidRPr="006863BD" w:rsidRDefault="00E10091" w:rsidP="00E10091">
      <w:pPr>
        <w:spacing w:line="288" w:lineRule="auto"/>
        <w:ind w:left="4248"/>
        <w:rPr>
          <w:rFonts w:ascii="Arial" w:hAnsi="Arial" w:cs="Arial"/>
          <w:sz w:val="22"/>
          <w:szCs w:val="22"/>
          <w:lang w:val="en-US"/>
        </w:rPr>
      </w:pPr>
    </w:p>
    <w:p w14:paraId="370776EA" w14:textId="77777777" w:rsidR="00E10091" w:rsidRPr="006863BD" w:rsidRDefault="00E10091" w:rsidP="00E10091">
      <w:pPr>
        <w:spacing w:line="288" w:lineRule="auto"/>
        <w:ind w:left="708" w:firstLine="708"/>
        <w:rPr>
          <w:rFonts w:ascii="Arial" w:hAnsi="Arial" w:cs="Arial"/>
          <w:b/>
          <w:sz w:val="22"/>
          <w:szCs w:val="22"/>
          <w:lang w:val="en-US"/>
        </w:rPr>
      </w:pPr>
    </w:p>
    <w:p w14:paraId="3469C759" w14:textId="77777777" w:rsidR="00E10091" w:rsidRPr="00C41828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C41828">
        <w:rPr>
          <w:rFonts w:ascii="Arial" w:hAnsi="Arial" w:cs="Arial"/>
          <w:b/>
          <w:sz w:val="22"/>
          <w:szCs w:val="22"/>
          <w:lang w:val="en-US"/>
        </w:rPr>
        <w:t>Neue</w:t>
      </w:r>
      <w:proofErr w:type="spellEnd"/>
      <w:r w:rsidRPr="00C41828">
        <w:rPr>
          <w:rFonts w:ascii="Arial" w:hAnsi="Arial" w:cs="Arial"/>
          <w:b/>
          <w:sz w:val="22"/>
          <w:szCs w:val="22"/>
          <w:lang w:val="en-US"/>
        </w:rPr>
        <w:t xml:space="preserve"> Shows</w:t>
      </w:r>
      <w:r w:rsidRPr="00C41828">
        <w:rPr>
          <w:rFonts w:ascii="Arial" w:hAnsi="Arial" w:cs="Arial"/>
          <w:sz w:val="22"/>
          <w:szCs w:val="22"/>
          <w:lang w:val="en-US"/>
        </w:rPr>
        <w:tab/>
      </w:r>
      <w:r w:rsidRPr="00C41828">
        <w:rPr>
          <w:rFonts w:ascii="Arial" w:hAnsi="Arial" w:cs="Arial"/>
          <w:sz w:val="22"/>
          <w:szCs w:val="22"/>
          <w:lang w:val="en-US"/>
        </w:rPr>
        <w:tab/>
      </w:r>
      <w:r w:rsidRPr="00C41828">
        <w:rPr>
          <w:rFonts w:ascii="Arial" w:hAnsi="Arial" w:cs="Arial"/>
          <w:sz w:val="22"/>
          <w:szCs w:val="22"/>
          <w:lang w:val="en-US"/>
        </w:rPr>
        <w:tab/>
      </w:r>
    </w:p>
    <w:p w14:paraId="59118117" w14:textId="77777777" w:rsidR="00E10091" w:rsidRPr="00C41828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1D60FCEC" w14:textId="7F503C58" w:rsidR="00E11569" w:rsidRPr="00C41828" w:rsidRDefault="00E11569" w:rsidP="00E11569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r w:rsidRPr="00C41828">
        <w:rPr>
          <w:rFonts w:ascii="Arial" w:hAnsi="Arial" w:cs="Arial"/>
          <w:sz w:val="22"/>
          <w:szCs w:val="22"/>
          <w:lang w:val="en-US"/>
        </w:rPr>
        <w:t>Globe Theatre:</w:t>
      </w:r>
      <w:r w:rsidRPr="00C41828">
        <w:rPr>
          <w:rFonts w:ascii="Arial" w:hAnsi="Arial" w:cs="Arial"/>
          <w:sz w:val="22"/>
          <w:szCs w:val="22"/>
          <w:lang w:val="en-US"/>
        </w:rPr>
        <w:tab/>
      </w:r>
      <w:r w:rsidRPr="00C41828">
        <w:rPr>
          <w:rFonts w:ascii="Arial" w:hAnsi="Arial" w:cs="Arial"/>
          <w:sz w:val="22"/>
          <w:szCs w:val="22"/>
          <w:lang w:val="en-US"/>
        </w:rPr>
        <w:tab/>
        <w:t xml:space="preserve">Times – </w:t>
      </w:r>
      <w:r w:rsidR="00A26A1C" w:rsidRPr="00C41828">
        <w:rPr>
          <w:rFonts w:ascii="Arial" w:hAnsi="Arial" w:cs="Arial"/>
          <w:sz w:val="22"/>
          <w:szCs w:val="22"/>
          <w:lang w:val="en-US"/>
        </w:rPr>
        <w:t>The Show</w:t>
      </w:r>
    </w:p>
    <w:p w14:paraId="329F1E7A" w14:textId="77777777" w:rsidR="00E11569" w:rsidRPr="00C41828" w:rsidRDefault="00E11569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</w:p>
    <w:p w14:paraId="074B07D9" w14:textId="77777777" w:rsidR="00E10091" w:rsidRPr="00E11569" w:rsidRDefault="00E10091" w:rsidP="00E10091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E11569">
        <w:rPr>
          <w:rFonts w:ascii="Arial" w:hAnsi="Arial" w:cs="Arial"/>
          <w:sz w:val="22"/>
          <w:szCs w:val="22"/>
          <w:lang w:val="en-US"/>
        </w:rPr>
        <w:t>Kindertheater</w:t>
      </w:r>
      <w:proofErr w:type="spellEnd"/>
      <w:r w:rsidRPr="00E11569">
        <w:rPr>
          <w:rFonts w:ascii="Arial" w:hAnsi="Arial" w:cs="Arial"/>
          <w:sz w:val="22"/>
          <w:szCs w:val="22"/>
          <w:lang w:val="en-US"/>
        </w:rPr>
        <w:t>:</w:t>
      </w:r>
      <w:r w:rsidRPr="00E11569">
        <w:rPr>
          <w:rFonts w:ascii="Arial" w:hAnsi="Arial" w:cs="Arial"/>
          <w:sz w:val="22"/>
          <w:szCs w:val="22"/>
          <w:lang w:val="en-US"/>
        </w:rPr>
        <w:tab/>
      </w:r>
      <w:r w:rsidRPr="00E11569">
        <w:rPr>
          <w:rFonts w:ascii="Arial" w:hAnsi="Arial" w:cs="Arial"/>
          <w:sz w:val="22"/>
          <w:szCs w:val="22"/>
          <w:lang w:val="en-US"/>
        </w:rPr>
        <w:tab/>
      </w:r>
      <w:r w:rsidRPr="00E11569">
        <w:rPr>
          <w:rFonts w:ascii="Arial" w:hAnsi="Arial" w:cs="Arial"/>
          <w:sz w:val="22"/>
          <w:szCs w:val="22"/>
          <w:lang w:val="en-US"/>
        </w:rPr>
        <w:tab/>
        <w:t xml:space="preserve">Magic </w:t>
      </w:r>
      <w:proofErr w:type="spellStart"/>
      <w:r w:rsidRPr="00E11569">
        <w:rPr>
          <w:rFonts w:ascii="Arial" w:hAnsi="Arial" w:cs="Arial"/>
          <w:sz w:val="22"/>
          <w:szCs w:val="22"/>
          <w:lang w:val="en-US"/>
        </w:rPr>
        <w:t>mit</w:t>
      </w:r>
      <w:proofErr w:type="spellEnd"/>
      <w:r w:rsidRPr="00E11569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E11569">
        <w:rPr>
          <w:rFonts w:ascii="Arial" w:hAnsi="Arial" w:cs="Arial"/>
          <w:sz w:val="22"/>
          <w:szCs w:val="22"/>
          <w:lang w:val="en-US"/>
        </w:rPr>
        <w:t>Oguz</w:t>
      </w:r>
      <w:proofErr w:type="spellEnd"/>
    </w:p>
    <w:p w14:paraId="6478D237" w14:textId="77777777" w:rsidR="00E10091" w:rsidRPr="00E11569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0A2585A4" w14:textId="4444EE21" w:rsidR="00E10091" w:rsidRPr="006863BD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E11569">
        <w:rPr>
          <w:rFonts w:ascii="Arial" w:hAnsi="Arial" w:cs="Arial"/>
          <w:sz w:val="22"/>
          <w:szCs w:val="22"/>
          <w:lang w:val="en-US"/>
        </w:rPr>
        <w:tab/>
      </w:r>
      <w:r w:rsidRPr="00E11569">
        <w:rPr>
          <w:rFonts w:ascii="Arial" w:hAnsi="Arial" w:cs="Arial"/>
          <w:sz w:val="22"/>
          <w:szCs w:val="22"/>
          <w:lang w:val="en-US"/>
        </w:rPr>
        <w:tab/>
      </w:r>
      <w:r w:rsidRPr="006863BD">
        <w:rPr>
          <w:rFonts w:ascii="Arial" w:hAnsi="Arial" w:cs="Arial"/>
          <w:sz w:val="22"/>
          <w:szCs w:val="22"/>
          <w:lang w:val="en-US"/>
        </w:rPr>
        <w:t xml:space="preserve">Europa-Park </w:t>
      </w: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Teatro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>:</w:t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Rulantica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 xml:space="preserve"> – </w:t>
      </w:r>
      <w:r w:rsidR="006751DC">
        <w:rPr>
          <w:rFonts w:ascii="Arial" w:hAnsi="Arial" w:cs="Arial"/>
          <w:sz w:val="22"/>
          <w:szCs w:val="22"/>
          <w:lang w:val="en-US"/>
        </w:rPr>
        <w:t>The</w:t>
      </w:r>
      <w:r w:rsidRPr="006863BD">
        <w:rPr>
          <w:rFonts w:ascii="Arial" w:hAnsi="Arial" w:cs="Arial"/>
          <w:sz w:val="22"/>
          <w:szCs w:val="22"/>
          <w:lang w:val="en-US"/>
        </w:rPr>
        <w:t xml:space="preserve"> Musical (ab 28. April 2018)</w:t>
      </w:r>
    </w:p>
    <w:p w14:paraId="5C848924" w14:textId="77777777" w:rsidR="00E10091" w:rsidRPr="00E11569" w:rsidRDefault="00E10091" w:rsidP="00E10091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6E866DFC" w14:textId="3A791EAF" w:rsidR="00E11569" w:rsidRPr="006863BD" w:rsidRDefault="00E11569" w:rsidP="00E11569">
      <w:pPr>
        <w:spacing w:line="288" w:lineRule="auto"/>
        <w:ind w:left="708" w:firstLine="708"/>
        <w:rPr>
          <w:rFonts w:ascii="Arial" w:hAnsi="Arial" w:cs="Arial"/>
          <w:sz w:val="22"/>
          <w:szCs w:val="22"/>
          <w:lang w:val="en-US"/>
        </w:rPr>
      </w:pPr>
      <w:proofErr w:type="spellStart"/>
      <w:r w:rsidRPr="006863BD">
        <w:rPr>
          <w:rFonts w:ascii="Arial" w:hAnsi="Arial" w:cs="Arial"/>
          <w:sz w:val="22"/>
          <w:szCs w:val="22"/>
          <w:lang w:val="en-US"/>
        </w:rPr>
        <w:t>Eisshow</w:t>
      </w:r>
      <w:proofErr w:type="spellEnd"/>
      <w:r w:rsidRPr="006863BD">
        <w:rPr>
          <w:rFonts w:ascii="Arial" w:hAnsi="Arial" w:cs="Arial"/>
          <w:sz w:val="22"/>
          <w:szCs w:val="22"/>
          <w:lang w:val="en-US"/>
        </w:rPr>
        <w:t>:</w:t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r w:rsidRPr="006863BD">
        <w:rPr>
          <w:rFonts w:ascii="Arial" w:hAnsi="Arial" w:cs="Arial"/>
          <w:sz w:val="22"/>
          <w:szCs w:val="22"/>
          <w:lang w:val="en-US"/>
        </w:rPr>
        <w:tab/>
      </w:r>
      <w:r w:rsidR="001A3B93" w:rsidRPr="001A3B93">
        <w:rPr>
          <w:rFonts w:ascii="Arial" w:hAnsi="Arial" w:cs="Arial"/>
          <w:sz w:val="22"/>
          <w:szCs w:val="22"/>
          <w:lang w:val="en-US"/>
        </w:rPr>
        <w:t>Paddington on Ice – The Marmalade Mission</w:t>
      </w:r>
    </w:p>
    <w:p w14:paraId="363645D2" w14:textId="77777777" w:rsidR="00E11569" w:rsidRPr="006863BD" w:rsidRDefault="00E11569" w:rsidP="00E11569">
      <w:pPr>
        <w:spacing w:line="288" w:lineRule="auto"/>
        <w:ind w:left="4248" w:firstLine="3"/>
        <w:rPr>
          <w:rFonts w:ascii="Arial" w:hAnsi="Arial" w:cs="Arial"/>
          <w:sz w:val="22"/>
          <w:szCs w:val="22"/>
        </w:rPr>
      </w:pPr>
      <w:r w:rsidRPr="006863BD">
        <w:rPr>
          <w:rFonts w:ascii="Arial" w:hAnsi="Arial" w:cs="Arial"/>
          <w:sz w:val="22"/>
          <w:szCs w:val="22"/>
        </w:rPr>
        <w:t xml:space="preserve">Ein kleiner Bär Namens </w:t>
      </w:r>
      <w:proofErr w:type="spellStart"/>
      <w:r w:rsidRPr="006863BD">
        <w:rPr>
          <w:rFonts w:ascii="Arial" w:hAnsi="Arial" w:cs="Arial"/>
          <w:sz w:val="22"/>
          <w:szCs w:val="22"/>
        </w:rPr>
        <w:t>Paddington</w:t>
      </w:r>
      <w:proofErr w:type="spellEnd"/>
      <w:r w:rsidRPr="006863BD">
        <w:rPr>
          <w:rFonts w:ascii="Arial" w:hAnsi="Arial" w:cs="Arial"/>
          <w:sz w:val="22"/>
          <w:szCs w:val="22"/>
        </w:rPr>
        <w:t xml:space="preserve"> aus Peru besucht den Europa-Park und hat ein Rezept seiner Lieblingsmarmelade im Gepäck. Mit den Eisläufern erzählt er eine packende und humorvolle Geschichte um seine Marmeladen-mission.</w:t>
      </w:r>
    </w:p>
    <w:p w14:paraId="45AB5168" w14:textId="531CFFE2" w:rsidR="000808C8" w:rsidRPr="00F57554" w:rsidRDefault="000808C8" w:rsidP="00E10091">
      <w:pPr>
        <w:ind w:left="1416"/>
        <w:rPr>
          <w:rFonts w:ascii="Arial" w:hAnsi="Arial" w:cs="Arial"/>
          <w:i/>
          <w:lang w:eastAsia="en-US"/>
        </w:rPr>
      </w:pPr>
    </w:p>
    <w:sectPr w:rsidR="000808C8" w:rsidRPr="00F5755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04960F" w14:textId="77777777" w:rsidR="00383F3A" w:rsidRDefault="00383F3A">
      <w:r>
        <w:separator/>
      </w:r>
    </w:p>
  </w:endnote>
  <w:endnote w:type="continuationSeparator" w:id="0">
    <w:p w14:paraId="4F285AF2" w14:textId="77777777" w:rsidR="00383F3A" w:rsidRDefault="0038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E2803D" w14:textId="77777777" w:rsidR="00383F3A" w:rsidRDefault="00383F3A">
      <w:r>
        <w:separator/>
      </w:r>
    </w:p>
  </w:footnote>
  <w:footnote w:type="continuationSeparator" w:id="0">
    <w:p w14:paraId="4D53D4D4" w14:textId="77777777" w:rsidR="00383F3A" w:rsidRDefault="00383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6E05F7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FC47CF"/>
    <w:multiLevelType w:val="hybridMultilevel"/>
    <w:tmpl w:val="C57260BE"/>
    <w:lvl w:ilvl="0" w:tplc="0407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">
    <w:nsid w:val="145D69C9"/>
    <w:multiLevelType w:val="hybridMultilevel"/>
    <w:tmpl w:val="906E360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1F0363B2"/>
    <w:multiLevelType w:val="hybridMultilevel"/>
    <w:tmpl w:val="CFE29FD2"/>
    <w:lvl w:ilvl="0" w:tplc="0407000B">
      <w:start w:val="1"/>
      <w:numFmt w:val="bullet"/>
      <w:lvlText w:val=""/>
      <w:lvlJc w:val="left"/>
      <w:pPr>
        <w:ind w:left="319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35551D"/>
    <w:multiLevelType w:val="hybridMultilevel"/>
    <w:tmpl w:val="16BC8EDC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3717244A"/>
    <w:multiLevelType w:val="hybridMultilevel"/>
    <w:tmpl w:val="05C4AD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48E24D9C"/>
    <w:multiLevelType w:val="hybridMultilevel"/>
    <w:tmpl w:val="9AD8E9D2"/>
    <w:lvl w:ilvl="0" w:tplc="0407000B">
      <w:start w:val="1"/>
      <w:numFmt w:val="bullet"/>
      <w:lvlText w:val=""/>
      <w:lvlJc w:val="left"/>
      <w:pPr>
        <w:ind w:left="285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3" w:hanging="360"/>
      </w:pPr>
      <w:rPr>
        <w:rFonts w:ascii="Wingdings" w:hAnsi="Wingdings" w:hint="default"/>
      </w:rPr>
    </w:lvl>
  </w:abstractNum>
  <w:abstractNum w:abstractNumId="13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789F4EFD"/>
    <w:multiLevelType w:val="hybridMultilevel"/>
    <w:tmpl w:val="9A6468EC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6"/>
  </w:num>
  <w:num w:numId="5">
    <w:abstractNumId w:val="15"/>
  </w:num>
  <w:num w:numId="6">
    <w:abstractNumId w:val="19"/>
  </w:num>
  <w:num w:numId="7">
    <w:abstractNumId w:val="17"/>
  </w:num>
  <w:num w:numId="8">
    <w:abstractNumId w:val="14"/>
  </w:num>
  <w:num w:numId="9">
    <w:abstractNumId w:val="10"/>
  </w:num>
  <w:num w:numId="10">
    <w:abstractNumId w:val="16"/>
  </w:num>
  <w:num w:numId="11">
    <w:abstractNumId w:val="11"/>
  </w:num>
  <w:num w:numId="12">
    <w:abstractNumId w:val="7"/>
  </w:num>
  <w:num w:numId="13">
    <w:abstractNumId w:val="5"/>
  </w:num>
  <w:num w:numId="14">
    <w:abstractNumId w:val="3"/>
  </w:num>
  <w:num w:numId="15">
    <w:abstractNumId w:val="9"/>
  </w:num>
  <w:num w:numId="16">
    <w:abstractNumId w:val="8"/>
  </w:num>
  <w:num w:numId="17">
    <w:abstractNumId w:val="18"/>
  </w:num>
  <w:num w:numId="18">
    <w:abstractNumId w:val="4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955"/>
    <w:rsid w:val="00040CE8"/>
    <w:rsid w:val="0004768D"/>
    <w:rsid w:val="00051CF7"/>
    <w:rsid w:val="000522FE"/>
    <w:rsid w:val="00052E25"/>
    <w:rsid w:val="00061D65"/>
    <w:rsid w:val="00077328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B93"/>
    <w:rsid w:val="001B3F17"/>
    <w:rsid w:val="001C0B1D"/>
    <w:rsid w:val="001C2834"/>
    <w:rsid w:val="001C37B3"/>
    <w:rsid w:val="001C4837"/>
    <w:rsid w:val="001C492D"/>
    <w:rsid w:val="001C6E96"/>
    <w:rsid w:val="001C77BF"/>
    <w:rsid w:val="001D7FA0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45DBB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65CBF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0DB2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45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7D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D8C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51DC"/>
    <w:rsid w:val="006C0C9E"/>
    <w:rsid w:val="006C2367"/>
    <w:rsid w:val="006C659A"/>
    <w:rsid w:val="006D7C8B"/>
    <w:rsid w:val="006D7F58"/>
    <w:rsid w:val="006E05F7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36E5A"/>
    <w:rsid w:val="00840EC8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3230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A1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2F2C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274"/>
    <w:rsid w:val="00C41828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4715C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0091"/>
    <w:rsid w:val="00E11569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03C2"/>
    <w:rsid w:val="00F81B74"/>
    <w:rsid w:val="00F94B8A"/>
    <w:rsid w:val="00F97310"/>
    <w:rsid w:val="00FA06CC"/>
    <w:rsid w:val="00FA286E"/>
    <w:rsid w:val="00FB105B"/>
    <w:rsid w:val="00FB19FA"/>
    <w:rsid w:val="00FB4076"/>
    <w:rsid w:val="00FB7713"/>
    <w:rsid w:val="00FC76CC"/>
    <w:rsid w:val="00FD1CFF"/>
    <w:rsid w:val="00FD55A2"/>
    <w:rsid w:val="00FD7E6C"/>
    <w:rsid w:val="00FE312F"/>
    <w:rsid w:val="00FF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550D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550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0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F22869-1DA3-4783-9239-230B71800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5444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21</cp:revision>
  <cp:lastPrinted>2017-03-20T10:22:00Z</cp:lastPrinted>
  <dcterms:created xsi:type="dcterms:W3CDTF">2018-02-28T14:34:00Z</dcterms:created>
  <dcterms:modified xsi:type="dcterms:W3CDTF">2018-03-21T08:32:00Z</dcterms:modified>
</cp:coreProperties>
</file>