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7B234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60FC653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4DC386CF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611783E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5E2BDA1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535A3510" w14:textId="77777777" w:rsidR="00A67336" w:rsidRPr="00AA73F4" w:rsidRDefault="00A67336" w:rsidP="00A67336">
      <w:pPr>
        <w:ind w:left="1416"/>
        <w:rPr>
          <w:rFonts w:ascii="Arial" w:eastAsia="Arial" w:hAnsi="Arial" w:cs="Arial"/>
          <w:sz w:val="22"/>
          <w:szCs w:val="22"/>
          <w:lang w:val="en-US"/>
        </w:rPr>
      </w:pPr>
      <w:r w:rsidRPr="00AA73F4">
        <w:rPr>
          <w:rFonts w:ascii="Arial" w:hAnsi="Arial"/>
          <w:sz w:val="22"/>
          <w:szCs w:val="22"/>
          <w:lang w:val="en-US"/>
        </w:rPr>
        <w:t xml:space="preserve"> </w:t>
      </w:r>
    </w:p>
    <w:p w14:paraId="63861C7E" w14:textId="63B7436B" w:rsidR="00A67336" w:rsidRPr="00AA73F4" w:rsidRDefault="00A67336" w:rsidP="00511194">
      <w:pPr>
        <w:spacing w:line="278" w:lineRule="auto"/>
        <w:jc w:val="both"/>
        <w:rPr>
          <w:rFonts w:ascii="Arial" w:eastAsia="Arial" w:hAnsi="Arial" w:cs="Arial"/>
          <w:b/>
          <w:bCs/>
          <w:i/>
          <w:iCs/>
          <w:sz w:val="28"/>
          <w:szCs w:val="28"/>
          <w:lang w:val="en-US"/>
        </w:rPr>
      </w:pPr>
      <w:r>
        <w:rPr>
          <w:rFonts w:ascii="Arial" w:eastAsia="Arial" w:hAnsi="Arial" w:cs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4D81E75" wp14:editId="42152CEB">
                <wp:simplePos x="0" y="0"/>
                <wp:positionH relativeFrom="column">
                  <wp:posOffset>-496569</wp:posOffset>
                </wp:positionH>
                <wp:positionV relativeFrom="line">
                  <wp:posOffset>191770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C847CF" w14:textId="77777777" w:rsidR="00A67336" w:rsidRDefault="00A67336" w:rsidP="00A67336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81E7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39.1pt;margin-top:15.1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qd/gEAAOoDAAAOAAAAZHJzL2Uyb0RvYy54bWysU8GO2yAQvVfqPyDuje00qTdRnNV2V6kq&#10;Vd1Ku/0AjCGmAsYFEjt/3wE72bS9rdYHzDD4zZs3z5vbwWhyFM4rsBUtZjklwnJolN1X9Ofz7sMN&#10;JT4w2zANVlT0JDy93b5/t+m7tZhDC7oRjiCI9eu+q2gbQrfOMs9bYZifQScsJiU4wwKGbp81jvWI&#10;bnQ2z/NPWQ+u6Rxw4T2ePoxJuk34UgoeHqX0IhBdUeQW0urSWsc1227Yeu9Y1yo+0WCvYGGYslj0&#10;AvXAAiMHp/6DMoo78CDDjIPJQErFReoBuynyf7p5alknUi8oju8uMvm3g+Xfjz8cUQ3OLi8/lovi&#10;Zl5SYpnBWY3s7lwgUP9CJSlphOco3rMYghS6IfOoX9/5NcI8dQgUhs8wINb53ONhlGWQzsQ3QhLM&#10;4yROF/URjPD4Ub4sVwWmOOYW+WpZLiJM9vJ153z4IsCQuKmoi5wiKjt+82G8er4Sjz1o1eyU1ilw&#10;+/peO3Jk6IRdeib0v65pS3qkMi/zSIShI6VmYxULESsZxqiArtXKRKLxmaC0jaVE8t1EKaozqhB3&#10;YaiHSbIamhMq1qP3Kup/H5gTlOivFoe7WJbFCs16HbjroL4O7MHcAzZVUMIsbwEHdCZ8dwggVZIm&#10;Vh9LoqQxQEMlcSfzR8dex+nWyy+6/QMAAP//AwBQSwMEFAAGAAgAAAAhAJV1tBLhAAAACAEAAA8A&#10;AABkcnMvZG93bnJldi54bWxMj8FKw0AQhu+C77CM4K3d2JY2xkyKFSIoFduo4HGTHZNgdjdmt218&#10;e8eTnoZhPv75/nQ9mk4cafCtswhX0wgE2crp1tYIry/5JAbhg7Jadc4Swjd5WGfnZ6lKtDvZPR2L&#10;UAsOsT5RCE0IfSKlrxoyyk9dT5ZvH24wKvA61FIP6sThppOzKFpKo1rLHxrV011D1WdxMAjb93m1&#10;aTfl8nH38GS+hvu357zIES8vxtsbEIHG8AfDrz6rQ8ZOpTtY7UWHMFnFM0YR5hFPBuJ4AaJEuF6s&#10;QGap/F8g+wEAAP//AwBQSwECLQAUAAYACAAAACEAtoM4kv4AAADhAQAAEwAAAAAAAAAAAAAAAAAA&#10;AAAAW0NvbnRlbnRfVHlwZXNdLnhtbFBLAQItABQABgAIAAAAIQA4/SH/1gAAAJQBAAALAAAAAAAA&#10;AAAAAAAAAC8BAABfcmVscy8ucmVsc1BLAQItABQABgAIAAAAIQA5E9qd/gEAAOoDAAAOAAAAAAAA&#10;AAAAAAAAAC4CAABkcnMvZTJvRG9jLnhtbFBLAQItABQABgAIAAAAIQCVdbQS4QAAAAgBAAAPAAAA&#10;AAAAAAAAAAAAAFgEAABkcnMvZG93bnJldi54bWxQSwUGAAAAAAQABADzAAAAZgUAAAAA&#10;" stroked="f" strokeweight="1pt">
                <v:stroke miterlimit="4"/>
                <v:textbox inset="1.27mm,1.27mm,1.27mm,1.27mm">
                  <w:txbxContent>
                    <w:p w14:paraId="70C847CF" w14:textId="77777777" w:rsidR="00A67336" w:rsidRDefault="00A67336" w:rsidP="00A67336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AA73F4">
        <w:rPr>
          <w:rFonts w:ascii="Arial" w:eastAsia="Arial" w:hAnsi="Arial" w:cs="Arial"/>
          <w:i/>
          <w:iCs/>
          <w:sz w:val="22"/>
          <w:szCs w:val="22"/>
          <w:lang w:val="en-US"/>
        </w:rPr>
        <w:tab/>
      </w:r>
    </w:p>
    <w:p w14:paraId="42F64735" w14:textId="6BC2F188" w:rsidR="00A67336" w:rsidRDefault="00AA73F4" w:rsidP="00AA73F4">
      <w:pPr>
        <w:spacing w:line="278" w:lineRule="auto"/>
        <w:ind w:left="1416"/>
        <w:jc w:val="both"/>
        <w:rPr>
          <w:rFonts w:ascii="Arial" w:eastAsia="Arial" w:hAnsi="Arial" w:cs="Arial"/>
          <w:b/>
          <w:bCs/>
          <w:sz w:val="28"/>
          <w:szCs w:val="26"/>
          <w:lang w:val="en-US"/>
        </w:rPr>
      </w:pPr>
      <w:r w:rsidRPr="00AA73F4">
        <w:rPr>
          <w:rFonts w:ascii="Arial" w:hAnsi="Arial"/>
          <w:b/>
          <w:bCs/>
          <w:sz w:val="28"/>
          <w:szCs w:val="26"/>
          <w:lang w:val="en-US"/>
        </w:rPr>
        <w:t>Fact Sheet Winter</w:t>
      </w:r>
    </w:p>
    <w:p w14:paraId="30B8E4DF" w14:textId="77777777" w:rsidR="00AA73F4" w:rsidRPr="00AA73F4" w:rsidRDefault="00AA73F4" w:rsidP="00AA73F4">
      <w:pPr>
        <w:spacing w:line="278" w:lineRule="auto"/>
        <w:ind w:left="1416"/>
        <w:jc w:val="both"/>
        <w:rPr>
          <w:rFonts w:ascii="Arial" w:eastAsia="Arial" w:hAnsi="Arial" w:cs="Arial"/>
          <w:b/>
          <w:bCs/>
          <w:sz w:val="28"/>
          <w:szCs w:val="26"/>
          <w:lang w:val="en-US"/>
        </w:rPr>
      </w:pPr>
    </w:p>
    <w:p w14:paraId="1BA0FD46" w14:textId="77777777" w:rsidR="00AA73F4" w:rsidRPr="000A7A01" w:rsidRDefault="00AA73F4" w:rsidP="00AA73F4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0A7A01">
        <w:rPr>
          <w:rFonts w:ascii="Arial" w:hAnsi="Arial"/>
          <w:b/>
          <w:bCs/>
          <w:sz w:val="22"/>
          <w:szCs w:val="22"/>
          <w:lang w:val="en-GB"/>
        </w:rPr>
        <w:t>New Attractions:</w:t>
      </w:r>
    </w:p>
    <w:p w14:paraId="0A21254C" w14:textId="77777777" w:rsidR="00AA73F4" w:rsidRPr="000A7A01" w:rsidRDefault="00AA73F4" w:rsidP="00AA73F4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Kambly Winter Bakery in the French themed area</w:t>
      </w:r>
    </w:p>
    <w:p w14:paraId="34A0974C" w14:textId="77777777" w:rsidR="00AA73F4" w:rsidRPr="000A7A01" w:rsidRDefault="00AA73F4" w:rsidP="00AA73F4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YULLBE GO VR experience ‘The Phantom of the Opera’ by Andrew Lloyd Webber in the Dome</w:t>
      </w:r>
      <w:r>
        <w:rPr>
          <w:rFonts w:ascii="Arial" w:hAnsi="Arial"/>
          <w:sz w:val="22"/>
          <w:szCs w:val="22"/>
          <w:lang w:val="en-GB"/>
        </w:rPr>
        <w:t xml:space="preserve"> of Dreams</w:t>
      </w:r>
    </w:p>
    <w:p w14:paraId="0FD90B6A" w14:textId="77777777" w:rsidR="00AA73F4" w:rsidRPr="000A7A01" w:rsidRDefault="00AA73F4" w:rsidP="00AA73F4">
      <w:pPr>
        <w:pStyle w:val="Listenabsatz"/>
        <w:numPr>
          <w:ilvl w:val="0"/>
          <w:numId w:val="9"/>
        </w:num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Art exhibition 'Andersen's Fairytale Journey in Europa-Park' and numerous other activities in cooperation with the Verein Märchenland e.V. in the 'blue fire Dome' in the Icelandic themed area</w:t>
      </w:r>
    </w:p>
    <w:p w14:paraId="725F5AD6" w14:textId="77777777" w:rsidR="00AA73F4" w:rsidRDefault="00AA73F4" w:rsidP="00AA73F4">
      <w:pPr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1746AD32" w14:textId="76E60BCB" w:rsidR="00AA73F4" w:rsidRPr="00AA73F4" w:rsidRDefault="00AA73F4" w:rsidP="00AA73F4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AA73F4">
        <w:rPr>
          <w:rFonts w:ascii="Arial" w:hAnsi="Arial"/>
          <w:b/>
          <w:bCs/>
          <w:sz w:val="22"/>
          <w:szCs w:val="22"/>
          <w:lang w:val="en-GB"/>
        </w:rPr>
        <w:t>Decorations:</w:t>
      </w:r>
    </w:p>
    <w:p w14:paraId="0D6F0A91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3,000 fir trees</w:t>
      </w:r>
    </w:p>
    <w:p w14:paraId="77F52760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10,000 Christmas tree baubles</w:t>
      </w:r>
    </w:p>
    <w:p w14:paraId="12F491C0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1,500 decorative gifts and 1,500 ribbons</w:t>
      </w:r>
    </w:p>
    <w:p w14:paraId="4B88409A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2,500 Christmas roses and 1,000 Christmas stars</w:t>
      </w:r>
    </w:p>
    <w:p w14:paraId="45232338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 xml:space="preserve">Traditionally decorated Christmas trees in each themed area, as well as large Christmas trees on Deutsche Allee and on Luxemburger </w:t>
      </w:r>
      <w:r>
        <w:rPr>
          <w:rFonts w:ascii="Arial" w:hAnsi="Arial"/>
          <w:sz w:val="22"/>
          <w:szCs w:val="22"/>
          <w:lang w:val="en-GB"/>
        </w:rPr>
        <w:t>Square</w:t>
      </w:r>
    </w:p>
    <w:p w14:paraId="735EBEDC" w14:textId="77777777" w:rsidR="00AA73F4" w:rsidRDefault="00AA73F4" w:rsidP="00AA73F4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06F921B" w14:textId="0EF1F55E" w:rsidR="00AA73F4" w:rsidRPr="00AA73F4" w:rsidRDefault="00AA73F4" w:rsidP="00AA73F4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AA73F4">
        <w:rPr>
          <w:rFonts w:ascii="Arial" w:hAnsi="Arial"/>
          <w:b/>
          <w:bCs/>
          <w:sz w:val="22"/>
          <w:szCs w:val="22"/>
          <w:lang w:val="en-GB"/>
        </w:rPr>
        <w:t>Further winter specials:</w:t>
      </w:r>
    </w:p>
    <w:p w14:paraId="0344FBF1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 xml:space="preserve">Magical Circus Revue with a new show program </w:t>
      </w:r>
      <w:r>
        <w:rPr>
          <w:rFonts w:ascii="Arial" w:hAnsi="Arial"/>
          <w:sz w:val="22"/>
          <w:szCs w:val="22"/>
          <w:lang w:val="en-GB"/>
        </w:rPr>
        <w:t>and</w:t>
      </w:r>
      <w:r w:rsidRPr="000A7A01">
        <w:rPr>
          <w:rFonts w:ascii="Arial" w:hAnsi="Arial"/>
          <w:sz w:val="22"/>
          <w:szCs w:val="22"/>
          <w:lang w:val="en-GB"/>
        </w:rPr>
        <w:t xml:space="preserve"> award-winning artists</w:t>
      </w:r>
    </w:p>
    <w:p w14:paraId="0881EFD9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 xml:space="preserve">Christmas market in the entrance area and in the historic Balthasar </w:t>
      </w:r>
      <w:r>
        <w:rPr>
          <w:rFonts w:ascii="Arial" w:hAnsi="Arial"/>
          <w:sz w:val="22"/>
          <w:szCs w:val="22"/>
          <w:lang w:val="en-GB"/>
        </w:rPr>
        <w:t>Castle</w:t>
      </w:r>
      <w:r w:rsidRPr="000A7A01">
        <w:rPr>
          <w:rFonts w:ascii="Arial" w:hAnsi="Arial"/>
          <w:sz w:val="22"/>
          <w:szCs w:val="22"/>
          <w:lang w:val="en-GB"/>
        </w:rPr>
        <w:t xml:space="preserve"> Park as well as a Christmas market in ‘Ireland - Children's World’</w:t>
      </w:r>
    </w:p>
    <w:p w14:paraId="7BDAFA26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Indoor play area 'WinterWunderWelt' in the Spain theme area</w:t>
      </w:r>
    </w:p>
    <w:p w14:paraId="1ABB7BFC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Nativity scene exhibition in the Norwegian Stave Church</w:t>
      </w:r>
    </w:p>
    <w:p w14:paraId="25902460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Santa's Office at 'The Three Piglets' in the English themed area</w:t>
      </w:r>
    </w:p>
    <w:p w14:paraId="25D048B3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55m high ‘Bellevue’ Ferris wheel in the Portuguese themed area</w:t>
      </w:r>
    </w:p>
    <w:p w14:paraId="4281BBFE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'FIS Snowkidz - Children's Ski School' and cross-country skiing world 'Skitty World Nordic'</w:t>
      </w:r>
    </w:p>
    <w:p w14:paraId="0615C543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3D video mapping show ‘Miraculeux - Mapping Show’ from 5pm (every half hour)</w:t>
      </w:r>
    </w:p>
    <w:p w14:paraId="0C3D417B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Ice show 'Surpr'Ice presents a Christmas Dream' in the Greek themed area</w:t>
      </w:r>
    </w:p>
    <w:p w14:paraId="2505D09F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'A Christmas Novel' at the Globe Theatre in the English themed area</w:t>
      </w:r>
    </w:p>
    <w:p w14:paraId="6B211B6E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Evening 'Ed's Starlight Parade'</w:t>
      </w:r>
    </w:p>
    <w:p w14:paraId="70264996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Show ‘Josefina's Winter Ride’ on the lake in the Austrian themed area</w:t>
      </w:r>
    </w:p>
    <w:p w14:paraId="07E1FECD" w14:textId="77777777" w:rsidR="00AA73F4" w:rsidRPr="000A7A01" w:rsidRDefault="00AA73F4" w:rsidP="00AA73F4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0A7A01">
        <w:rPr>
          <w:rFonts w:ascii="Arial" w:hAnsi="Arial"/>
          <w:sz w:val="22"/>
          <w:szCs w:val="22"/>
          <w:lang w:val="en-GB"/>
        </w:rPr>
        <w:t>Dinner Show at the Europa-Park Teatro (18.11.2022 – 12.2.2023)</w:t>
      </w:r>
    </w:p>
    <w:p w14:paraId="331747CA" w14:textId="77777777" w:rsidR="00122D39" w:rsidRPr="00AA73F4" w:rsidRDefault="00122D39" w:rsidP="00AA73F4">
      <w:pPr>
        <w:spacing w:after="240" w:line="276" w:lineRule="auto"/>
        <w:ind w:left="1418"/>
        <w:jc w:val="both"/>
        <w:rPr>
          <w:lang w:val="en-GB"/>
        </w:rPr>
      </w:pPr>
    </w:p>
    <w:sectPr w:rsidR="00122D39" w:rsidRPr="00AA73F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43007" w14:textId="77777777" w:rsidR="003F44BD" w:rsidRDefault="003F44BD">
      <w:r>
        <w:separator/>
      </w:r>
    </w:p>
  </w:endnote>
  <w:endnote w:type="continuationSeparator" w:id="0">
    <w:p w14:paraId="37B6B808" w14:textId="77777777" w:rsidR="003F44BD" w:rsidRDefault="003F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D2240" w14:textId="77777777" w:rsidR="003F44BD" w:rsidRDefault="003F44BD">
      <w:r>
        <w:separator/>
      </w:r>
    </w:p>
  </w:footnote>
  <w:footnote w:type="continuationSeparator" w:id="0">
    <w:p w14:paraId="6C722B7D" w14:textId="77777777" w:rsidR="003F44BD" w:rsidRDefault="003F4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6793"/>
    <w:multiLevelType w:val="hybridMultilevel"/>
    <w:tmpl w:val="7110E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E7B"/>
    <w:multiLevelType w:val="hybridMultilevel"/>
    <w:tmpl w:val="74A2F51C"/>
    <w:numStyleLink w:val="ImportedStyle1"/>
  </w:abstractNum>
  <w:abstractNum w:abstractNumId="2" w15:restartNumberingAfterBreak="0">
    <w:nsid w:val="1FB34388"/>
    <w:multiLevelType w:val="hybridMultilevel"/>
    <w:tmpl w:val="74A2F51C"/>
    <w:numStyleLink w:val="ImportedStyle1"/>
  </w:abstractNum>
  <w:abstractNum w:abstractNumId="3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9163E4C"/>
    <w:multiLevelType w:val="hybridMultilevel"/>
    <w:tmpl w:val="5D88A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031D5"/>
    <w:multiLevelType w:val="hybridMultilevel"/>
    <w:tmpl w:val="009A6CD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4AC24B12"/>
    <w:multiLevelType w:val="hybridMultilevel"/>
    <w:tmpl w:val="89225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E0D65"/>
    <w:multiLevelType w:val="hybridMultilevel"/>
    <w:tmpl w:val="34284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56BB6"/>
    <w:multiLevelType w:val="hybridMultilevel"/>
    <w:tmpl w:val="0A281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hideGrammaticalErrors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122D39"/>
    <w:rsid w:val="00173836"/>
    <w:rsid w:val="00200656"/>
    <w:rsid w:val="002C55E3"/>
    <w:rsid w:val="003635C9"/>
    <w:rsid w:val="003D384F"/>
    <w:rsid w:val="003F44BD"/>
    <w:rsid w:val="00454BF8"/>
    <w:rsid w:val="00493C93"/>
    <w:rsid w:val="004C1A4D"/>
    <w:rsid w:val="00511194"/>
    <w:rsid w:val="005147B1"/>
    <w:rsid w:val="00637A7F"/>
    <w:rsid w:val="00663A3E"/>
    <w:rsid w:val="00720359"/>
    <w:rsid w:val="0074697E"/>
    <w:rsid w:val="00763707"/>
    <w:rsid w:val="00767FDA"/>
    <w:rsid w:val="007E0F44"/>
    <w:rsid w:val="0089304E"/>
    <w:rsid w:val="00992273"/>
    <w:rsid w:val="00996A2C"/>
    <w:rsid w:val="009E1EAC"/>
    <w:rsid w:val="00A376C7"/>
    <w:rsid w:val="00A67336"/>
    <w:rsid w:val="00A93625"/>
    <w:rsid w:val="00A95CFE"/>
    <w:rsid w:val="00AA73F4"/>
    <w:rsid w:val="00B432F7"/>
    <w:rsid w:val="00C361E9"/>
    <w:rsid w:val="00C85F4A"/>
    <w:rsid w:val="00D27E56"/>
    <w:rsid w:val="00D67791"/>
    <w:rsid w:val="00D84802"/>
    <w:rsid w:val="00E95886"/>
    <w:rsid w:val="00F4134A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StandardWeb">
    <w:name w:val="Normal (Web)"/>
    <w:rsid w:val="00511194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sid w:val="00511194"/>
    <w:rPr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9B0FE-B763-4B02-A7E1-E5B845F6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1405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Welsch, Franziska</dc:creator>
  <cp:lastModifiedBy>Weiand, Maximilian</cp:lastModifiedBy>
  <cp:revision>2</cp:revision>
  <dcterms:created xsi:type="dcterms:W3CDTF">2022-11-23T13:08:00Z</dcterms:created>
  <dcterms:modified xsi:type="dcterms:W3CDTF">2022-11-23T13:08:00Z</dcterms:modified>
</cp:coreProperties>
</file>