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  <w:bookmarkStart w:id="0" w:name="_GoBack"/>
      <w:bookmarkEnd w:id="0"/>
    </w:p>
    <w:p w14:paraId="6E66F3A6" w14:textId="77777777" w:rsidR="00095102" w:rsidRDefault="00095102" w:rsidP="002D135B">
      <w:pPr>
        <w:ind w:left="1416"/>
        <w:rPr>
          <w:rFonts w:ascii="Arial" w:hAnsi="Arial" w:cs="Arial"/>
          <w:sz w:val="22"/>
        </w:rPr>
      </w:pPr>
    </w:p>
    <w:p w14:paraId="7E9E2A93" w14:textId="77777777" w:rsidR="00095102" w:rsidRPr="005403BD" w:rsidRDefault="00095102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200750DE" w14:textId="77777777" w:rsidR="002431B9" w:rsidRDefault="002431B9" w:rsidP="002C2FFF">
      <w:pPr>
        <w:ind w:left="1416"/>
        <w:rPr>
          <w:rFonts w:ascii="Arial" w:hAnsi="Arial" w:cs="Arial"/>
          <w:sz w:val="22"/>
        </w:rPr>
      </w:pPr>
    </w:p>
    <w:p w14:paraId="761E6F73" w14:textId="2D4DDFE5" w:rsidR="009475FB" w:rsidRPr="00466956" w:rsidRDefault="009475FB" w:rsidP="002C2FFF">
      <w:pPr>
        <w:ind w:left="1416"/>
        <w:rPr>
          <w:rFonts w:ascii="Arial" w:hAnsi="Arial" w:cs="Arial"/>
          <w:sz w:val="22"/>
        </w:rPr>
      </w:pPr>
      <w:r w:rsidRPr="00466956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76ED8C65">
                <wp:simplePos x="0" y="0"/>
                <wp:positionH relativeFrom="column">
                  <wp:posOffset>-367030</wp:posOffset>
                </wp:positionH>
                <wp:positionV relativeFrom="paragraph">
                  <wp:posOffset>113665</wp:posOffset>
                </wp:positionV>
                <wp:extent cx="828675" cy="409575"/>
                <wp:effectExtent l="0" t="0" r="9525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478BEEB9" w:rsidR="00103107" w:rsidRPr="00D15EA4" w:rsidRDefault="00301BE7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April</w:t>
                            </w:r>
                            <w:r w:rsidR="00731D5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pt;margin-top:8.95pt;width:65.2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" stroked="f">
                <v:textbox>
                  <w:txbxContent>
                    <w:p w14:paraId="4F6F3A5C" w14:textId="478BEEB9" w:rsidR="00103107" w:rsidRPr="00D15EA4" w:rsidRDefault="00301BE7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April</w:t>
                      </w:r>
                      <w:r w:rsidR="00731D5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09D5E96C" w14:textId="209DEC10" w:rsidR="007F5A7B" w:rsidRPr="00466956" w:rsidRDefault="007B4041" w:rsidP="004F2CD4">
      <w:pPr>
        <w:ind w:left="1418" w:right="-510"/>
      </w:pPr>
      <w:r w:rsidRPr="00466956">
        <w:rPr>
          <w:rFonts w:ascii="Arial" w:hAnsi="Arial" w:cs="Arial"/>
          <w:i/>
          <w:sz w:val="22"/>
          <w:u w:val="single"/>
        </w:rPr>
        <w:t xml:space="preserve">Zweites </w:t>
      </w:r>
      <w:r w:rsidR="00076EB9" w:rsidRPr="00466956">
        <w:rPr>
          <w:rFonts w:ascii="Arial" w:hAnsi="Arial" w:cs="Arial"/>
          <w:i/>
          <w:sz w:val="22"/>
          <w:u w:val="single"/>
        </w:rPr>
        <w:t xml:space="preserve">Großprojekt </w:t>
      </w:r>
      <w:r w:rsidR="00255013" w:rsidRPr="00466956">
        <w:rPr>
          <w:rFonts w:ascii="Arial" w:hAnsi="Arial" w:cs="Arial"/>
          <w:i/>
          <w:sz w:val="22"/>
          <w:u w:val="single"/>
        </w:rPr>
        <w:t xml:space="preserve">mit </w:t>
      </w:r>
      <w:r w:rsidR="002846AA" w:rsidRPr="00466956">
        <w:rPr>
          <w:rFonts w:ascii="Arial" w:hAnsi="Arial" w:cs="Arial"/>
          <w:i/>
          <w:sz w:val="22"/>
          <w:u w:val="single"/>
        </w:rPr>
        <w:t xml:space="preserve">französischem Star-Regisseur </w:t>
      </w:r>
      <w:r w:rsidR="00086442" w:rsidRPr="00466956">
        <w:rPr>
          <w:rFonts w:ascii="Arial" w:hAnsi="Arial" w:cs="Arial"/>
          <w:i/>
          <w:sz w:val="22"/>
          <w:u w:val="single"/>
        </w:rPr>
        <w:t xml:space="preserve">Luc </w:t>
      </w:r>
      <w:r w:rsidR="00076EB9" w:rsidRPr="00466956">
        <w:rPr>
          <w:rFonts w:ascii="Arial" w:hAnsi="Arial" w:cs="Arial"/>
          <w:i/>
          <w:sz w:val="22"/>
          <w:u w:val="single"/>
        </w:rPr>
        <w:t>Besson</w:t>
      </w:r>
    </w:p>
    <w:p w14:paraId="329EB8A6" w14:textId="301A39B8" w:rsidR="00EF37F2" w:rsidRPr="00466956" w:rsidRDefault="004F0B43" w:rsidP="004F2CD4">
      <w:pPr>
        <w:ind w:left="1418" w:right="-510"/>
        <w:jc w:val="both"/>
        <w:rPr>
          <w:rFonts w:ascii="Arial" w:hAnsi="Arial" w:cs="Arial"/>
          <w:b/>
          <w:sz w:val="28"/>
          <w:szCs w:val="28"/>
        </w:rPr>
      </w:pPr>
      <w:r w:rsidRPr="00466956">
        <w:rPr>
          <w:rFonts w:ascii="Arial" w:hAnsi="Arial" w:cs="Arial"/>
          <w:b/>
          <w:sz w:val="28"/>
          <w:szCs w:val="28"/>
        </w:rPr>
        <w:t xml:space="preserve">Auf „Eurosat Coastiality“ </w:t>
      </w:r>
      <w:r w:rsidR="00811110" w:rsidRPr="00466956">
        <w:rPr>
          <w:rFonts w:ascii="Arial" w:hAnsi="Arial" w:cs="Arial"/>
          <w:b/>
          <w:sz w:val="28"/>
          <w:szCs w:val="28"/>
        </w:rPr>
        <w:t>das</w:t>
      </w:r>
      <w:r w:rsidR="00EC6771" w:rsidRPr="00466956">
        <w:rPr>
          <w:rFonts w:ascii="Arial" w:hAnsi="Arial" w:cs="Arial"/>
          <w:b/>
          <w:sz w:val="28"/>
          <w:szCs w:val="28"/>
        </w:rPr>
        <w:t xml:space="preserve"> Weltraum-</w:t>
      </w:r>
      <w:r w:rsidR="00D20122" w:rsidRPr="00466956">
        <w:rPr>
          <w:rFonts w:ascii="Arial" w:hAnsi="Arial" w:cs="Arial"/>
          <w:b/>
          <w:sz w:val="28"/>
          <w:szCs w:val="28"/>
        </w:rPr>
        <w:t xml:space="preserve">Abenteuer </w:t>
      </w:r>
      <w:r w:rsidR="00EF37F2" w:rsidRPr="00466956">
        <w:rPr>
          <w:rFonts w:ascii="Arial" w:hAnsi="Arial" w:cs="Arial"/>
          <w:b/>
          <w:sz w:val="28"/>
          <w:szCs w:val="28"/>
        </w:rPr>
        <w:t>„Valerian</w:t>
      </w:r>
      <w:r w:rsidR="00FC7D23" w:rsidRPr="00466956">
        <w:rPr>
          <w:rFonts w:ascii="Arial" w:hAnsi="Arial" w:cs="Arial"/>
          <w:b/>
          <w:sz w:val="28"/>
          <w:szCs w:val="28"/>
        </w:rPr>
        <w:t xml:space="preserve"> – Die Stadt der Tausend Planeten</w:t>
      </w:r>
      <w:r w:rsidR="00EF37F2" w:rsidRPr="00466956">
        <w:rPr>
          <w:rFonts w:ascii="Arial" w:hAnsi="Arial" w:cs="Arial"/>
          <w:b/>
          <w:sz w:val="28"/>
          <w:szCs w:val="28"/>
        </w:rPr>
        <w:t>“</w:t>
      </w:r>
      <w:r w:rsidR="00D20122" w:rsidRPr="00466956">
        <w:rPr>
          <w:rFonts w:ascii="Arial" w:hAnsi="Arial" w:cs="Arial"/>
          <w:b/>
          <w:sz w:val="28"/>
          <w:szCs w:val="28"/>
        </w:rPr>
        <w:t xml:space="preserve"> </w:t>
      </w:r>
      <w:r w:rsidRPr="00466956">
        <w:rPr>
          <w:rFonts w:ascii="Arial" w:hAnsi="Arial" w:cs="Arial"/>
          <w:b/>
          <w:sz w:val="28"/>
          <w:szCs w:val="28"/>
        </w:rPr>
        <w:t>erleben</w:t>
      </w:r>
    </w:p>
    <w:p w14:paraId="27DF1AE3" w14:textId="77777777" w:rsidR="00076EB9" w:rsidRPr="00466956" w:rsidRDefault="00076EB9" w:rsidP="004F2CD4">
      <w:pPr>
        <w:ind w:left="1418" w:right="-510"/>
        <w:rPr>
          <w:rFonts w:ascii="Arial" w:hAnsi="Arial" w:cs="Arial"/>
          <w:b/>
          <w:sz w:val="28"/>
        </w:rPr>
      </w:pPr>
    </w:p>
    <w:p w14:paraId="6E1F8DBA" w14:textId="77777777" w:rsidR="00E35789" w:rsidRPr="00466956" w:rsidRDefault="00255013" w:rsidP="004F2CD4">
      <w:pPr>
        <w:pStyle w:val="NurText"/>
        <w:spacing w:line="288" w:lineRule="auto"/>
        <w:ind w:left="1418" w:right="-510"/>
        <w:jc w:val="both"/>
        <w:rPr>
          <w:rFonts w:ascii="Arial" w:hAnsi="Arial" w:cs="Arial"/>
          <w:b/>
          <w:i/>
          <w:sz w:val="22"/>
          <w:szCs w:val="22"/>
        </w:rPr>
      </w:pPr>
      <w:r w:rsidRPr="00466956">
        <w:rPr>
          <w:rFonts w:ascii="Arial" w:hAnsi="Arial" w:cs="Arial"/>
          <w:b/>
          <w:i/>
          <w:sz w:val="22"/>
          <w:szCs w:val="22"/>
        </w:rPr>
        <w:t xml:space="preserve">Der Europa-Park und </w:t>
      </w:r>
      <w:r w:rsidR="007B4041" w:rsidRPr="00466956">
        <w:rPr>
          <w:rFonts w:ascii="Arial" w:hAnsi="Arial" w:cs="Arial"/>
          <w:b/>
          <w:i/>
          <w:sz w:val="22"/>
          <w:szCs w:val="22"/>
        </w:rPr>
        <w:t xml:space="preserve">Star-Regisseur </w:t>
      </w:r>
      <w:r w:rsidRPr="00466956">
        <w:rPr>
          <w:rFonts w:ascii="Arial" w:hAnsi="Arial" w:cs="Arial"/>
          <w:b/>
          <w:i/>
          <w:sz w:val="22"/>
          <w:szCs w:val="22"/>
        </w:rPr>
        <w:t>Luc Besson gehen nach „</w:t>
      </w:r>
      <w:r w:rsidR="002846AA" w:rsidRPr="00466956">
        <w:rPr>
          <w:rFonts w:ascii="Arial" w:hAnsi="Arial" w:cs="Arial"/>
          <w:b/>
          <w:i/>
          <w:sz w:val="22"/>
          <w:szCs w:val="22"/>
        </w:rPr>
        <w:t xml:space="preserve">ARTHUR </w:t>
      </w:r>
      <w:r w:rsidRPr="00466956">
        <w:rPr>
          <w:rFonts w:ascii="Arial" w:hAnsi="Arial" w:cs="Arial"/>
          <w:b/>
          <w:i/>
          <w:sz w:val="22"/>
          <w:szCs w:val="22"/>
        </w:rPr>
        <w:t>– Im Königreich der Minimoys“</w:t>
      </w:r>
      <w:r w:rsidR="008D00FF" w:rsidRPr="00466956">
        <w:rPr>
          <w:rFonts w:ascii="Arial" w:hAnsi="Arial" w:cs="Arial"/>
          <w:b/>
          <w:i/>
          <w:sz w:val="22"/>
          <w:szCs w:val="22"/>
        </w:rPr>
        <w:t xml:space="preserve"> </w:t>
      </w:r>
      <w:r w:rsidRPr="00466956">
        <w:rPr>
          <w:rFonts w:ascii="Arial" w:hAnsi="Arial" w:cs="Arial"/>
          <w:b/>
          <w:i/>
          <w:sz w:val="22"/>
          <w:szCs w:val="22"/>
        </w:rPr>
        <w:t xml:space="preserve">erneut gemeinsame Wege. Im Zuge der </w:t>
      </w:r>
      <w:r w:rsidR="0040384C" w:rsidRPr="00466956">
        <w:rPr>
          <w:rFonts w:ascii="Arial" w:hAnsi="Arial" w:cs="Arial"/>
          <w:b/>
          <w:i/>
          <w:sz w:val="22"/>
          <w:szCs w:val="22"/>
        </w:rPr>
        <w:t xml:space="preserve">umfangreichen Erneuerungen im Französischen Themenbereich </w:t>
      </w:r>
      <w:r w:rsidRPr="00466956">
        <w:rPr>
          <w:rFonts w:ascii="Arial" w:hAnsi="Arial" w:cs="Arial"/>
          <w:b/>
          <w:i/>
          <w:sz w:val="22"/>
          <w:szCs w:val="22"/>
        </w:rPr>
        <w:t xml:space="preserve">wird das künftige </w:t>
      </w:r>
      <w:r w:rsidR="007B4041" w:rsidRPr="00466956">
        <w:rPr>
          <w:rFonts w:ascii="Arial" w:hAnsi="Arial" w:cs="Arial"/>
          <w:b/>
          <w:i/>
          <w:sz w:val="22"/>
          <w:szCs w:val="22"/>
        </w:rPr>
        <w:t xml:space="preserve">Virtual </w:t>
      </w:r>
      <w:r w:rsidR="008D00FF" w:rsidRPr="00466956">
        <w:rPr>
          <w:rFonts w:ascii="Arial" w:hAnsi="Arial" w:cs="Arial"/>
          <w:b/>
          <w:i/>
          <w:sz w:val="22"/>
          <w:szCs w:val="22"/>
        </w:rPr>
        <w:t>Reality</w:t>
      </w:r>
      <w:r w:rsidR="007B4041" w:rsidRPr="00466956">
        <w:rPr>
          <w:rFonts w:ascii="Arial" w:hAnsi="Arial" w:cs="Arial"/>
          <w:b/>
          <w:i/>
          <w:sz w:val="22"/>
          <w:szCs w:val="22"/>
        </w:rPr>
        <w:t>-</w:t>
      </w:r>
      <w:r w:rsidR="00E35789" w:rsidRPr="00466956">
        <w:rPr>
          <w:rFonts w:ascii="Arial" w:hAnsi="Arial" w:cs="Arial"/>
          <w:b/>
          <w:i/>
          <w:sz w:val="22"/>
          <w:szCs w:val="22"/>
        </w:rPr>
        <w:t xml:space="preserve">Erlebnis auf „Eurosat Coastiality“ </w:t>
      </w:r>
      <w:r w:rsidR="0040384C" w:rsidRPr="00466956">
        <w:rPr>
          <w:rFonts w:ascii="Arial" w:hAnsi="Arial" w:cs="Arial"/>
          <w:b/>
          <w:i/>
          <w:sz w:val="22"/>
          <w:szCs w:val="22"/>
        </w:rPr>
        <w:t xml:space="preserve">mit </w:t>
      </w:r>
      <w:r w:rsidRPr="00466956">
        <w:rPr>
          <w:rFonts w:ascii="Arial" w:hAnsi="Arial" w:cs="Arial"/>
          <w:b/>
          <w:i/>
          <w:sz w:val="22"/>
          <w:szCs w:val="22"/>
        </w:rPr>
        <w:t>Bessons</w:t>
      </w:r>
      <w:r w:rsidR="0040384C" w:rsidRPr="00466956">
        <w:rPr>
          <w:rFonts w:ascii="Arial" w:hAnsi="Arial" w:cs="Arial"/>
          <w:b/>
          <w:i/>
          <w:sz w:val="22"/>
          <w:szCs w:val="22"/>
        </w:rPr>
        <w:t xml:space="preserve"> Weltraum-Blockbuster „Valerian</w:t>
      </w:r>
      <w:r w:rsidR="00E35789" w:rsidRPr="00466956">
        <w:rPr>
          <w:rFonts w:ascii="Arial" w:hAnsi="Arial" w:cs="Arial"/>
          <w:b/>
          <w:i/>
          <w:sz w:val="22"/>
          <w:szCs w:val="22"/>
        </w:rPr>
        <w:t xml:space="preserve"> – Die Stadt der Tausend Planeten</w:t>
      </w:r>
      <w:r w:rsidR="0040384C" w:rsidRPr="00466956">
        <w:rPr>
          <w:rFonts w:ascii="Arial" w:hAnsi="Arial" w:cs="Arial"/>
          <w:b/>
          <w:i/>
          <w:sz w:val="22"/>
          <w:szCs w:val="22"/>
        </w:rPr>
        <w:t>“ bespielt.</w:t>
      </w:r>
      <w:r w:rsidR="008D00FF" w:rsidRPr="00466956"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67FF1148" w14:textId="47659D41" w:rsidR="00E35789" w:rsidRPr="00466956" w:rsidRDefault="00E35789" w:rsidP="004F2CD4">
      <w:pPr>
        <w:pStyle w:val="NurText"/>
        <w:spacing w:line="288" w:lineRule="auto"/>
        <w:ind w:left="1418" w:right="-510"/>
        <w:jc w:val="both"/>
        <w:rPr>
          <w:rFonts w:ascii="Arial" w:hAnsi="Arial" w:cs="Arial"/>
          <w:b/>
          <w:i/>
          <w:sz w:val="22"/>
          <w:szCs w:val="22"/>
        </w:rPr>
      </w:pPr>
      <w:r w:rsidRPr="00466956">
        <w:rPr>
          <w:rFonts w:ascii="Arial" w:hAnsi="Arial" w:cs="Arial"/>
          <w:b/>
          <w:i/>
          <w:sz w:val="22"/>
          <w:szCs w:val="22"/>
        </w:rPr>
        <w:t xml:space="preserve">Um das besondere Fahrvergnügen zu ermöglichen, wird erstmals ein separater Bahnhof mit Verschiebegleis in die Darkride-Achterbahn integriert. Somit existieren </w:t>
      </w:r>
      <w:r w:rsidR="00B36649" w:rsidRPr="00466956">
        <w:rPr>
          <w:rFonts w:ascii="Arial" w:hAnsi="Arial" w:cs="Arial"/>
          <w:b/>
          <w:i/>
          <w:sz w:val="22"/>
          <w:szCs w:val="22"/>
        </w:rPr>
        <w:t>ab Sommer</w:t>
      </w:r>
      <w:r w:rsidRPr="00466956">
        <w:rPr>
          <w:rFonts w:ascii="Arial" w:hAnsi="Arial" w:cs="Arial"/>
          <w:b/>
          <w:i/>
          <w:sz w:val="22"/>
          <w:szCs w:val="22"/>
        </w:rPr>
        <w:t xml:space="preserve"> mit dem klassischen </w:t>
      </w:r>
      <w:r w:rsidR="00095102" w:rsidRPr="00466956">
        <w:rPr>
          <w:rFonts w:ascii="Arial" w:hAnsi="Arial" w:cs="Arial"/>
          <w:b/>
          <w:i/>
          <w:sz w:val="22"/>
          <w:szCs w:val="22"/>
        </w:rPr>
        <w:t>„</w:t>
      </w:r>
      <w:r w:rsidRPr="00466956">
        <w:rPr>
          <w:rFonts w:ascii="Arial" w:hAnsi="Arial" w:cs="Arial"/>
          <w:b/>
          <w:i/>
          <w:sz w:val="22"/>
          <w:szCs w:val="22"/>
        </w:rPr>
        <w:t>Eurosat – CanCan Coaster</w:t>
      </w:r>
      <w:r w:rsidR="00BC75CA" w:rsidRPr="00466956">
        <w:rPr>
          <w:rFonts w:ascii="Arial" w:hAnsi="Arial" w:cs="Arial"/>
          <w:b/>
          <w:i/>
          <w:sz w:val="22"/>
          <w:szCs w:val="22"/>
        </w:rPr>
        <w:t xml:space="preserve">“ </w:t>
      </w:r>
      <w:r w:rsidRPr="00466956">
        <w:rPr>
          <w:rFonts w:ascii="Arial" w:hAnsi="Arial" w:cs="Arial"/>
          <w:b/>
          <w:i/>
          <w:sz w:val="22"/>
          <w:szCs w:val="22"/>
        </w:rPr>
        <w:t>und der innovativen VR-Fahrt zwei Attraktionen in einem Fahrgeschäft, die die gleiche Streckenführung nutzen – eine Weltneuheit.</w:t>
      </w:r>
    </w:p>
    <w:p w14:paraId="7C656B07" w14:textId="77777777" w:rsidR="00183CE9" w:rsidRPr="00466956" w:rsidRDefault="00183CE9" w:rsidP="004F2CD4">
      <w:pPr>
        <w:pStyle w:val="NurText"/>
        <w:spacing w:line="288" w:lineRule="auto"/>
        <w:ind w:left="1418" w:right="-510"/>
        <w:jc w:val="both"/>
        <w:rPr>
          <w:rFonts w:ascii="Arial" w:hAnsi="Arial" w:cs="Arial"/>
          <w:b/>
          <w:i/>
          <w:sz w:val="22"/>
          <w:szCs w:val="22"/>
        </w:rPr>
      </w:pPr>
    </w:p>
    <w:p w14:paraId="7B7B6EC1" w14:textId="1FD6302C" w:rsidR="00811110" w:rsidRPr="00466956" w:rsidRDefault="009E5F99" w:rsidP="004F2CD4">
      <w:pPr>
        <w:spacing w:line="288" w:lineRule="auto"/>
        <w:ind w:left="1418" w:right="-510"/>
        <w:jc w:val="both"/>
        <w:rPr>
          <w:rFonts w:ascii="Arial" w:hAnsi="Arial" w:cs="Arial"/>
          <w:sz w:val="22"/>
          <w:szCs w:val="22"/>
        </w:rPr>
      </w:pPr>
      <w:r w:rsidRPr="00466956">
        <w:rPr>
          <w:rFonts w:ascii="Arial" w:hAnsi="Arial" w:cs="Arial"/>
          <w:sz w:val="22"/>
          <w:szCs w:val="22"/>
        </w:rPr>
        <w:t>Gigant</w:t>
      </w:r>
      <w:r w:rsidR="00811110" w:rsidRPr="00466956">
        <w:rPr>
          <w:rFonts w:ascii="Arial" w:hAnsi="Arial" w:cs="Arial"/>
          <w:sz w:val="22"/>
          <w:szCs w:val="22"/>
        </w:rPr>
        <w:t xml:space="preserve">ische Kulissen und spektakuläre </w:t>
      </w:r>
      <w:r w:rsidRPr="00466956">
        <w:rPr>
          <w:rFonts w:ascii="Arial" w:hAnsi="Arial" w:cs="Arial"/>
          <w:sz w:val="22"/>
          <w:szCs w:val="22"/>
        </w:rPr>
        <w:t xml:space="preserve">Zukunftsvisionen – dafür ist der französische </w:t>
      </w:r>
      <w:r w:rsidR="00754E2F" w:rsidRPr="00466956">
        <w:rPr>
          <w:rFonts w:ascii="Arial" w:hAnsi="Arial" w:cs="Arial"/>
          <w:sz w:val="22"/>
          <w:szCs w:val="22"/>
        </w:rPr>
        <w:t>Filmp</w:t>
      </w:r>
      <w:r w:rsidRPr="00466956">
        <w:rPr>
          <w:rFonts w:ascii="Arial" w:hAnsi="Arial" w:cs="Arial"/>
          <w:sz w:val="22"/>
          <w:szCs w:val="22"/>
        </w:rPr>
        <w:t xml:space="preserve">roduzent Luc Besson </w:t>
      </w:r>
      <w:r w:rsidR="00B27E8A" w:rsidRPr="00466956">
        <w:rPr>
          <w:rFonts w:ascii="Arial" w:hAnsi="Arial" w:cs="Arial"/>
          <w:sz w:val="22"/>
          <w:szCs w:val="22"/>
        </w:rPr>
        <w:t xml:space="preserve">unter anderem </w:t>
      </w:r>
      <w:r w:rsidRPr="00466956">
        <w:rPr>
          <w:rFonts w:ascii="Arial" w:hAnsi="Arial" w:cs="Arial"/>
          <w:sz w:val="22"/>
          <w:szCs w:val="22"/>
        </w:rPr>
        <w:t xml:space="preserve">weltbekannt. </w:t>
      </w:r>
      <w:r w:rsidR="002846AA" w:rsidRPr="00466956">
        <w:rPr>
          <w:rFonts w:ascii="Arial" w:hAnsi="Arial" w:cs="Arial"/>
          <w:sz w:val="22"/>
          <w:szCs w:val="22"/>
        </w:rPr>
        <w:t xml:space="preserve">Nach der erfolgreichen Kooperation bei der Themenfahrt </w:t>
      </w:r>
      <w:r w:rsidR="00B27E8A" w:rsidRPr="00466956">
        <w:rPr>
          <w:rFonts w:ascii="Arial" w:hAnsi="Arial" w:cs="Arial"/>
          <w:sz w:val="22"/>
          <w:szCs w:val="22"/>
        </w:rPr>
        <w:t>„A</w:t>
      </w:r>
      <w:r w:rsidR="002846AA" w:rsidRPr="00466956">
        <w:rPr>
          <w:rFonts w:ascii="Arial" w:hAnsi="Arial" w:cs="Arial"/>
          <w:sz w:val="22"/>
          <w:szCs w:val="22"/>
        </w:rPr>
        <w:t xml:space="preserve">RTHUR </w:t>
      </w:r>
      <w:r w:rsidR="00B27E8A" w:rsidRPr="00466956">
        <w:rPr>
          <w:rFonts w:ascii="Arial" w:hAnsi="Arial" w:cs="Arial"/>
          <w:sz w:val="22"/>
          <w:szCs w:val="22"/>
        </w:rPr>
        <w:t>– Im Königreich der Minimoys“</w:t>
      </w:r>
      <w:r w:rsidR="002846AA" w:rsidRPr="00466956">
        <w:rPr>
          <w:rFonts w:ascii="Arial" w:hAnsi="Arial" w:cs="Arial"/>
          <w:sz w:val="22"/>
          <w:szCs w:val="22"/>
        </w:rPr>
        <w:t xml:space="preserve"> </w:t>
      </w:r>
      <w:r w:rsidR="00B27E8A" w:rsidRPr="00466956">
        <w:rPr>
          <w:rFonts w:ascii="Arial" w:hAnsi="Arial" w:cs="Arial"/>
          <w:sz w:val="22"/>
          <w:szCs w:val="22"/>
        </w:rPr>
        <w:t xml:space="preserve">2014, freut sich Michael Mack, </w:t>
      </w:r>
      <w:r w:rsidR="003B5075" w:rsidRPr="00466956">
        <w:rPr>
          <w:rFonts w:ascii="Arial" w:hAnsi="Arial" w:cs="Arial"/>
          <w:sz w:val="22"/>
          <w:szCs w:val="22"/>
        </w:rPr>
        <w:t xml:space="preserve">geschäftsführender Gesellschafter </w:t>
      </w:r>
      <w:r w:rsidR="00CC7507" w:rsidRPr="00466956">
        <w:rPr>
          <w:rFonts w:ascii="Arial" w:hAnsi="Arial" w:cs="Arial"/>
          <w:sz w:val="22"/>
          <w:szCs w:val="22"/>
        </w:rPr>
        <w:t xml:space="preserve">von MackMedia, </w:t>
      </w:r>
      <w:r w:rsidR="00D20122" w:rsidRPr="00466956">
        <w:rPr>
          <w:rFonts w:ascii="Arial" w:hAnsi="Arial" w:cs="Arial"/>
          <w:sz w:val="22"/>
          <w:szCs w:val="22"/>
        </w:rPr>
        <w:t xml:space="preserve">auf die erneute Zusammenarbeit. </w:t>
      </w:r>
      <w:r w:rsidR="00B27E8A" w:rsidRPr="00466956">
        <w:rPr>
          <w:rFonts w:ascii="Arial" w:hAnsi="Arial" w:cs="Arial"/>
          <w:sz w:val="22"/>
          <w:szCs w:val="22"/>
        </w:rPr>
        <w:t xml:space="preserve">„Ich kann mir </w:t>
      </w:r>
      <w:r w:rsidR="004F2CD4" w:rsidRPr="00466956">
        <w:rPr>
          <w:rFonts w:ascii="Arial" w:hAnsi="Arial" w:cs="Arial"/>
          <w:sz w:val="22"/>
          <w:szCs w:val="22"/>
        </w:rPr>
        <w:t xml:space="preserve">keinen besseren Partner für das </w:t>
      </w:r>
      <w:r w:rsidR="00563FCE" w:rsidRPr="00466956">
        <w:rPr>
          <w:rFonts w:ascii="Arial" w:hAnsi="Arial" w:cs="Arial"/>
          <w:sz w:val="22"/>
          <w:szCs w:val="22"/>
        </w:rPr>
        <w:t>,</w:t>
      </w:r>
      <w:r w:rsidR="00173EF4" w:rsidRPr="00466956">
        <w:rPr>
          <w:rFonts w:ascii="Arial" w:hAnsi="Arial" w:cs="Arial"/>
          <w:sz w:val="22"/>
          <w:szCs w:val="22"/>
        </w:rPr>
        <w:t>Eurosat Coastiality</w:t>
      </w:r>
      <w:r w:rsidR="00563FCE" w:rsidRPr="00466956">
        <w:rPr>
          <w:rFonts w:ascii="Arial" w:hAnsi="Arial" w:cs="Arial"/>
          <w:sz w:val="22"/>
          <w:szCs w:val="22"/>
        </w:rPr>
        <w:t>ʻ</w:t>
      </w:r>
      <w:r w:rsidR="00173EF4" w:rsidRPr="00466956">
        <w:rPr>
          <w:rFonts w:ascii="Arial" w:hAnsi="Arial" w:cs="Arial"/>
          <w:sz w:val="22"/>
          <w:szCs w:val="22"/>
        </w:rPr>
        <w:t>-</w:t>
      </w:r>
      <w:r w:rsidR="00D20122" w:rsidRPr="00466956">
        <w:rPr>
          <w:rFonts w:ascii="Arial" w:hAnsi="Arial" w:cs="Arial"/>
          <w:sz w:val="22"/>
          <w:szCs w:val="22"/>
        </w:rPr>
        <w:t>P</w:t>
      </w:r>
      <w:r w:rsidR="00B27E8A" w:rsidRPr="00466956">
        <w:rPr>
          <w:rFonts w:ascii="Arial" w:hAnsi="Arial" w:cs="Arial"/>
          <w:sz w:val="22"/>
          <w:szCs w:val="22"/>
        </w:rPr>
        <w:t>rojekt</w:t>
      </w:r>
      <w:r w:rsidR="00CC7507" w:rsidRPr="00466956">
        <w:rPr>
          <w:rFonts w:ascii="Arial" w:hAnsi="Arial" w:cs="Arial"/>
          <w:sz w:val="22"/>
          <w:szCs w:val="22"/>
        </w:rPr>
        <w:t xml:space="preserve"> </w:t>
      </w:r>
      <w:r w:rsidR="00B27E8A" w:rsidRPr="00466956">
        <w:rPr>
          <w:rFonts w:ascii="Arial" w:hAnsi="Arial" w:cs="Arial"/>
          <w:sz w:val="22"/>
          <w:szCs w:val="22"/>
        </w:rPr>
        <w:t>vorstellen. Die Kombination aus Luc Besson</w:t>
      </w:r>
      <w:r w:rsidR="00754E2F" w:rsidRPr="00466956">
        <w:rPr>
          <w:rFonts w:ascii="Arial" w:hAnsi="Arial" w:cs="Arial"/>
          <w:sz w:val="22"/>
          <w:szCs w:val="22"/>
        </w:rPr>
        <w:t xml:space="preserve">, dem französischen Star-Regisseur, </w:t>
      </w:r>
      <w:r w:rsidR="00B27E8A" w:rsidRPr="00466956">
        <w:rPr>
          <w:rFonts w:ascii="Arial" w:hAnsi="Arial" w:cs="Arial"/>
          <w:sz w:val="22"/>
          <w:szCs w:val="22"/>
        </w:rPr>
        <w:t>und der sensationellen Weltraum-Story um Valerian passt perfekt zu uns</w:t>
      </w:r>
      <w:r w:rsidR="000A772E" w:rsidRPr="00466956">
        <w:rPr>
          <w:rFonts w:ascii="Arial" w:hAnsi="Arial" w:cs="Arial"/>
          <w:sz w:val="22"/>
          <w:szCs w:val="22"/>
        </w:rPr>
        <w:t>“, sagte der geschäftsführende Gesellschafter des Europa-Park nach der Vertragsunterzeichnung. „</w:t>
      </w:r>
      <w:r w:rsidR="00754E2F" w:rsidRPr="00466956">
        <w:rPr>
          <w:rFonts w:ascii="Arial" w:hAnsi="Arial" w:cs="Arial"/>
          <w:sz w:val="22"/>
          <w:szCs w:val="22"/>
        </w:rPr>
        <w:t xml:space="preserve">Ich bin froh, das </w:t>
      </w:r>
      <w:r w:rsidR="00F8250E" w:rsidRPr="00466956">
        <w:rPr>
          <w:rFonts w:ascii="Arial" w:hAnsi="Arial" w:cs="Arial"/>
          <w:sz w:val="22"/>
          <w:szCs w:val="22"/>
        </w:rPr>
        <w:t xml:space="preserve">beliebte </w:t>
      </w:r>
      <w:r w:rsidR="000A772E" w:rsidRPr="00466956">
        <w:rPr>
          <w:rFonts w:ascii="Arial" w:hAnsi="Arial" w:cs="Arial"/>
          <w:sz w:val="22"/>
          <w:szCs w:val="22"/>
        </w:rPr>
        <w:t>Weltraum-T</w:t>
      </w:r>
      <w:r w:rsidR="00F8250E" w:rsidRPr="00466956">
        <w:rPr>
          <w:rFonts w:ascii="Arial" w:hAnsi="Arial" w:cs="Arial"/>
          <w:sz w:val="22"/>
          <w:szCs w:val="22"/>
        </w:rPr>
        <w:t>hema</w:t>
      </w:r>
      <w:r w:rsidR="000A772E" w:rsidRPr="00466956">
        <w:rPr>
          <w:rFonts w:ascii="Arial" w:hAnsi="Arial" w:cs="Arial"/>
          <w:sz w:val="22"/>
          <w:szCs w:val="22"/>
        </w:rPr>
        <w:t xml:space="preserve"> – </w:t>
      </w:r>
      <w:r w:rsidR="00F8250E" w:rsidRPr="00466956">
        <w:rPr>
          <w:rFonts w:ascii="Arial" w:hAnsi="Arial" w:cs="Arial"/>
          <w:sz w:val="22"/>
          <w:szCs w:val="22"/>
        </w:rPr>
        <w:t xml:space="preserve">wie </w:t>
      </w:r>
      <w:r w:rsidR="000A772E" w:rsidRPr="00466956">
        <w:rPr>
          <w:rFonts w:ascii="Arial" w:hAnsi="Arial" w:cs="Arial"/>
          <w:sz w:val="22"/>
          <w:szCs w:val="22"/>
        </w:rPr>
        <w:t xml:space="preserve">zuvor bei der Kultachterbahn </w:t>
      </w:r>
      <w:r w:rsidR="00C61106" w:rsidRPr="00466956">
        <w:rPr>
          <w:rFonts w:ascii="Arial" w:hAnsi="Arial" w:cs="Arial"/>
          <w:sz w:val="22"/>
          <w:szCs w:val="22"/>
        </w:rPr>
        <w:t xml:space="preserve">Eurosat </w:t>
      </w:r>
      <w:r w:rsidR="00F8250E" w:rsidRPr="00466956">
        <w:rPr>
          <w:rFonts w:ascii="Arial" w:hAnsi="Arial" w:cs="Arial"/>
          <w:sz w:val="22"/>
          <w:szCs w:val="22"/>
        </w:rPr>
        <w:t xml:space="preserve">und dem </w:t>
      </w:r>
      <w:r w:rsidR="00563FCE" w:rsidRPr="00466956">
        <w:rPr>
          <w:rFonts w:ascii="Arial" w:hAnsi="Arial" w:cs="Arial"/>
          <w:sz w:val="22"/>
          <w:szCs w:val="22"/>
        </w:rPr>
        <w:t>,</w:t>
      </w:r>
      <w:r w:rsidR="00F8250E" w:rsidRPr="00466956">
        <w:rPr>
          <w:rFonts w:ascii="Arial" w:hAnsi="Arial" w:cs="Arial"/>
          <w:sz w:val="22"/>
          <w:szCs w:val="22"/>
        </w:rPr>
        <w:t>Mission to Space</w:t>
      </w:r>
      <w:r w:rsidR="00563FCE" w:rsidRPr="00466956">
        <w:rPr>
          <w:rFonts w:ascii="Arial" w:hAnsi="Arial" w:cs="Arial"/>
          <w:sz w:val="22"/>
          <w:szCs w:val="22"/>
        </w:rPr>
        <w:t>ʻ</w:t>
      </w:r>
      <w:r w:rsidR="00F8250E" w:rsidRPr="00466956">
        <w:rPr>
          <w:rFonts w:ascii="Arial" w:hAnsi="Arial" w:cs="Arial"/>
          <w:sz w:val="22"/>
          <w:szCs w:val="22"/>
        </w:rPr>
        <w:t xml:space="preserve"> Flug</w:t>
      </w:r>
      <w:r w:rsidR="000A772E" w:rsidRPr="00466956">
        <w:rPr>
          <w:rFonts w:ascii="Arial" w:hAnsi="Arial" w:cs="Arial"/>
          <w:sz w:val="22"/>
          <w:szCs w:val="22"/>
        </w:rPr>
        <w:t xml:space="preserve"> – erneut </w:t>
      </w:r>
      <w:r w:rsidR="00F8250E" w:rsidRPr="00466956">
        <w:rPr>
          <w:rFonts w:ascii="Arial" w:hAnsi="Arial" w:cs="Arial"/>
          <w:sz w:val="22"/>
          <w:szCs w:val="22"/>
        </w:rPr>
        <w:t>aufgreifen</w:t>
      </w:r>
      <w:r w:rsidR="00754E2F" w:rsidRPr="00466956">
        <w:rPr>
          <w:rFonts w:ascii="Arial" w:hAnsi="Arial" w:cs="Arial"/>
          <w:sz w:val="22"/>
          <w:szCs w:val="22"/>
        </w:rPr>
        <w:t xml:space="preserve"> </w:t>
      </w:r>
      <w:r w:rsidR="000A772E" w:rsidRPr="00466956">
        <w:rPr>
          <w:rFonts w:ascii="Arial" w:hAnsi="Arial" w:cs="Arial"/>
          <w:sz w:val="22"/>
          <w:szCs w:val="22"/>
        </w:rPr>
        <w:t xml:space="preserve">und unseren Besuchern anbieten </w:t>
      </w:r>
      <w:r w:rsidR="00754E2F" w:rsidRPr="00466956">
        <w:rPr>
          <w:rFonts w:ascii="Arial" w:hAnsi="Arial" w:cs="Arial"/>
          <w:sz w:val="22"/>
          <w:szCs w:val="22"/>
        </w:rPr>
        <w:t>zu können</w:t>
      </w:r>
      <w:r w:rsidR="000A772E" w:rsidRPr="00466956">
        <w:rPr>
          <w:rFonts w:ascii="Arial" w:hAnsi="Arial" w:cs="Arial"/>
          <w:sz w:val="22"/>
          <w:szCs w:val="22"/>
        </w:rPr>
        <w:t>.</w:t>
      </w:r>
      <w:r w:rsidR="00F8250E" w:rsidRPr="00466956">
        <w:rPr>
          <w:rFonts w:ascii="Arial" w:hAnsi="Arial" w:cs="Arial"/>
          <w:sz w:val="22"/>
          <w:szCs w:val="22"/>
        </w:rPr>
        <w:t>“</w:t>
      </w:r>
      <w:r w:rsidR="00C82414" w:rsidRPr="00466956">
        <w:rPr>
          <w:rFonts w:ascii="Arial" w:hAnsi="Arial" w:cs="Arial"/>
          <w:sz w:val="22"/>
          <w:szCs w:val="22"/>
        </w:rPr>
        <w:t xml:space="preserve"> </w:t>
      </w:r>
    </w:p>
    <w:p w14:paraId="66166AB1" w14:textId="79F00896" w:rsidR="002431B9" w:rsidRPr="00466956" w:rsidRDefault="002431B9" w:rsidP="004F2CD4">
      <w:pPr>
        <w:spacing w:line="288" w:lineRule="auto"/>
        <w:ind w:left="1418" w:right="-510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466956">
        <w:rPr>
          <w:rFonts w:ascii="Arial" w:hAnsi="Arial" w:cs="Arial"/>
          <w:sz w:val="22"/>
          <w:szCs w:val="22"/>
        </w:rPr>
        <w:t>Luc Besson</w:t>
      </w:r>
      <w:r w:rsidR="00FE4BBA" w:rsidRPr="00466956">
        <w:rPr>
          <w:rFonts w:ascii="Arial" w:hAnsi="Arial" w:cs="Arial"/>
          <w:sz w:val="22"/>
          <w:szCs w:val="22"/>
        </w:rPr>
        <w:t>, Vorstandsvorsitzender der französischen Filmproduktions- und Filmverleihgesellschaft</w:t>
      </w:r>
      <w:r w:rsidR="005A4D22" w:rsidRPr="00466956">
        <w:rPr>
          <w:rFonts w:ascii="Arial" w:hAnsi="Arial" w:cs="Arial"/>
          <w:sz w:val="22"/>
          <w:szCs w:val="22"/>
        </w:rPr>
        <w:t xml:space="preserve"> EuropaCorp</w:t>
      </w:r>
      <w:r w:rsidR="00FE4BBA" w:rsidRPr="00466956">
        <w:rPr>
          <w:rFonts w:ascii="Arial" w:hAnsi="Arial" w:cs="Arial"/>
          <w:sz w:val="22"/>
          <w:szCs w:val="22"/>
        </w:rPr>
        <w:t xml:space="preserve">, </w:t>
      </w:r>
      <w:r w:rsidRPr="00466956">
        <w:rPr>
          <w:rFonts w:ascii="Arial" w:hAnsi="Arial" w:cs="Arial"/>
          <w:sz w:val="22"/>
          <w:szCs w:val="22"/>
        </w:rPr>
        <w:t>ergänzt</w:t>
      </w:r>
      <w:r w:rsidR="00811110" w:rsidRPr="00466956">
        <w:rPr>
          <w:rFonts w:ascii="Arial" w:hAnsi="Arial" w:cs="Arial"/>
          <w:sz w:val="22"/>
          <w:szCs w:val="22"/>
        </w:rPr>
        <w:t>e dazu in Paris Mitte April</w:t>
      </w:r>
      <w:r w:rsidRPr="00466956">
        <w:rPr>
          <w:rFonts w:ascii="Arial" w:hAnsi="Arial" w:cs="Arial"/>
          <w:sz w:val="22"/>
          <w:szCs w:val="22"/>
        </w:rPr>
        <w:t xml:space="preserve">: </w:t>
      </w:r>
      <w:r w:rsidR="00563FCE" w:rsidRPr="00466956">
        <w:rPr>
          <w:rFonts w:ascii="Arial" w:hAnsi="Arial" w:cs="Arial"/>
          <w:bCs/>
          <w:sz w:val="22"/>
          <w:szCs w:val="22"/>
          <w:lang w:eastAsia="en-US"/>
        </w:rPr>
        <w:t>„,</w:t>
      </w:r>
      <w:r w:rsidRPr="00466956">
        <w:rPr>
          <w:rFonts w:ascii="Arial" w:hAnsi="Arial" w:cs="Arial"/>
          <w:bCs/>
          <w:sz w:val="22"/>
          <w:szCs w:val="22"/>
          <w:lang w:eastAsia="en-US"/>
        </w:rPr>
        <w:t>Valerian</w:t>
      </w:r>
      <w:r w:rsidR="00FC7D23" w:rsidRPr="00466956">
        <w:rPr>
          <w:rFonts w:ascii="Arial" w:hAnsi="Arial" w:cs="Arial"/>
          <w:bCs/>
          <w:sz w:val="22"/>
          <w:szCs w:val="22"/>
          <w:lang w:eastAsia="en-US"/>
        </w:rPr>
        <w:t xml:space="preserve"> – Die Stadt der Tausend Planeten</w:t>
      </w:r>
      <w:r w:rsidR="00563FCE" w:rsidRPr="00466956">
        <w:rPr>
          <w:rFonts w:ascii="Arial" w:hAnsi="Arial" w:cs="Arial"/>
          <w:bCs/>
          <w:sz w:val="22"/>
          <w:szCs w:val="22"/>
          <w:lang w:eastAsia="en-US"/>
        </w:rPr>
        <w:t>ʻ</w:t>
      </w:r>
      <w:r w:rsidRPr="00466956">
        <w:rPr>
          <w:rFonts w:ascii="Arial" w:hAnsi="Arial" w:cs="Arial"/>
          <w:bCs/>
          <w:sz w:val="22"/>
          <w:szCs w:val="22"/>
          <w:lang w:eastAsia="en-US"/>
        </w:rPr>
        <w:t xml:space="preserve"> auf </w:t>
      </w:r>
      <w:r w:rsidR="00563FCE" w:rsidRPr="00466956">
        <w:rPr>
          <w:rFonts w:ascii="Arial" w:hAnsi="Arial" w:cs="Arial"/>
          <w:bCs/>
          <w:sz w:val="22"/>
          <w:szCs w:val="22"/>
          <w:lang w:eastAsia="en-US"/>
        </w:rPr>
        <w:t>,</w:t>
      </w:r>
      <w:r w:rsidRPr="00466956">
        <w:rPr>
          <w:rFonts w:ascii="Arial" w:hAnsi="Arial" w:cs="Arial"/>
          <w:bCs/>
          <w:sz w:val="22"/>
          <w:szCs w:val="22"/>
          <w:lang w:eastAsia="en-US"/>
        </w:rPr>
        <w:t>Eurosat Coastiality</w:t>
      </w:r>
      <w:r w:rsidR="00563FCE" w:rsidRPr="00466956">
        <w:rPr>
          <w:rFonts w:ascii="Arial" w:hAnsi="Arial" w:cs="Arial"/>
          <w:bCs/>
          <w:sz w:val="22"/>
          <w:szCs w:val="22"/>
          <w:lang w:eastAsia="en-US"/>
        </w:rPr>
        <w:t>ʻ</w:t>
      </w:r>
      <w:r w:rsidRPr="00466956">
        <w:rPr>
          <w:rFonts w:ascii="Arial" w:hAnsi="Arial" w:cs="Arial"/>
          <w:bCs/>
          <w:sz w:val="22"/>
          <w:szCs w:val="22"/>
          <w:lang w:eastAsia="en-US"/>
        </w:rPr>
        <w:t xml:space="preserve"> wird außergewöhnlich und exklusiv zugleich. Bei </w:t>
      </w:r>
      <w:r w:rsidR="00563FCE" w:rsidRPr="00466956">
        <w:rPr>
          <w:rFonts w:ascii="Arial" w:hAnsi="Arial" w:cs="Arial"/>
          <w:bCs/>
          <w:sz w:val="22"/>
          <w:szCs w:val="22"/>
          <w:lang w:eastAsia="en-US"/>
        </w:rPr>
        <w:t>,</w:t>
      </w:r>
      <w:r w:rsidRPr="00466956">
        <w:rPr>
          <w:rFonts w:ascii="Arial" w:hAnsi="Arial" w:cs="Arial"/>
          <w:bCs/>
          <w:sz w:val="22"/>
          <w:szCs w:val="22"/>
          <w:lang w:eastAsia="en-US"/>
        </w:rPr>
        <w:t>ARTHUR</w:t>
      </w:r>
      <w:r w:rsidR="00563FCE" w:rsidRPr="00466956">
        <w:rPr>
          <w:rFonts w:ascii="Arial" w:hAnsi="Arial" w:cs="Arial"/>
          <w:bCs/>
          <w:sz w:val="22"/>
          <w:szCs w:val="22"/>
          <w:lang w:eastAsia="en-US"/>
        </w:rPr>
        <w:t>ʻ</w:t>
      </w:r>
      <w:r w:rsidRPr="00466956">
        <w:rPr>
          <w:rFonts w:ascii="Arial" w:hAnsi="Arial" w:cs="Arial"/>
          <w:bCs/>
          <w:sz w:val="22"/>
          <w:szCs w:val="22"/>
          <w:lang w:eastAsia="en-US"/>
        </w:rPr>
        <w:t xml:space="preserve"> haben die Familie Mack und ich mit großem Respekt voreinander eine tolle Attraktion geschaffen. Daraus hat sich eine großartige Freundschaft entwickelt. Als Michael Mack nach dem Kinofilm </w:t>
      </w:r>
      <w:r w:rsidR="00563FCE" w:rsidRPr="00466956">
        <w:rPr>
          <w:rFonts w:ascii="Arial" w:hAnsi="Arial" w:cs="Arial"/>
          <w:bCs/>
          <w:sz w:val="22"/>
          <w:szCs w:val="22"/>
          <w:lang w:eastAsia="en-US"/>
        </w:rPr>
        <w:t>,</w:t>
      </w:r>
      <w:r w:rsidRPr="00466956">
        <w:rPr>
          <w:rFonts w:ascii="Arial" w:hAnsi="Arial" w:cs="Arial"/>
          <w:bCs/>
          <w:sz w:val="22"/>
          <w:szCs w:val="22"/>
          <w:lang w:eastAsia="en-US"/>
        </w:rPr>
        <w:t>Valerian - Die Stadt der Tausend Planeten</w:t>
      </w:r>
      <w:r w:rsidR="00563FCE" w:rsidRPr="00466956">
        <w:rPr>
          <w:rFonts w:ascii="Arial" w:hAnsi="Arial" w:cs="Arial"/>
          <w:bCs/>
          <w:sz w:val="22"/>
          <w:szCs w:val="22"/>
          <w:lang w:eastAsia="en-US"/>
        </w:rPr>
        <w:t>ʻ</w:t>
      </w:r>
      <w:r w:rsidRPr="00466956">
        <w:rPr>
          <w:rFonts w:ascii="Arial" w:hAnsi="Arial" w:cs="Arial"/>
          <w:bCs/>
          <w:sz w:val="22"/>
          <w:szCs w:val="22"/>
          <w:lang w:eastAsia="en-US"/>
        </w:rPr>
        <w:t xml:space="preserve"> auf mich zukam und sagte, dass daraus eine Attraktion gemacht werden sollte, spürte ich direkt wieder ein großes Vertrauen und eine große Wertschätzung.“</w:t>
      </w:r>
    </w:p>
    <w:p w14:paraId="0F0FE57E" w14:textId="03F0592C" w:rsidR="002431B9" w:rsidRPr="00466956" w:rsidRDefault="00C82414" w:rsidP="004F2CD4">
      <w:pPr>
        <w:spacing w:line="288" w:lineRule="auto"/>
        <w:ind w:left="1418" w:right="-510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466956">
        <w:rPr>
          <w:rFonts w:ascii="Arial" w:hAnsi="Arial" w:cs="Arial"/>
          <w:sz w:val="22"/>
          <w:szCs w:val="22"/>
        </w:rPr>
        <w:t>Die gemeinsame Realisierung</w:t>
      </w:r>
      <w:r w:rsidR="00811110" w:rsidRPr="00466956">
        <w:rPr>
          <w:rFonts w:ascii="Arial" w:hAnsi="Arial" w:cs="Arial"/>
          <w:sz w:val="22"/>
          <w:szCs w:val="22"/>
        </w:rPr>
        <w:t xml:space="preserve"> dieses innovativen Projekts </w:t>
      </w:r>
      <w:r w:rsidRPr="00466956">
        <w:rPr>
          <w:rFonts w:ascii="Arial" w:hAnsi="Arial" w:cs="Arial"/>
          <w:sz w:val="22"/>
          <w:szCs w:val="22"/>
        </w:rPr>
        <w:t xml:space="preserve">ist </w:t>
      </w:r>
      <w:r w:rsidR="00811110" w:rsidRPr="00466956">
        <w:rPr>
          <w:rFonts w:ascii="Arial" w:hAnsi="Arial" w:cs="Arial"/>
          <w:sz w:val="22"/>
          <w:szCs w:val="22"/>
        </w:rPr>
        <w:t xml:space="preserve">sowohl </w:t>
      </w:r>
      <w:r w:rsidRPr="00466956">
        <w:rPr>
          <w:rFonts w:ascii="Arial" w:hAnsi="Arial" w:cs="Arial"/>
          <w:sz w:val="22"/>
          <w:szCs w:val="22"/>
        </w:rPr>
        <w:t>ein Paradebeispiel für</w:t>
      </w:r>
      <w:r w:rsidR="00F72E80" w:rsidRPr="00466956">
        <w:rPr>
          <w:rFonts w:ascii="Arial" w:hAnsi="Arial" w:cs="Arial"/>
          <w:sz w:val="22"/>
          <w:szCs w:val="22"/>
        </w:rPr>
        <w:t xml:space="preserve"> eine visionäre</w:t>
      </w:r>
      <w:r w:rsidR="00811110" w:rsidRPr="00466956">
        <w:rPr>
          <w:rFonts w:ascii="Arial" w:hAnsi="Arial" w:cs="Arial"/>
          <w:sz w:val="22"/>
          <w:szCs w:val="22"/>
        </w:rPr>
        <w:t xml:space="preserve">, grenzüberschreitende </w:t>
      </w:r>
      <w:r w:rsidR="00F72E80" w:rsidRPr="00466956">
        <w:rPr>
          <w:rFonts w:ascii="Arial" w:hAnsi="Arial" w:cs="Arial"/>
          <w:sz w:val="22"/>
          <w:szCs w:val="22"/>
        </w:rPr>
        <w:t xml:space="preserve">Zusammenarbeit </w:t>
      </w:r>
      <w:r w:rsidR="00811110" w:rsidRPr="00466956">
        <w:rPr>
          <w:rFonts w:ascii="Arial" w:hAnsi="Arial" w:cs="Arial"/>
          <w:sz w:val="22"/>
          <w:szCs w:val="22"/>
        </w:rPr>
        <w:t xml:space="preserve">als auch </w:t>
      </w:r>
      <w:r w:rsidRPr="00466956">
        <w:rPr>
          <w:rFonts w:ascii="Arial" w:hAnsi="Arial" w:cs="Arial"/>
          <w:sz w:val="22"/>
          <w:szCs w:val="22"/>
        </w:rPr>
        <w:t>eine erfolgreiche</w:t>
      </w:r>
      <w:r w:rsidR="0015026A" w:rsidRPr="00466956">
        <w:rPr>
          <w:rFonts w:ascii="Arial" w:hAnsi="Arial" w:cs="Arial"/>
          <w:sz w:val="22"/>
          <w:szCs w:val="22"/>
        </w:rPr>
        <w:t xml:space="preserve"> </w:t>
      </w:r>
      <w:r w:rsidRPr="00466956">
        <w:rPr>
          <w:rFonts w:ascii="Arial" w:hAnsi="Arial" w:cs="Arial"/>
          <w:sz w:val="22"/>
          <w:szCs w:val="22"/>
        </w:rPr>
        <w:t xml:space="preserve">deutsch-französische </w:t>
      </w:r>
      <w:r w:rsidR="00F72E80" w:rsidRPr="00466956">
        <w:rPr>
          <w:rFonts w:ascii="Arial" w:hAnsi="Arial" w:cs="Arial"/>
          <w:sz w:val="22"/>
          <w:szCs w:val="22"/>
        </w:rPr>
        <w:t>Partnerschaft, die Menschen aus der ganzen Welt im Europa-Park begeistern wird.</w:t>
      </w:r>
    </w:p>
    <w:p w14:paraId="00382F34" w14:textId="1FDA8017" w:rsidR="00C82414" w:rsidRPr="00466956" w:rsidRDefault="00C82414" w:rsidP="004F2CD4">
      <w:pPr>
        <w:pStyle w:val="NurText"/>
        <w:spacing w:line="288" w:lineRule="auto"/>
        <w:ind w:left="1418" w:right="-510"/>
        <w:jc w:val="both"/>
        <w:rPr>
          <w:rFonts w:ascii="Arial" w:hAnsi="Arial" w:cs="Arial"/>
          <w:sz w:val="22"/>
          <w:szCs w:val="22"/>
        </w:rPr>
      </w:pPr>
    </w:p>
    <w:p w14:paraId="20CA857A" w14:textId="7A937030" w:rsidR="002431B9" w:rsidRPr="00466956" w:rsidRDefault="002431B9" w:rsidP="004F2CD4">
      <w:pPr>
        <w:pStyle w:val="NurText"/>
        <w:spacing w:line="288" w:lineRule="auto"/>
        <w:ind w:left="1418" w:right="-510"/>
        <w:jc w:val="both"/>
        <w:rPr>
          <w:rFonts w:ascii="Arial" w:hAnsi="Arial" w:cs="Arial"/>
          <w:b/>
          <w:sz w:val="22"/>
          <w:szCs w:val="22"/>
        </w:rPr>
      </w:pPr>
      <w:r w:rsidRPr="00466956">
        <w:rPr>
          <w:rFonts w:ascii="Arial" w:hAnsi="Arial" w:cs="Arial"/>
          <w:b/>
          <w:sz w:val="22"/>
          <w:szCs w:val="22"/>
        </w:rPr>
        <w:t>Weltneuheit: z</w:t>
      </w:r>
      <w:r w:rsidR="00095102" w:rsidRPr="00466956">
        <w:rPr>
          <w:rFonts w:ascii="Arial" w:hAnsi="Arial" w:cs="Arial"/>
          <w:b/>
          <w:sz w:val="22"/>
          <w:szCs w:val="22"/>
        </w:rPr>
        <w:t xml:space="preserve">wei Bahnhöfe </w:t>
      </w:r>
      <w:r w:rsidRPr="00466956">
        <w:rPr>
          <w:rFonts w:ascii="Arial" w:hAnsi="Arial" w:cs="Arial"/>
          <w:b/>
          <w:sz w:val="22"/>
          <w:szCs w:val="22"/>
        </w:rPr>
        <w:t xml:space="preserve">in einer Attraktion </w:t>
      </w:r>
    </w:p>
    <w:p w14:paraId="5C3D473A" w14:textId="364F2B27" w:rsidR="00861FC0" w:rsidRPr="00466956" w:rsidRDefault="00095102" w:rsidP="004F2CD4">
      <w:pPr>
        <w:pStyle w:val="NurText"/>
        <w:spacing w:line="288" w:lineRule="auto"/>
        <w:ind w:left="1418" w:right="-510"/>
        <w:jc w:val="both"/>
        <w:rPr>
          <w:rFonts w:ascii="Arial" w:hAnsi="Arial" w:cs="Arial"/>
          <w:sz w:val="22"/>
          <w:szCs w:val="22"/>
        </w:rPr>
      </w:pPr>
      <w:r w:rsidRPr="00466956">
        <w:rPr>
          <w:rFonts w:ascii="Arial" w:hAnsi="Arial" w:cs="Arial"/>
          <w:sz w:val="22"/>
          <w:szCs w:val="22"/>
        </w:rPr>
        <w:t xml:space="preserve">Seit September 2015 können Besucher im Europa-Park das innovative VR-Erlebnis auf „Alpenexpress Coastiality“ genießen. Bis zum Sommer schafft MackMedia mit dem </w:t>
      </w:r>
      <w:r w:rsidR="00861FC0" w:rsidRPr="00466956">
        <w:rPr>
          <w:rFonts w:ascii="Arial" w:hAnsi="Arial" w:cs="Arial"/>
          <w:sz w:val="22"/>
          <w:szCs w:val="22"/>
        </w:rPr>
        <w:t xml:space="preserve">„Eurosat </w:t>
      </w:r>
      <w:r w:rsidRPr="00466956">
        <w:rPr>
          <w:rFonts w:ascii="Arial" w:hAnsi="Arial" w:cs="Arial"/>
          <w:sz w:val="22"/>
          <w:szCs w:val="22"/>
        </w:rPr>
        <w:t xml:space="preserve">Coastiality“-Angebot im umgestalteten Französischen Themenbereich ein weiteres, spektakuläres Achterbahnvergnügen mit einer VR-Brille. </w:t>
      </w:r>
      <w:r w:rsidR="002431B9" w:rsidRPr="00466956">
        <w:rPr>
          <w:rFonts w:ascii="Arial" w:hAnsi="Arial" w:cs="Arial"/>
          <w:sz w:val="22"/>
          <w:szCs w:val="22"/>
        </w:rPr>
        <w:t xml:space="preserve">Die </w:t>
      </w:r>
      <w:r w:rsidR="00811110" w:rsidRPr="00466956">
        <w:rPr>
          <w:rFonts w:ascii="Arial" w:hAnsi="Arial" w:cs="Arial"/>
          <w:sz w:val="22"/>
          <w:szCs w:val="22"/>
        </w:rPr>
        <w:t>Besonderheit dabei:</w:t>
      </w:r>
      <w:r w:rsidR="00861FC0" w:rsidRPr="00466956">
        <w:rPr>
          <w:rFonts w:ascii="Arial" w:hAnsi="Arial" w:cs="Arial"/>
          <w:sz w:val="22"/>
          <w:szCs w:val="22"/>
        </w:rPr>
        <w:t xml:space="preserve"> Um das besondere Fahrvergnügen zu ermöglichen, wird erstmals ein separater Bahnhof mit Verschiebegleis und separate</w:t>
      </w:r>
      <w:r w:rsidR="00563FCE" w:rsidRPr="00466956">
        <w:rPr>
          <w:rFonts w:ascii="Arial" w:hAnsi="Arial" w:cs="Arial"/>
          <w:sz w:val="22"/>
          <w:szCs w:val="22"/>
        </w:rPr>
        <w:t>n</w:t>
      </w:r>
      <w:r w:rsidR="00861FC0" w:rsidRPr="00466956">
        <w:rPr>
          <w:rFonts w:ascii="Arial" w:hAnsi="Arial" w:cs="Arial"/>
          <w:sz w:val="22"/>
          <w:szCs w:val="22"/>
        </w:rPr>
        <w:t xml:space="preserve"> Züge</w:t>
      </w:r>
      <w:r w:rsidR="00563FCE" w:rsidRPr="00466956">
        <w:rPr>
          <w:rFonts w:ascii="Arial" w:hAnsi="Arial" w:cs="Arial"/>
          <w:sz w:val="22"/>
          <w:szCs w:val="22"/>
        </w:rPr>
        <w:t>n</w:t>
      </w:r>
      <w:r w:rsidR="00861FC0" w:rsidRPr="00466956">
        <w:rPr>
          <w:rFonts w:ascii="Arial" w:hAnsi="Arial" w:cs="Arial"/>
          <w:sz w:val="22"/>
          <w:szCs w:val="22"/>
        </w:rPr>
        <w:t xml:space="preserve"> in die Darkride-Achterbahn integriert. Somit existieren künftig mit dem klassischen „Eurosat – CanCan Coaster“ und der innovativen VR-Fahrt zwei Attraktionen in einem Fahrgeschäft, die die gleiche Streckenführung nutzen – eine Weltneuheit.</w:t>
      </w:r>
      <w:r w:rsidR="00D20122" w:rsidRPr="00466956">
        <w:rPr>
          <w:rFonts w:ascii="Arial" w:hAnsi="Arial" w:cs="Arial"/>
          <w:sz w:val="22"/>
          <w:szCs w:val="22"/>
        </w:rPr>
        <w:t xml:space="preserve"> </w:t>
      </w:r>
    </w:p>
    <w:p w14:paraId="6D31DD9F" w14:textId="39F33CE3" w:rsidR="00095102" w:rsidRPr="00466956" w:rsidRDefault="00095102" w:rsidP="004F2CD4">
      <w:pPr>
        <w:pStyle w:val="NurText"/>
        <w:spacing w:line="288" w:lineRule="auto"/>
        <w:ind w:left="1418" w:right="-510"/>
        <w:jc w:val="both"/>
        <w:rPr>
          <w:rFonts w:ascii="Arial" w:hAnsi="Arial" w:cs="Arial"/>
          <w:sz w:val="22"/>
          <w:szCs w:val="22"/>
        </w:rPr>
      </w:pPr>
      <w:r w:rsidRPr="00466956">
        <w:rPr>
          <w:rFonts w:ascii="Arial" w:hAnsi="Arial" w:cs="Arial"/>
          <w:sz w:val="22"/>
          <w:szCs w:val="22"/>
        </w:rPr>
        <w:t xml:space="preserve">Das Media-Unternehmen </w:t>
      </w:r>
      <w:r w:rsidR="00861FC0" w:rsidRPr="00466956">
        <w:rPr>
          <w:rFonts w:ascii="Arial" w:hAnsi="Arial" w:cs="Arial"/>
          <w:sz w:val="22"/>
          <w:szCs w:val="22"/>
        </w:rPr>
        <w:t xml:space="preserve">des Europa-Park mit Geschäftsführer </w:t>
      </w:r>
      <w:r w:rsidRPr="00466956">
        <w:rPr>
          <w:rFonts w:ascii="Arial" w:hAnsi="Arial" w:cs="Arial"/>
          <w:sz w:val="22"/>
          <w:szCs w:val="22"/>
        </w:rPr>
        <w:t xml:space="preserve">Michael Mack wird gemeinsam mit dem Startup VR Coaster für die technische Realisierung </w:t>
      </w:r>
      <w:r w:rsidR="00861FC0" w:rsidRPr="00466956">
        <w:rPr>
          <w:rFonts w:ascii="Arial" w:hAnsi="Arial" w:cs="Arial"/>
          <w:sz w:val="22"/>
          <w:szCs w:val="22"/>
        </w:rPr>
        <w:t xml:space="preserve">der „Eurosat Coastiality“-Attraktion </w:t>
      </w:r>
      <w:r w:rsidRPr="00466956">
        <w:rPr>
          <w:rFonts w:ascii="Arial" w:hAnsi="Arial" w:cs="Arial"/>
          <w:sz w:val="22"/>
          <w:szCs w:val="22"/>
        </w:rPr>
        <w:t>verantwortlich sein. Ebenso wird MackMedia den futuristischen 360-Grad-Inhalt rund um „Valerian</w:t>
      </w:r>
      <w:r w:rsidR="00FC7D23" w:rsidRPr="00466956">
        <w:rPr>
          <w:rFonts w:ascii="Arial" w:hAnsi="Arial" w:cs="Arial"/>
          <w:sz w:val="22"/>
          <w:szCs w:val="22"/>
        </w:rPr>
        <w:t xml:space="preserve"> – Die Stadt der Tausend Planeten</w:t>
      </w:r>
      <w:r w:rsidRPr="00466956">
        <w:rPr>
          <w:rFonts w:ascii="Arial" w:hAnsi="Arial" w:cs="Arial"/>
          <w:sz w:val="22"/>
          <w:szCs w:val="22"/>
        </w:rPr>
        <w:t xml:space="preserve">“ produzieren, der schließlich auf dem VR-Headset zu sehen sein </w:t>
      </w:r>
      <w:r w:rsidR="00861FC0" w:rsidRPr="00466956">
        <w:rPr>
          <w:rFonts w:ascii="Arial" w:hAnsi="Arial" w:cs="Arial"/>
          <w:sz w:val="22"/>
          <w:szCs w:val="22"/>
        </w:rPr>
        <w:t>wird</w:t>
      </w:r>
      <w:r w:rsidR="00D20122" w:rsidRPr="00466956">
        <w:rPr>
          <w:rFonts w:ascii="Arial" w:hAnsi="Arial" w:cs="Arial"/>
          <w:sz w:val="22"/>
          <w:szCs w:val="22"/>
        </w:rPr>
        <w:t>. Über einen Aufzug ist zudem ein bequemer Zugang zum Bahnhof möglich.</w:t>
      </w:r>
    </w:p>
    <w:p w14:paraId="4BC4EC4F" w14:textId="77777777" w:rsidR="00D20122" w:rsidRPr="00466956" w:rsidRDefault="00D20122" w:rsidP="004F2CD4">
      <w:pPr>
        <w:pStyle w:val="NurText"/>
        <w:spacing w:line="288" w:lineRule="auto"/>
        <w:ind w:left="1418" w:right="-510"/>
        <w:jc w:val="both"/>
        <w:rPr>
          <w:rFonts w:ascii="Arial" w:hAnsi="Arial" w:cs="Arial"/>
          <w:sz w:val="22"/>
          <w:szCs w:val="22"/>
        </w:rPr>
      </w:pPr>
    </w:p>
    <w:p w14:paraId="74ADB7BD" w14:textId="1294065D" w:rsidR="004F2CD4" w:rsidRPr="00466956" w:rsidRDefault="004F2CD4" w:rsidP="004F2CD4">
      <w:pPr>
        <w:pStyle w:val="NurText"/>
        <w:spacing w:line="288" w:lineRule="auto"/>
        <w:ind w:left="1418" w:right="-510"/>
        <w:jc w:val="both"/>
        <w:rPr>
          <w:rFonts w:ascii="Arial" w:hAnsi="Arial" w:cs="Arial"/>
          <w:b/>
          <w:sz w:val="22"/>
          <w:szCs w:val="22"/>
        </w:rPr>
      </w:pPr>
      <w:r w:rsidRPr="00466956">
        <w:rPr>
          <w:rFonts w:ascii="Arial" w:hAnsi="Arial" w:cs="Arial"/>
          <w:b/>
          <w:sz w:val="22"/>
          <w:szCs w:val="22"/>
        </w:rPr>
        <w:t xml:space="preserve">Französische Tradition und Moderne im Europa-Park vereint </w:t>
      </w:r>
    </w:p>
    <w:p w14:paraId="44763760" w14:textId="12F600AD" w:rsidR="004F2CD4" w:rsidRPr="00466956" w:rsidRDefault="00D20122" w:rsidP="004F2CD4">
      <w:pPr>
        <w:pStyle w:val="NurText"/>
        <w:spacing w:line="288" w:lineRule="auto"/>
        <w:ind w:left="1418" w:right="-510"/>
        <w:jc w:val="both"/>
        <w:rPr>
          <w:rFonts w:ascii="Arial" w:hAnsi="Arial" w:cs="Arial"/>
          <w:sz w:val="22"/>
          <w:szCs w:val="22"/>
        </w:rPr>
      </w:pPr>
      <w:r w:rsidRPr="00466956">
        <w:rPr>
          <w:rFonts w:ascii="Arial" w:hAnsi="Arial" w:cs="Arial"/>
          <w:sz w:val="22"/>
          <w:szCs w:val="22"/>
        </w:rPr>
        <w:t>Mit de</w:t>
      </w:r>
      <w:r w:rsidR="006A02CE" w:rsidRPr="00466956">
        <w:rPr>
          <w:rFonts w:ascii="Arial" w:hAnsi="Arial" w:cs="Arial"/>
          <w:sz w:val="22"/>
          <w:szCs w:val="22"/>
        </w:rPr>
        <w:t>n</w:t>
      </w:r>
      <w:r w:rsidRPr="00466956">
        <w:rPr>
          <w:rFonts w:ascii="Arial" w:hAnsi="Arial" w:cs="Arial"/>
          <w:sz w:val="22"/>
          <w:szCs w:val="22"/>
        </w:rPr>
        <w:t xml:space="preserve"> umfangreichen </w:t>
      </w:r>
      <w:r w:rsidR="006A02CE" w:rsidRPr="00466956">
        <w:rPr>
          <w:rFonts w:ascii="Arial" w:hAnsi="Arial" w:cs="Arial"/>
          <w:sz w:val="22"/>
          <w:szCs w:val="22"/>
        </w:rPr>
        <w:t xml:space="preserve">Um- und Neugestaltungen im </w:t>
      </w:r>
      <w:r w:rsidRPr="00466956">
        <w:rPr>
          <w:rFonts w:ascii="Arial" w:hAnsi="Arial" w:cs="Arial"/>
          <w:sz w:val="22"/>
          <w:szCs w:val="22"/>
        </w:rPr>
        <w:t xml:space="preserve">Französischen Themenbereich </w:t>
      </w:r>
      <w:r w:rsidR="006A02CE" w:rsidRPr="00466956">
        <w:rPr>
          <w:rFonts w:ascii="Arial" w:hAnsi="Arial" w:cs="Arial"/>
          <w:sz w:val="22"/>
          <w:szCs w:val="22"/>
        </w:rPr>
        <w:t>bietet der Europa-Park seinen Gästen ein Höchstma</w:t>
      </w:r>
      <w:r w:rsidR="00603DEC" w:rsidRPr="00466956">
        <w:rPr>
          <w:rFonts w:ascii="Arial" w:hAnsi="Arial" w:cs="Arial"/>
          <w:sz w:val="22"/>
          <w:szCs w:val="22"/>
        </w:rPr>
        <w:t>ß an Authentizität und französischer Lebensfreude</w:t>
      </w:r>
      <w:r w:rsidR="006A02CE" w:rsidRPr="00466956">
        <w:rPr>
          <w:rFonts w:ascii="Arial" w:hAnsi="Arial" w:cs="Arial"/>
          <w:sz w:val="22"/>
          <w:szCs w:val="22"/>
        </w:rPr>
        <w:t>.</w:t>
      </w:r>
      <w:r w:rsidR="00F97070" w:rsidRPr="00466956">
        <w:rPr>
          <w:rFonts w:ascii="Arial" w:hAnsi="Arial" w:cs="Arial"/>
          <w:sz w:val="22"/>
          <w:szCs w:val="22"/>
        </w:rPr>
        <w:t xml:space="preserve"> </w:t>
      </w:r>
      <w:r w:rsidR="004F2CD4" w:rsidRPr="00466956">
        <w:rPr>
          <w:rFonts w:ascii="Arial" w:hAnsi="Arial" w:cs="Arial"/>
          <w:sz w:val="22"/>
          <w:szCs w:val="22"/>
        </w:rPr>
        <w:t>Die gesamte Fassade des „Eurosat – CanCan Coasters“ erhält eine neue, lebhafte Optik und wird sich den Besuchern in Anlehnung an das bekannte „Moulin Rouge“ – das Pariser Markenzeichen für Spaß und Unterhaltung seit 1889 – in einem attraktiven Look präsentieren und die reiche Kultur und Historie Frankreichs auf sehenswerte Art erlebbar machen. Mit der neuen Partnerschaft ist der Europa-Park der weltweit erste Freizeitpark, der mit dem traditionsreichen Moulin Rouge zusammenarbeitet. Luc Bessons „Valerian</w:t>
      </w:r>
      <w:r w:rsidR="00FC7D23" w:rsidRPr="00466956">
        <w:rPr>
          <w:rFonts w:ascii="Arial" w:hAnsi="Arial" w:cs="Arial"/>
          <w:sz w:val="22"/>
          <w:szCs w:val="22"/>
        </w:rPr>
        <w:t xml:space="preserve"> – Die Stadt der Tausend Planeten</w:t>
      </w:r>
      <w:r w:rsidR="004F2CD4" w:rsidRPr="00466956">
        <w:rPr>
          <w:rFonts w:ascii="Arial" w:hAnsi="Arial" w:cs="Arial"/>
          <w:sz w:val="22"/>
          <w:szCs w:val="22"/>
        </w:rPr>
        <w:t>“ steht für Modernität à la française und visionäre Zukunftsszenarien, die auf innovative Weise auf „Eurosat Coastiality“ erlebt werden</w:t>
      </w:r>
      <w:r w:rsidR="00840B14" w:rsidRPr="00466956">
        <w:rPr>
          <w:rFonts w:ascii="Arial" w:hAnsi="Arial" w:cs="Arial"/>
          <w:sz w:val="22"/>
          <w:szCs w:val="22"/>
        </w:rPr>
        <w:t xml:space="preserve"> können</w:t>
      </w:r>
      <w:r w:rsidR="00F97070" w:rsidRPr="00466956">
        <w:rPr>
          <w:rFonts w:ascii="Arial" w:hAnsi="Arial" w:cs="Arial"/>
          <w:sz w:val="22"/>
          <w:szCs w:val="22"/>
        </w:rPr>
        <w:t xml:space="preserve">. </w:t>
      </w:r>
      <w:r w:rsidR="00840B14" w:rsidRPr="00466956">
        <w:rPr>
          <w:rFonts w:ascii="Arial" w:hAnsi="Arial" w:cs="Arial"/>
          <w:sz w:val="22"/>
          <w:szCs w:val="22"/>
        </w:rPr>
        <w:t xml:space="preserve">Im Rahmen der Umbauarbeiten </w:t>
      </w:r>
      <w:r w:rsidR="00F97070" w:rsidRPr="00466956">
        <w:rPr>
          <w:rFonts w:ascii="Arial" w:hAnsi="Arial" w:cs="Arial"/>
          <w:sz w:val="22"/>
          <w:szCs w:val="22"/>
        </w:rPr>
        <w:t xml:space="preserve">entsteht neben dem Eingang der Kultkugel zudem der </w:t>
      </w:r>
      <w:r w:rsidR="00603DEC" w:rsidRPr="00466956">
        <w:rPr>
          <w:rFonts w:ascii="Arial" w:hAnsi="Arial" w:cs="Arial"/>
          <w:sz w:val="22"/>
          <w:szCs w:val="22"/>
        </w:rPr>
        <w:t>typische Elsässer Souvenir- und Kuriositäten-Shop namens „Madame Freudenreich Curiosités“</w:t>
      </w:r>
      <w:r w:rsidR="00F97070" w:rsidRPr="00466956">
        <w:rPr>
          <w:rFonts w:ascii="Arial" w:hAnsi="Arial" w:cs="Arial"/>
          <w:sz w:val="22"/>
          <w:szCs w:val="22"/>
        </w:rPr>
        <w:t xml:space="preserve"> in einer charakteristischen Fachwerkhaus-Optik. Das Haus des großen Dinosaurier-Fans lässt die </w:t>
      </w:r>
      <w:r w:rsidR="00603DEC" w:rsidRPr="00466956">
        <w:rPr>
          <w:rFonts w:ascii="Arial" w:hAnsi="Arial" w:cs="Arial"/>
          <w:sz w:val="22"/>
          <w:szCs w:val="22"/>
        </w:rPr>
        <w:t>Tradition</w:t>
      </w:r>
      <w:r w:rsidR="00840B14" w:rsidRPr="00466956">
        <w:rPr>
          <w:rFonts w:ascii="Arial" w:hAnsi="Arial" w:cs="Arial"/>
          <w:sz w:val="22"/>
          <w:szCs w:val="22"/>
        </w:rPr>
        <w:t xml:space="preserve"> </w:t>
      </w:r>
      <w:r w:rsidR="00603DEC" w:rsidRPr="00466956">
        <w:rPr>
          <w:rFonts w:ascii="Arial" w:hAnsi="Arial" w:cs="Arial"/>
          <w:sz w:val="22"/>
          <w:szCs w:val="22"/>
        </w:rPr>
        <w:t xml:space="preserve">der </w:t>
      </w:r>
      <w:r w:rsidR="00F97070" w:rsidRPr="00466956">
        <w:rPr>
          <w:rFonts w:ascii="Arial" w:hAnsi="Arial" w:cs="Arial"/>
          <w:sz w:val="22"/>
          <w:szCs w:val="22"/>
        </w:rPr>
        <w:t xml:space="preserve">beliebten französischen Grenzregion </w:t>
      </w:r>
      <w:r w:rsidR="00603DEC" w:rsidRPr="00466956">
        <w:rPr>
          <w:rFonts w:ascii="Arial" w:hAnsi="Arial" w:cs="Arial"/>
          <w:sz w:val="22"/>
          <w:szCs w:val="22"/>
        </w:rPr>
        <w:t xml:space="preserve">von Deutschlands größtem Freizeitpark </w:t>
      </w:r>
      <w:r w:rsidR="00F97070" w:rsidRPr="00466956">
        <w:rPr>
          <w:rFonts w:ascii="Arial" w:hAnsi="Arial" w:cs="Arial"/>
          <w:sz w:val="22"/>
          <w:szCs w:val="22"/>
        </w:rPr>
        <w:t xml:space="preserve">auf wunderbare Weise für die ganze Familie </w:t>
      </w:r>
      <w:r w:rsidR="00603DEC" w:rsidRPr="00466956">
        <w:rPr>
          <w:rFonts w:ascii="Arial" w:hAnsi="Arial" w:cs="Arial"/>
          <w:sz w:val="22"/>
          <w:szCs w:val="22"/>
        </w:rPr>
        <w:t>hochleben</w:t>
      </w:r>
      <w:r w:rsidR="00F97070" w:rsidRPr="00466956">
        <w:rPr>
          <w:rFonts w:ascii="Arial" w:hAnsi="Arial" w:cs="Arial"/>
          <w:sz w:val="22"/>
          <w:szCs w:val="22"/>
        </w:rPr>
        <w:t xml:space="preserve">. </w:t>
      </w:r>
      <w:r w:rsidR="00840B14" w:rsidRPr="00466956">
        <w:rPr>
          <w:rFonts w:ascii="Arial" w:hAnsi="Arial" w:cs="Arial"/>
          <w:sz w:val="22"/>
          <w:szCs w:val="22"/>
        </w:rPr>
        <w:t xml:space="preserve"> </w:t>
      </w:r>
      <w:r w:rsidR="004F2CD4" w:rsidRPr="00466956">
        <w:rPr>
          <w:rFonts w:ascii="Arial" w:hAnsi="Arial" w:cs="Arial"/>
          <w:sz w:val="22"/>
          <w:szCs w:val="22"/>
        </w:rPr>
        <w:t xml:space="preserve">   </w:t>
      </w:r>
    </w:p>
    <w:p w14:paraId="4E85FAC7" w14:textId="06373971" w:rsidR="00D20122" w:rsidRPr="00466956" w:rsidRDefault="00603DEC" w:rsidP="004F2CD4">
      <w:pPr>
        <w:pStyle w:val="NurText"/>
        <w:spacing w:line="288" w:lineRule="auto"/>
        <w:ind w:left="1418" w:right="-510"/>
        <w:jc w:val="both"/>
        <w:rPr>
          <w:rFonts w:ascii="Arial" w:hAnsi="Arial" w:cs="Arial"/>
          <w:sz w:val="22"/>
          <w:szCs w:val="22"/>
        </w:rPr>
      </w:pPr>
      <w:r w:rsidRPr="00466956">
        <w:rPr>
          <w:rFonts w:ascii="Arial" w:hAnsi="Arial" w:cs="Arial"/>
          <w:sz w:val="22"/>
          <w:szCs w:val="22"/>
        </w:rPr>
        <w:t xml:space="preserve">     </w:t>
      </w:r>
    </w:p>
    <w:p w14:paraId="15F09F9B" w14:textId="77777777" w:rsidR="002B341B" w:rsidRPr="00F57554" w:rsidRDefault="002B341B" w:rsidP="004F2CD4">
      <w:pPr>
        <w:pStyle w:val="NurText"/>
        <w:spacing w:line="288" w:lineRule="auto"/>
        <w:ind w:left="1418" w:right="-510"/>
        <w:jc w:val="both"/>
        <w:rPr>
          <w:rFonts w:ascii="Arial" w:hAnsi="Arial" w:cs="Arial"/>
          <w:i/>
          <w:lang w:eastAsia="en-US"/>
        </w:rPr>
      </w:pPr>
      <w:r w:rsidRPr="00466956">
        <w:rPr>
          <w:rFonts w:ascii="Arial" w:hAnsi="Arial" w:cs="Arial"/>
          <w:i/>
          <w:lang w:eastAsia="en-US"/>
        </w:rPr>
        <w:t>Der Europa-Park ist in der Sommersaison 2018 vom 24. März bis zum 04. November täglich von 9 bis 18 Uhr geöffnet (längere Öffnungszeiten in der Hauptsaison). Infoline: 07822 / 77 66 88. Weitere Informationen auch unter www.europapark.de</w:t>
      </w:r>
    </w:p>
    <w:p w14:paraId="5445F0B7" w14:textId="77777777" w:rsidR="00D96DF5" w:rsidRDefault="00D96DF5" w:rsidP="004F2CD4">
      <w:pPr>
        <w:spacing w:line="288" w:lineRule="auto"/>
        <w:ind w:left="1418" w:right="-510"/>
        <w:jc w:val="both"/>
        <w:rPr>
          <w:rFonts w:ascii="Arial" w:hAnsi="Arial" w:cs="Arial"/>
          <w:sz w:val="22"/>
          <w:szCs w:val="22"/>
        </w:rPr>
      </w:pPr>
    </w:p>
    <w:sectPr w:rsidR="00D96DF5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8F8E1C" w14:textId="77777777" w:rsidR="00C719EA" w:rsidRDefault="00C719EA">
      <w:r>
        <w:separator/>
      </w:r>
    </w:p>
  </w:endnote>
  <w:endnote w:type="continuationSeparator" w:id="0">
    <w:p w14:paraId="3BDB270A" w14:textId="77777777" w:rsidR="00C719EA" w:rsidRDefault="00C71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FC1752" w14:textId="77777777" w:rsidR="00C719EA" w:rsidRDefault="00C719EA">
      <w:r>
        <w:separator/>
      </w:r>
    </w:p>
  </w:footnote>
  <w:footnote w:type="continuationSeparator" w:id="0">
    <w:p w14:paraId="0D022E64" w14:textId="77777777" w:rsidR="00C719EA" w:rsidRDefault="00C719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C719EA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AF2AFE"/>
    <w:multiLevelType w:val="hybridMultilevel"/>
    <w:tmpl w:val="FBC69C2C"/>
    <w:lvl w:ilvl="0" w:tplc="CC2EB10E">
      <w:numFmt w:val="bullet"/>
      <w:lvlText w:val="-"/>
      <w:lvlJc w:val="left"/>
      <w:pPr>
        <w:ind w:left="1778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5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4"/>
  </w:num>
  <w:num w:numId="5">
    <w:abstractNumId w:val="10"/>
  </w:num>
  <w:num w:numId="6">
    <w:abstractNumId w:val="13"/>
  </w:num>
  <w:num w:numId="7">
    <w:abstractNumId w:val="12"/>
  </w:num>
  <w:num w:numId="8">
    <w:abstractNumId w:val="9"/>
  </w:num>
  <w:num w:numId="9">
    <w:abstractNumId w:val="6"/>
  </w:num>
  <w:num w:numId="10">
    <w:abstractNumId w:val="11"/>
  </w:num>
  <w:num w:numId="11">
    <w:abstractNumId w:val="7"/>
  </w:num>
  <w:num w:numId="12">
    <w:abstractNumId w:val="5"/>
  </w:num>
  <w:num w:numId="13">
    <w:abstractNumId w:val="3"/>
  </w:num>
  <w:num w:numId="14">
    <w:abstractNumId w:val="2"/>
  </w:num>
  <w:num w:numId="15">
    <w:abstractNumId w:val="15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13D6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0F30"/>
    <w:rsid w:val="00061D65"/>
    <w:rsid w:val="00076EB9"/>
    <w:rsid w:val="00077BD7"/>
    <w:rsid w:val="000808C8"/>
    <w:rsid w:val="000860A5"/>
    <w:rsid w:val="00086442"/>
    <w:rsid w:val="000923A7"/>
    <w:rsid w:val="00095102"/>
    <w:rsid w:val="000A30B2"/>
    <w:rsid w:val="000A4ADB"/>
    <w:rsid w:val="000A4DC0"/>
    <w:rsid w:val="000A554D"/>
    <w:rsid w:val="000A772E"/>
    <w:rsid w:val="000B1BAE"/>
    <w:rsid w:val="000B3C1A"/>
    <w:rsid w:val="000B755B"/>
    <w:rsid w:val="000C163E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026A"/>
    <w:rsid w:val="001541D0"/>
    <w:rsid w:val="00156F88"/>
    <w:rsid w:val="00160621"/>
    <w:rsid w:val="00164C4F"/>
    <w:rsid w:val="00164E20"/>
    <w:rsid w:val="0017091A"/>
    <w:rsid w:val="00173EF4"/>
    <w:rsid w:val="00181D4E"/>
    <w:rsid w:val="00183CE9"/>
    <w:rsid w:val="0018454B"/>
    <w:rsid w:val="00187E67"/>
    <w:rsid w:val="00190174"/>
    <w:rsid w:val="001B3F17"/>
    <w:rsid w:val="001C0B1D"/>
    <w:rsid w:val="001C2834"/>
    <w:rsid w:val="001C37B3"/>
    <w:rsid w:val="001C4837"/>
    <w:rsid w:val="001C492D"/>
    <w:rsid w:val="001C6E96"/>
    <w:rsid w:val="001C77BF"/>
    <w:rsid w:val="001D57DC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431B9"/>
    <w:rsid w:val="00252A66"/>
    <w:rsid w:val="002540C8"/>
    <w:rsid w:val="002549C2"/>
    <w:rsid w:val="00255013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46AA"/>
    <w:rsid w:val="00287449"/>
    <w:rsid w:val="00297385"/>
    <w:rsid w:val="002A5622"/>
    <w:rsid w:val="002B219D"/>
    <w:rsid w:val="002B2C1B"/>
    <w:rsid w:val="002B2C8F"/>
    <w:rsid w:val="002B2E39"/>
    <w:rsid w:val="002B341B"/>
    <w:rsid w:val="002B7A4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1BE7"/>
    <w:rsid w:val="00305F7D"/>
    <w:rsid w:val="0030620B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B5075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84C"/>
    <w:rsid w:val="00403F1C"/>
    <w:rsid w:val="0040441F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66956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0B43"/>
    <w:rsid w:val="004F18B5"/>
    <w:rsid w:val="004F299D"/>
    <w:rsid w:val="004F2CD4"/>
    <w:rsid w:val="004F7CEE"/>
    <w:rsid w:val="005011C3"/>
    <w:rsid w:val="005018D7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47AF5"/>
    <w:rsid w:val="00550F82"/>
    <w:rsid w:val="0055308E"/>
    <w:rsid w:val="0055441C"/>
    <w:rsid w:val="00563FCE"/>
    <w:rsid w:val="0056480B"/>
    <w:rsid w:val="005738E1"/>
    <w:rsid w:val="00576DEC"/>
    <w:rsid w:val="00576FA6"/>
    <w:rsid w:val="005800D4"/>
    <w:rsid w:val="0058124E"/>
    <w:rsid w:val="005824EA"/>
    <w:rsid w:val="00591171"/>
    <w:rsid w:val="005917F9"/>
    <w:rsid w:val="0059309D"/>
    <w:rsid w:val="005A1B80"/>
    <w:rsid w:val="005A4D22"/>
    <w:rsid w:val="005B634F"/>
    <w:rsid w:val="005C54F7"/>
    <w:rsid w:val="005D4406"/>
    <w:rsid w:val="005D6B18"/>
    <w:rsid w:val="005D79A0"/>
    <w:rsid w:val="005E326C"/>
    <w:rsid w:val="005E6CC1"/>
    <w:rsid w:val="005F0E15"/>
    <w:rsid w:val="005F409C"/>
    <w:rsid w:val="00601E86"/>
    <w:rsid w:val="00602E45"/>
    <w:rsid w:val="00603DEC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A02CE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1D58"/>
    <w:rsid w:val="00734A74"/>
    <w:rsid w:val="00735A3A"/>
    <w:rsid w:val="00737ED1"/>
    <w:rsid w:val="007418F4"/>
    <w:rsid w:val="007441D1"/>
    <w:rsid w:val="0074662F"/>
    <w:rsid w:val="00752225"/>
    <w:rsid w:val="00754E2F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041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400"/>
    <w:rsid w:val="007F3595"/>
    <w:rsid w:val="007F461C"/>
    <w:rsid w:val="007F4C8B"/>
    <w:rsid w:val="007F5A7B"/>
    <w:rsid w:val="00810541"/>
    <w:rsid w:val="008109D6"/>
    <w:rsid w:val="00811110"/>
    <w:rsid w:val="00813B00"/>
    <w:rsid w:val="00820629"/>
    <w:rsid w:val="008234AD"/>
    <w:rsid w:val="00824C70"/>
    <w:rsid w:val="008354E6"/>
    <w:rsid w:val="00840B14"/>
    <w:rsid w:val="00841E69"/>
    <w:rsid w:val="008507CF"/>
    <w:rsid w:val="00851AA6"/>
    <w:rsid w:val="00853351"/>
    <w:rsid w:val="00861FC0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1BB7"/>
    <w:rsid w:val="008A2726"/>
    <w:rsid w:val="008A3535"/>
    <w:rsid w:val="008A38D6"/>
    <w:rsid w:val="008A4DEF"/>
    <w:rsid w:val="008B4FAB"/>
    <w:rsid w:val="008C2F0E"/>
    <w:rsid w:val="008C62B6"/>
    <w:rsid w:val="008C671B"/>
    <w:rsid w:val="008D00FF"/>
    <w:rsid w:val="008D19DD"/>
    <w:rsid w:val="008D3A88"/>
    <w:rsid w:val="008D44B3"/>
    <w:rsid w:val="008E1132"/>
    <w:rsid w:val="008F258F"/>
    <w:rsid w:val="00900EAE"/>
    <w:rsid w:val="00906562"/>
    <w:rsid w:val="00912D75"/>
    <w:rsid w:val="009162EA"/>
    <w:rsid w:val="00920CE2"/>
    <w:rsid w:val="0094307D"/>
    <w:rsid w:val="0094518D"/>
    <w:rsid w:val="0094620B"/>
    <w:rsid w:val="009475FB"/>
    <w:rsid w:val="0095058F"/>
    <w:rsid w:val="00954C3B"/>
    <w:rsid w:val="00963926"/>
    <w:rsid w:val="00963E1F"/>
    <w:rsid w:val="00966CAE"/>
    <w:rsid w:val="0097244F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24BF"/>
    <w:rsid w:val="009C36CE"/>
    <w:rsid w:val="009D40CA"/>
    <w:rsid w:val="009E5BB7"/>
    <w:rsid w:val="009E5F99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32EB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539B"/>
    <w:rsid w:val="00A965B7"/>
    <w:rsid w:val="00AA3737"/>
    <w:rsid w:val="00AA59AB"/>
    <w:rsid w:val="00AB67DA"/>
    <w:rsid w:val="00AC1770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27E8A"/>
    <w:rsid w:val="00B3134F"/>
    <w:rsid w:val="00B328AC"/>
    <w:rsid w:val="00B3376C"/>
    <w:rsid w:val="00B36649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C75CA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BF7BC4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1106"/>
    <w:rsid w:val="00C678B4"/>
    <w:rsid w:val="00C719EA"/>
    <w:rsid w:val="00C77B40"/>
    <w:rsid w:val="00C8100A"/>
    <w:rsid w:val="00C81B57"/>
    <w:rsid w:val="00C82414"/>
    <w:rsid w:val="00CA012D"/>
    <w:rsid w:val="00CB3557"/>
    <w:rsid w:val="00CB5C39"/>
    <w:rsid w:val="00CC0357"/>
    <w:rsid w:val="00CC5AF7"/>
    <w:rsid w:val="00CC7507"/>
    <w:rsid w:val="00CD48C4"/>
    <w:rsid w:val="00CD71DD"/>
    <w:rsid w:val="00CE4B15"/>
    <w:rsid w:val="00CE4EEB"/>
    <w:rsid w:val="00CF4158"/>
    <w:rsid w:val="00D126C7"/>
    <w:rsid w:val="00D15EA4"/>
    <w:rsid w:val="00D20122"/>
    <w:rsid w:val="00D25619"/>
    <w:rsid w:val="00D323AF"/>
    <w:rsid w:val="00D32D13"/>
    <w:rsid w:val="00D43260"/>
    <w:rsid w:val="00D456E3"/>
    <w:rsid w:val="00D45F6A"/>
    <w:rsid w:val="00D47049"/>
    <w:rsid w:val="00D50EDC"/>
    <w:rsid w:val="00D57260"/>
    <w:rsid w:val="00D5782A"/>
    <w:rsid w:val="00D64647"/>
    <w:rsid w:val="00D80C09"/>
    <w:rsid w:val="00D91194"/>
    <w:rsid w:val="00D91C58"/>
    <w:rsid w:val="00D929D6"/>
    <w:rsid w:val="00D95EE8"/>
    <w:rsid w:val="00D96DF5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5D0"/>
    <w:rsid w:val="00DE264F"/>
    <w:rsid w:val="00DF55CB"/>
    <w:rsid w:val="00E01693"/>
    <w:rsid w:val="00E04CF3"/>
    <w:rsid w:val="00E06447"/>
    <w:rsid w:val="00E16895"/>
    <w:rsid w:val="00E16B0A"/>
    <w:rsid w:val="00E21C0E"/>
    <w:rsid w:val="00E22909"/>
    <w:rsid w:val="00E23192"/>
    <w:rsid w:val="00E272DD"/>
    <w:rsid w:val="00E27935"/>
    <w:rsid w:val="00E33749"/>
    <w:rsid w:val="00E35789"/>
    <w:rsid w:val="00E43127"/>
    <w:rsid w:val="00E47E35"/>
    <w:rsid w:val="00E5134F"/>
    <w:rsid w:val="00E57A97"/>
    <w:rsid w:val="00E7626F"/>
    <w:rsid w:val="00E763D8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771"/>
    <w:rsid w:val="00EC6B73"/>
    <w:rsid w:val="00ED5218"/>
    <w:rsid w:val="00EE11A4"/>
    <w:rsid w:val="00EE7B9C"/>
    <w:rsid w:val="00EF15EA"/>
    <w:rsid w:val="00EF37F2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2E80"/>
    <w:rsid w:val="00F76261"/>
    <w:rsid w:val="00F7694A"/>
    <w:rsid w:val="00F77BDB"/>
    <w:rsid w:val="00F81B74"/>
    <w:rsid w:val="00F8250E"/>
    <w:rsid w:val="00F85B52"/>
    <w:rsid w:val="00F94B8A"/>
    <w:rsid w:val="00F97070"/>
    <w:rsid w:val="00F97310"/>
    <w:rsid w:val="00FA06CC"/>
    <w:rsid w:val="00FA286E"/>
    <w:rsid w:val="00FB0EB0"/>
    <w:rsid w:val="00FB105B"/>
    <w:rsid w:val="00FB19FA"/>
    <w:rsid w:val="00FC76CC"/>
    <w:rsid w:val="00FC7D23"/>
    <w:rsid w:val="00FD1CFF"/>
    <w:rsid w:val="00FD55A2"/>
    <w:rsid w:val="00FD7E6C"/>
    <w:rsid w:val="00FE312F"/>
    <w:rsid w:val="00FE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55500F-CCFE-4464-8009-B2FFE42FB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740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5398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2</cp:revision>
  <cp:lastPrinted>2018-03-01T08:53:00Z</cp:lastPrinted>
  <dcterms:created xsi:type="dcterms:W3CDTF">2018-04-24T06:35:00Z</dcterms:created>
  <dcterms:modified xsi:type="dcterms:W3CDTF">2018-04-24T06:35:00Z</dcterms:modified>
</cp:coreProperties>
</file>