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3B848B" w14:textId="77777777" w:rsidR="00B324FA" w:rsidRDefault="00B324FA" w:rsidP="002D135B">
      <w:pPr>
        <w:ind w:left="1416"/>
        <w:rPr>
          <w:rFonts w:ascii="Arial" w:hAnsi="Arial" w:cs="Arial"/>
          <w:sz w:val="22"/>
        </w:rPr>
      </w:pPr>
    </w:p>
    <w:p w14:paraId="5858C34D" w14:textId="77777777" w:rsidR="00B324FA" w:rsidRDefault="00B324FA" w:rsidP="002D135B">
      <w:pPr>
        <w:ind w:left="1416"/>
        <w:rPr>
          <w:rFonts w:ascii="Arial" w:hAnsi="Arial" w:cs="Arial"/>
          <w:sz w:val="22"/>
        </w:rPr>
      </w:pPr>
    </w:p>
    <w:p w14:paraId="60495615" w14:textId="77777777" w:rsidR="00B324FA" w:rsidRDefault="00B324FA" w:rsidP="002D135B">
      <w:pPr>
        <w:ind w:left="1416"/>
        <w:rPr>
          <w:rFonts w:ascii="Arial" w:hAnsi="Arial" w:cs="Arial"/>
          <w:sz w:val="22"/>
        </w:rPr>
      </w:pPr>
    </w:p>
    <w:p w14:paraId="78786028" w14:textId="77777777" w:rsidR="00B324FA" w:rsidRDefault="00B324F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77CA0F1" w14:textId="77777777" w:rsidR="002A585D" w:rsidRDefault="002A585D" w:rsidP="002C2FFF">
      <w:pPr>
        <w:ind w:left="1416"/>
        <w:rPr>
          <w:rFonts w:ascii="Arial" w:hAnsi="Arial" w:cs="Arial"/>
        </w:rPr>
      </w:pPr>
    </w:p>
    <w:p w14:paraId="5ACDCE6F" w14:textId="77777777" w:rsidR="0056477C" w:rsidRDefault="0056477C" w:rsidP="002C2FFF">
      <w:pPr>
        <w:ind w:left="1416"/>
        <w:rPr>
          <w:rFonts w:ascii="Arial" w:hAnsi="Arial" w:cs="Arial"/>
        </w:rPr>
      </w:pPr>
    </w:p>
    <w:p w14:paraId="632680A6" w14:textId="1DB0366D" w:rsidR="002B2C8F" w:rsidRPr="00442DBA" w:rsidRDefault="003F05CE" w:rsidP="002C2FFF">
      <w:pPr>
        <w:ind w:left="1416"/>
        <w:rPr>
          <w:rFonts w:ascii="Arial" w:hAnsi="Arial" w:cs="Arial"/>
        </w:rPr>
      </w:pPr>
      <w:r w:rsidRPr="00442DB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177B9E42">
                <wp:simplePos x="0" y="0"/>
                <wp:positionH relativeFrom="column">
                  <wp:posOffset>-367030</wp:posOffset>
                </wp:positionH>
                <wp:positionV relativeFrom="paragraph">
                  <wp:posOffset>123190</wp:posOffset>
                </wp:positionV>
                <wp:extent cx="971550" cy="32385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7777777" w:rsidR="00103107" w:rsidRPr="00D15EA4" w:rsidRDefault="00481C40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pt;margin-top:9.7pt;width:76.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" stroked="f">
                <v:textbox>
                  <w:txbxContent>
                    <w:p w14:paraId="4F6F3A5C" w14:textId="77777777" w:rsidR="00103107" w:rsidRPr="00D15EA4" w:rsidRDefault="00481C40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2017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7F2D9676" w:rsidR="004F299D" w:rsidRPr="00442DBA" w:rsidRDefault="00F729E3" w:rsidP="00C8100A">
      <w:pPr>
        <w:ind w:left="1416"/>
      </w:pPr>
      <w:r w:rsidRPr="00442DBA">
        <w:rPr>
          <w:rFonts w:ascii="Arial" w:hAnsi="Arial" w:cs="Arial"/>
          <w:i/>
          <w:sz w:val="22"/>
          <w:u w:val="single"/>
        </w:rPr>
        <w:t>Runde Sache!</w:t>
      </w:r>
    </w:p>
    <w:p w14:paraId="59AFB17F" w14:textId="510B68DB" w:rsidR="004F299D" w:rsidRPr="00442DBA" w:rsidRDefault="00F729E3" w:rsidP="00C8100A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442DBA">
        <w:rPr>
          <w:rFonts w:ascii="Arial" w:hAnsi="Arial" w:cs="Arial"/>
          <w:b/>
          <w:sz w:val="28"/>
        </w:rPr>
        <w:t xml:space="preserve">Kult-Kugel </w:t>
      </w:r>
      <w:proofErr w:type="spellStart"/>
      <w:r w:rsidRPr="00442DBA">
        <w:rPr>
          <w:rFonts w:ascii="Arial" w:hAnsi="Arial" w:cs="Arial"/>
          <w:b/>
          <w:sz w:val="28"/>
        </w:rPr>
        <w:t>Eurosat</w:t>
      </w:r>
      <w:proofErr w:type="spellEnd"/>
      <w:r w:rsidRPr="00442DBA">
        <w:rPr>
          <w:rFonts w:ascii="Arial" w:hAnsi="Arial" w:cs="Arial"/>
          <w:b/>
          <w:sz w:val="28"/>
        </w:rPr>
        <w:t xml:space="preserve"> im Europa-Park wird erneuert    </w:t>
      </w:r>
    </w:p>
    <w:p w14:paraId="321FFF1B" w14:textId="4E92C399" w:rsidR="00F2699D" w:rsidRPr="00442DBA" w:rsidRDefault="000523EF" w:rsidP="00C8100A">
      <w:pPr>
        <w:spacing w:after="240" w:line="288" w:lineRule="auto"/>
        <w:ind w:left="1418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</w:t>
      </w:r>
      <w:r w:rsidR="000839F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Wahrzeichen im Französischen Themenbereich</w:t>
      </w:r>
      <w:r w:rsidR="00F729E3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–</w:t>
      </w: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der</w:t>
      </w:r>
      <w:r w:rsidR="00F729E3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Dunkel-Achterbahn </w:t>
      </w:r>
      <w:proofErr w:type="spellStart"/>
      <w:r w:rsidR="00F729E3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Eurosat</w:t>
      </w:r>
      <w:proofErr w:type="spellEnd"/>
      <w:r w:rsidR="00F729E3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–</w:t>
      </w: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we</w:t>
      </w:r>
      <w:r w:rsidR="00F729E3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rd</w:t>
      </w: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en</w:t>
      </w:r>
      <w:r w:rsidR="00F729E3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ab</w:t>
      </w:r>
      <w:r w:rsidR="000748EE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sofort </w:t>
      </w:r>
      <w:r w:rsidR="00F729E3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umfangreiche</w:t>
      </w: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bauliche Veränderungen vorgenommen. </w:t>
      </w:r>
      <w:r w:rsidR="008A322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="003F2E8F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Schienen</w:t>
      </w:r>
      <w:r w:rsidR="008A322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Züge werden komplett erneuert und </w:t>
      </w:r>
      <w:r w:rsidR="00001D7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Technik </w:t>
      </w:r>
      <w:r w:rsidR="008A322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sowie </w:t>
      </w:r>
      <w:r w:rsidR="003F2E8F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Thematisierun</w:t>
      </w:r>
      <w:r w:rsidR="003F2E8F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g </w:t>
      </w:r>
      <w:r w:rsidR="008A322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werden umfassenden Überarbeitungen unterzogen</w:t>
      </w:r>
      <w:r w:rsidR="003F2E8F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Ebenso erhält </w:t>
      </w: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die gesamte Fassade</w:t>
      </w:r>
      <w:r w:rsidR="00B43ADA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eine</w:t>
      </w:r>
      <w:r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neue</w:t>
      </w:r>
      <w:r w:rsidR="00B43ADA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Optik</w:t>
      </w:r>
      <w:r w:rsidR="000748EE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die den </w:t>
      </w:r>
      <w:r w:rsidR="00B43ADA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Besuchern </w:t>
      </w:r>
      <w:r w:rsidR="000748EE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die reiche Kultur und Historie Frankreichs präsentieren wird. S</w:t>
      </w:r>
      <w:r w:rsidR="005A3B5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eit 1</w:t>
      </w:r>
      <w:r w:rsidR="000748EE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989 </w:t>
      </w:r>
      <w:r w:rsidR="000B4049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befördert</w:t>
      </w:r>
      <w:r w:rsidR="000748EE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 der Coaster über 80 Millionen </w:t>
      </w:r>
      <w:r w:rsidR="00C75F97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Menschen unfallfrei durch die</w:t>
      </w:r>
      <w:r w:rsidR="008A322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markante Kugel</w:t>
      </w:r>
      <w:r w:rsidR="00CD518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und setzte am vergangenen Sonntag, dem 05. November 2017, mit der letzten Fahrt einen hochemotionalen Schlussakkord</w:t>
      </w:r>
      <w:r w:rsidR="008A322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. A</w:t>
      </w:r>
      <w:r w:rsidR="000B4049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 Sommer 2018 </w:t>
      </w:r>
      <w:r w:rsidR="008A322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wird </w:t>
      </w:r>
      <w:r w:rsidR="00CD518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die </w:t>
      </w:r>
      <w:proofErr w:type="spellStart"/>
      <w:r w:rsidR="00CD518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Eurosat</w:t>
      </w:r>
      <w:proofErr w:type="spellEnd"/>
      <w:r w:rsidR="00CD518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75F97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ihre Fahrgäste</w:t>
      </w:r>
      <w:r w:rsidR="008A3224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wieder </w:t>
      </w:r>
      <w:r w:rsidR="003848C6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in Empfang </w:t>
      </w:r>
      <w:bookmarkStart w:id="0" w:name="_GoBack"/>
      <w:bookmarkEnd w:id="0"/>
      <w:r w:rsidR="003848C6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>nehmen und für noch intensivere Achterbahn-Momente sorgen</w:t>
      </w:r>
      <w:r w:rsidR="00C75F97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  <w:r w:rsidR="00F2699D" w:rsidRPr="00442DB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  </w:t>
      </w:r>
    </w:p>
    <w:p w14:paraId="689222C3" w14:textId="77777777" w:rsidR="003848C6" w:rsidRPr="00442DBA" w:rsidRDefault="00267EC9" w:rsidP="00D041CD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42DBA">
        <w:rPr>
          <w:rFonts w:ascii="Arial" w:hAnsi="Arial" w:cs="Arial"/>
          <w:sz w:val="22"/>
          <w:szCs w:val="22"/>
        </w:rPr>
        <w:t xml:space="preserve">Der Europa-Park </w:t>
      </w:r>
      <w:r w:rsidR="00B43ADA" w:rsidRPr="00442DBA">
        <w:rPr>
          <w:rFonts w:ascii="Arial" w:hAnsi="Arial" w:cs="Arial"/>
          <w:sz w:val="22"/>
          <w:szCs w:val="22"/>
        </w:rPr>
        <w:t xml:space="preserve">plant ab dem Ende der Sommersaison 2017 </w:t>
      </w:r>
      <w:r w:rsidRPr="00442DBA">
        <w:rPr>
          <w:rFonts w:ascii="Arial" w:hAnsi="Arial" w:cs="Arial"/>
          <w:sz w:val="22"/>
          <w:szCs w:val="22"/>
        </w:rPr>
        <w:t xml:space="preserve">eine umfangreiche Veränderung im Französischen Themenbereich. Im Fokus steht die </w:t>
      </w:r>
      <w:r w:rsidR="00F21D2E" w:rsidRPr="00442DBA">
        <w:rPr>
          <w:rFonts w:ascii="Arial" w:hAnsi="Arial" w:cs="Arial"/>
          <w:sz w:val="22"/>
          <w:szCs w:val="22"/>
        </w:rPr>
        <w:t xml:space="preserve">45 Meter hohe </w:t>
      </w:r>
      <w:r w:rsidRPr="00442DBA">
        <w:rPr>
          <w:rFonts w:ascii="Arial" w:hAnsi="Arial" w:cs="Arial"/>
          <w:sz w:val="22"/>
          <w:szCs w:val="22"/>
        </w:rPr>
        <w:t xml:space="preserve">Dunkel-Achterbahn </w:t>
      </w:r>
      <w:proofErr w:type="spellStart"/>
      <w:r w:rsidRPr="00442DBA">
        <w:rPr>
          <w:rFonts w:ascii="Arial" w:hAnsi="Arial" w:cs="Arial"/>
          <w:sz w:val="22"/>
          <w:szCs w:val="22"/>
        </w:rPr>
        <w:t>Eurosat</w:t>
      </w:r>
      <w:proofErr w:type="spellEnd"/>
      <w:r w:rsidRPr="00442DBA">
        <w:rPr>
          <w:rFonts w:ascii="Arial" w:hAnsi="Arial" w:cs="Arial"/>
          <w:sz w:val="22"/>
          <w:szCs w:val="22"/>
        </w:rPr>
        <w:t>, die die Gä</w:t>
      </w:r>
      <w:r w:rsidR="0016109F" w:rsidRPr="00442DBA">
        <w:rPr>
          <w:rFonts w:ascii="Arial" w:hAnsi="Arial" w:cs="Arial"/>
          <w:sz w:val="22"/>
          <w:szCs w:val="22"/>
        </w:rPr>
        <w:t xml:space="preserve">ste bereits seit 1989 begeistert. </w:t>
      </w:r>
      <w:r w:rsidRPr="00442DBA">
        <w:rPr>
          <w:rFonts w:ascii="Arial" w:hAnsi="Arial" w:cs="Arial"/>
          <w:sz w:val="22"/>
          <w:szCs w:val="22"/>
        </w:rPr>
        <w:t xml:space="preserve">Sowohl die Schienen als auch alle technischen Aspekte und </w:t>
      </w:r>
      <w:r w:rsidR="003848C6" w:rsidRPr="00442DBA">
        <w:rPr>
          <w:rFonts w:ascii="Arial" w:hAnsi="Arial" w:cs="Arial"/>
          <w:sz w:val="22"/>
          <w:szCs w:val="22"/>
        </w:rPr>
        <w:t xml:space="preserve">die Thematisierung werden gänzlich erneuert und </w:t>
      </w:r>
      <w:r w:rsidRPr="00442DBA">
        <w:rPr>
          <w:rFonts w:ascii="Arial" w:hAnsi="Arial" w:cs="Arial"/>
          <w:sz w:val="22"/>
          <w:szCs w:val="22"/>
        </w:rPr>
        <w:t>überarbeitet</w:t>
      </w:r>
      <w:r w:rsidR="00D041CD" w:rsidRPr="00442DBA">
        <w:rPr>
          <w:rFonts w:ascii="Arial" w:hAnsi="Arial" w:cs="Arial"/>
          <w:sz w:val="22"/>
          <w:szCs w:val="22"/>
        </w:rPr>
        <w:t>.</w:t>
      </w:r>
      <w:r w:rsidR="003848C6" w:rsidRPr="00442DBA">
        <w:rPr>
          <w:rFonts w:ascii="Arial" w:hAnsi="Arial" w:cs="Arial"/>
          <w:sz w:val="22"/>
          <w:szCs w:val="22"/>
        </w:rPr>
        <w:t xml:space="preserve"> Dazu gehören die Montage neuer Züge mit komfortableren und größeren Fahrzeugen sowie die Installation eines hochmodernen Induktionsbremssystems und einer neuen elektronischen Sicherheitssteuerung. </w:t>
      </w:r>
      <w:r w:rsidRPr="00442DBA">
        <w:rPr>
          <w:rFonts w:ascii="Arial" w:hAnsi="Arial" w:cs="Arial"/>
          <w:sz w:val="22"/>
          <w:szCs w:val="22"/>
        </w:rPr>
        <w:t>D</w:t>
      </w:r>
      <w:r w:rsidR="00A231B0" w:rsidRPr="00442DBA">
        <w:rPr>
          <w:rFonts w:ascii="Arial" w:hAnsi="Arial" w:cs="Arial"/>
          <w:sz w:val="22"/>
          <w:szCs w:val="22"/>
        </w:rPr>
        <w:t xml:space="preserve">as von Mack Rides hergestellte Fahrgeschäft wird durch Fortschritte und Weiterentwicklungen im Bereich der Schienenherstellung des </w:t>
      </w:r>
      <w:proofErr w:type="spellStart"/>
      <w:r w:rsidR="00A231B0" w:rsidRPr="00442DBA">
        <w:rPr>
          <w:rFonts w:ascii="Arial" w:hAnsi="Arial" w:cs="Arial"/>
          <w:sz w:val="22"/>
          <w:szCs w:val="22"/>
        </w:rPr>
        <w:t>Waldkircher</w:t>
      </w:r>
      <w:proofErr w:type="spellEnd"/>
      <w:r w:rsidR="00A231B0" w:rsidRPr="00442DBA">
        <w:rPr>
          <w:rFonts w:ascii="Arial" w:hAnsi="Arial" w:cs="Arial"/>
          <w:sz w:val="22"/>
          <w:szCs w:val="22"/>
        </w:rPr>
        <w:t xml:space="preserve"> Unternehmens ein erheblich verbessertes Fahrgefühl bieten.</w:t>
      </w:r>
      <w:r w:rsidR="00D041CD" w:rsidRPr="00442DBA">
        <w:rPr>
          <w:rFonts w:ascii="Arial" w:hAnsi="Arial" w:cs="Arial"/>
          <w:sz w:val="22"/>
          <w:szCs w:val="22"/>
        </w:rPr>
        <w:t xml:space="preserve"> </w:t>
      </w:r>
    </w:p>
    <w:p w14:paraId="43CA06ED" w14:textId="494C8016" w:rsidR="00B91C48" w:rsidRPr="00442DBA" w:rsidRDefault="00267EC9" w:rsidP="00D041CD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42DBA">
        <w:rPr>
          <w:rFonts w:ascii="Arial" w:hAnsi="Arial" w:cs="Arial"/>
          <w:sz w:val="22"/>
          <w:szCs w:val="22"/>
        </w:rPr>
        <w:t xml:space="preserve">In Gedenken an den Erfinder Franz Mack </w:t>
      </w:r>
      <w:r w:rsidR="00030F3B" w:rsidRPr="00442DBA">
        <w:rPr>
          <w:rFonts w:ascii="Arial" w:hAnsi="Arial" w:cs="Arial"/>
          <w:sz w:val="22"/>
          <w:szCs w:val="22"/>
        </w:rPr>
        <w:t xml:space="preserve">und auf </w:t>
      </w:r>
      <w:r w:rsidRPr="00442DBA">
        <w:rPr>
          <w:rFonts w:ascii="Arial" w:hAnsi="Arial" w:cs="Arial"/>
          <w:sz w:val="22"/>
          <w:szCs w:val="22"/>
        </w:rPr>
        <w:t xml:space="preserve">Wunsch der </w:t>
      </w:r>
      <w:r w:rsidR="00B43ADA" w:rsidRPr="00442DBA">
        <w:rPr>
          <w:rFonts w:ascii="Arial" w:hAnsi="Arial" w:cs="Arial"/>
          <w:sz w:val="22"/>
          <w:szCs w:val="22"/>
        </w:rPr>
        <w:t>Inhaberf</w:t>
      </w:r>
      <w:r w:rsidR="00001D74" w:rsidRPr="00442DBA">
        <w:rPr>
          <w:rFonts w:ascii="Arial" w:hAnsi="Arial" w:cs="Arial"/>
          <w:sz w:val="22"/>
          <w:szCs w:val="22"/>
        </w:rPr>
        <w:t xml:space="preserve">amilie Mack </w:t>
      </w:r>
      <w:r w:rsidR="00030F3B" w:rsidRPr="00442DBA">
        <w:rPr>
          <w:rFonts w:ascii="Arial" w:hAnsi="Arial" w:cs="Arial"/>
          <w:sz w:val="22"/>
          <w:szCs w:val="22"/>
        </w:rPr>
        <w:t xml:space="preserve">wird sich </w:t>
      </w:r>
      <w:r w:rsidRPr="00442DBA">
        <w:rPr>
          <w:rFonts w:ascii="Arial" w:hAnsi="Arial" w:cs="Arial"/>
          <w:sz w:val="22"/>
          <w:szCs w:val="22"/>
        </w:rPr>
        <w:t xml:space="preserve">das </w:t>
      </w:r>
      <w:r w:rsidR="003F2E8F" w:rsidRPr="00442DBA">
        <w:rPr>
          <w:rFonts w:ascii="Arial" w:hAnsi="Arial" w:cs="Arial"/>
          <w:sz w:val="22"/>
          <w:szCs w:val="22"/>
        </w:rPr>
        <w:t xml:space="preserve">künftige </w:t>
      </w:r>
      <w:r w:rsidRPr="00442DBA">
        <w:rPr>
          <w:rFonts w:ascii="Arial" w:hAnsi="Arial" w:cs="Arial"/>
          <w:sz w:val="22"/>
          <w:szCs w:val="22"/>
        </w:rPr>
        <w:t xml:space="preserve">Streckenlayout </w:t>
      </w:r>
      <w:r w:rsidR="00030F3B" w:rsidRPr="00442DBA">
        <w:rPr>
          <w:rFonts w:ascii="Arial" w:hAnsi="Arial" w:cs="Arial"/>
          <w:sz w:val="22"/>
          <w:szCs w:val="22"/>
        </w:rPr>
        <w:t>sehr n</w:t>
      </w:r>
      <w:r w:rsidRPr="00442DBA">
        <w:rPr>
          <w:rFonts w:ascii="Arial" w:hAnsi="Arial" w:cs="Arial"/>
          <w:sz w:val="22"/>
          <w:szCs w:val="22"/>
        </w:rPr>
        <w:t>ah</w:t>
      </w:r>
      <w:r w:rsidR="00001D74" w:rsidRPr="00442DBA">
        <w:rPr>
          <w:rFonts w:ascii="Arial" w:hAnsi="Arial" w:cs="Arial"/>
          <w:sz w:val="22"/>
          <w:szCs w:val="22"/>
        </w:rPr>
        <w:t xml:space="preserve">e </w:t>
      </w:r>
      <w:r w:rsidRPr="00442DBA">
        <w:rPr>
          <w:rFonts w:ascii="Arial" w:hAnsi="Arial" w:cs="Arial"/>
          <w:sz w:val="22"/>
          <w:szCs w:val="22"/>
        </w:rPr>
        <w:t xml:space="preserve">am Original </w:t>
      </w:r>
      <w:r w:rsidR="002009A0" w:rsidRPr="00442DBA">
        <w:rPr>
          <w:rFonts w:ascii="Arial" w:hAnsi="Arial" w:cs="Arial"/>
          <w:sz w:val="22"/>
          <w:szCs w:val="22"/>
        </w:rPr>
        <w:t xml:space="preserve">der futuristischen Silberkugel </w:t>
      </w:r>
      <w:r w:rsidR="00030F3B" w:rsidRPr="00442DBA">
        <w:rPr>
          <w:rFonts w:ascii="Arial" w:hAnsi="Arial" w:cs="Arial"/>
          <w:sz w:val="22"/>
          <w:szCs w:val="22"/>
        </w:rPr>
        <w:t>orientieren</w:t>
      </w:r>
      <w:r w:rsidR="00F21D2E" w:rsidRPr="00442DBA">
        <w:rPr>
          <w:rFonts w:ascii="Arial" w:hAnsi="Arial" w:cs="Arial"/>
          <w:sz w:val="22"/>
          <w:szCs w:val="22"/>
        </w:rPr>
        <w:t xml:space="preserve"> und damit auch weiterhin rund 900 Meter lang sein</w:t>
      </w:r>
      <w:r w:rsidR="00B91C48" w:rsidRPr="00442DBA">
        <w:rPr>
          <w:rFonts w:ascii="Arial" w:hAnsi="Arial" w:cs="Arial"/>
          <w:sz w:val="22"/>
          <w:szCs w:val="22"/>
        </w:rPr>
        <w:t xml:space="preserve">. </w:t>
      </w:r>
    </w:p>
    <w:p w14:paraId="51379440" w14:textId="77777777" w:rsidR="00C75F97" w:rsidRPr="00442DBA" w:rsidRDefault="00C75F97" w:rsidP="00D041CD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5E62FA7C" w14:textId="5C21792C" w:rsidR="00C75F97" w:rsidRPr="00442DBA" w:rsidRDefault="00C75F97" w:rsidP="00D041CD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proofErr w:type="spellStart"/>
      <w:r w:rsidRPr="00442DBA">
        <w:rPr>
          <w:rFonts w:ascii="Arial" w:hAnsi="Arial" w:cs="Arial"/>
          <w:b/>
          <w:sz w:val="22"/>
          <w:szCs w:val="22"/>
        </w:rPr>
        <w:t>Eurosat</w:t>
      </w:r>
      <w:proofErr w:type="spellEnd"/>
      <w:r w:rsidRPr="00442DBA">
        <w:rPr>
          <w:rFonts w:ascii="Arial" w:hAnsi="Arial" w:cs="Arial"/>
          <w:b/>
          <w:sz w:val="22"/>
          <w:szCs w:val="22"/>
        </w:rPr>
        <w:t xml:space="preserve"> sagt „À </w:t>
      </w:r>
      <w:proofErr w:type="spellStart"/>
      <w:r w:rsidRPr="00442DBA">
        <w:rPr>
          <w:rFonts w:ascii="Arial" w:hAnsi="Arial" w:cs="Arial"/>
          <w:b/>
          <w:sz w:val="22"/>
          <w:szCs w:val="22"/>
        </w:rPr>
        <w:t>bient</w:t>
      </w:r>
      <w:r w:rsidR="003848C6" w:rsidRPr="00442DBA">
        <w:rPr>
          <w:rFonts w:ascii="Arial" w:hAnsi="Arial" w:cs="Arial"/>
          <w:b/>
          <w:sz w:val="22"/>
          <w:szCs w:val="22"/>
        </w:rPr>
        <w:t>ô</w:t>
      </w:r>
      <w:r w:rsidRPr="00442DBA">
        <w:rPr>
          <w:rFonts w:ascii="Arial" w:hAnsi="Arial" w:cs="Arial"/>
          <w:b/>
          <w:sz w:val="22"/>
          <w:szCs w:val="22"/>
        </w:rPr>
        <w:t>t</w:t>
      </w:r>
      <w:proofErr w:type="spellEnd"/>
      <w:r w:rsidRPr="00442DBA">
        <w:rPr>
          <w:rFonts w:ascii="Arial" w:hAnsi="Arial" w:cs="Arial"/>
          <w:b/>
          <w:sz w:val="22"/>
          <w:szCs w:val="22"/>
        </w:rPr>
        <w:t xml:space="preserve">“ </w:t>
      </w:r>
    </w:p>
    <w:p w14:paraId="5C3F2E7E" w14:textId="0C3AD60E" w:rsidR="00C75F97" w:rsidRPr="00442DBA" w:rsidRDefault="00C75F97" w:rsidP="00D041CD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42DBA">
        <w:rPr>
          <w:rFonts w:ascii="Arial" w:hAnsi="Arial" w:cs="Arial"/>
          <w:sz w:val="22"/>
          <w:szCs w:val="22"/>
        </w:rPr>
        <w:t xml:space="preserve">Am Sonntag, dem 05. November 2017, absolvierte die Europa-Park Inhaberfamilie Mack gemeinsam mit Fans und Besuchern von Deutschlands größtem Freizeitpark </w:t>
      </w:r>
      <w:r w:rsidR="00B324FA" w:rsidRPr="00442DBA">
        <w:rPr>
          <w:rFonts w:ascii="Arial" w:hAnsi="Arial" w:cs="Arial"/>
          <w:sz w:val="22"/>
          <w:szCs w:val="22"/>
        </w:rPr>
        <w:t xml:space="preserve">die letzten Fahrten in der </w:t>
      </w:r>
      <w:proofErr w:type="spellStart"/>
      <w:r w:rsidR="00B324FA" w:rsidRPr="00442DBA">
        <w:rPr>
          <w:rFonts w:ascii="Arial" w:hAnsi="Arial" w:cs="Arial"/>
          <w:sz w:val="22"/>
          <w:szCs w:val="22"/>
        </w:rPr>
        <w:t>Eurosat</w:t>
      </w:r>
      <w:proofErr w:type="spellEnd"/>
      <w:r w:rsidR="00B324FA" w:rsidRPr="00442DBA">
        <w:rPr>
          <w:rFonts w:ascii="Arial" w:hAnsi="Arial" w:cs="Arial"/>
          <w:sz w:val="22"/>
          <w:szCs w:val="22"/>
        </w:rPr>
        <w:t xml:space="preserve">. Nach fast 30 Jahren Einsatzzeit war der Schlussakkord </w:t>
      </w:r>
      <w:r w:rsidR="00CD518D" w:rsidRPr="00442DBA">
        <w:rPr>
          <w:rFonts w:ascii="Arial" w:hAnsi="Arial" w:cs="Arial"/>
          <w:sz w:val="22"/>
          <w:szCs w:val="22"/>
        </w:rPr>
        <w:t xml:space="preserve">des Fahrgeschäfts </w:t>
      </w:r>
      <w:r w:rsidR="00B324FA" w:rsidRPr="00442DBA">
        <w:rPr>
          <w:rFonts w:ascii="Arial" w:hAnsi="Arial" w:cs="Arial"/>
          <w:sz w:val="22"/>
          <w:szCs w:val="22"/>
        </w:rPr>
        <w:t>ein emotionaler Moment für alle anwesenden Personen, die hin</w:t>
      </w:r>
      <w:r w:rsidR="00FF75FD" w:rsidRPr="00442DBA">
        <w:rPr>
          <w:rFonts w:ascii="Arial" w:hAnsi="Arial" w:cs="Arial"/>
          <w:sz w:val="22"/>
          <w:szCs w:val="22"/>
        </w:rPr>
        <w:t>-</w:t>
      </w:r>
      <w:r w:rsidR="00B324FA" w:rsidRPr="00442DBA">
        <w:rPr>
          <w:rFonts w:ascii="Arial" w:hAnsi="Arial" w:cs="Arial"/>
          <w:sz w:val="22"/>
          <w:szCs w:val="22"/>
        </w:rPr>
        <w:t xml:space="preserve"> und hergerissen waren zwischen Wehmut und Vorfreude. Seit der Inbetriebnahme der Dunkel-Achterbahn im Jahre 1989 haben über 80 Millionen Fahrgä</w:t>
      </w:r>
      <w:r w:rsidR="00CD518D" w:rsidRPr="00442DBA">
        <w:rPr>
          <w:rFonts w:ascii="Arial" w:hAnsi="Arial" w:cs="Arial"/>
          <w:sz w:val="22"/>
          <w:szCs w:val="22"/>
        </w:rPr>
        <w:t>ste ein besonderes Fahrgefühl im markanten Wahrzeichen des Französischen Themenbereichs erl</w:t>
      </w:r>
      <w:r w:rsidR="00B324FA" w:rsidRPr="00442DBA">
        <w:rPr>
          <w:rFonts w:ascii="Arial" w:hAnsi="Arial" w:cs="Arial"/>
          <w:sz w:val="22"/>
          <w:szCs w:val="22"/>
        </w:rPr>
        <w:t xml:space="preserve">eben dürfen.       </w:t>
      </w:r>
      <w:r w:rsidRPr="00442DBA">
        <w:rPr>
          <w:rFonts w:ascii="Arial" w:hAnsi="Arial" w:cs="Arial"/>
          <w:sz w:val="22"/>
          <w:szCs w:val="22"/>
        </w:rPr>
        <w:t xml:space="preserve"> </w:t>
      </w:r>
    </w:p>
    <w:p w14:paraId="58D129D9" w14:textId="77777777" w:rsidR="00B91C48" w:rsidRPr="00442DBA" w:rsidRDefault="00B91C48" w:rsidP="00B43ADA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512EEF9B" w14:textId="3972CFD5" w:rsidR="002A585D" w:rsidRPr="00442DBA" w:rsidRDefault="00C75F97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442DBA">
        <w:rPr>
          <w:rFonts w:ascii="Arial" w:hAnsi="Arial" w:cs="Arial"/>
          <w:b/>
          <w:sz w:val="22"/>
          <w:szCs w:val="22"/>
        </w:rPr>
        <w:t xml:space="preserve">Prominente Optik à la </w:t>
      </w:r>
      <w:proofErr w:type="spellStart"/>
      <w:r w:rsidRPr="00442DBA">
        <w:rPr>
          <w:rFonts w:ascii="Arial" w:hAnsi="Arial" w:cs="Arial"/>
          <w:b/>
          <w:sz w:val="22"/>
          <w:szCs w:val="22"/>
        </w:rPr>
        <w:t>française</w:t>
      </w:r>
      <w:proofErr w:type="spellEnd"/>
      <w:r w:rsidRPr="00442DBA">
        <w:rPr>
          <w:rFonts w:ascii="Arial" w:hAnsi="Arial" w:cs="Arial"/>
          <w:b/>
          <w:sz w:val="22"/>
          <w:szCs w:val="22"/>
        </w:rPr>
        <w:t xml:space="preserve"> </w:t>
      </w:r>
    </w:p>
    <w:p w14:paraId="22B9CEEA" w14:textId="7EE94DF4" w:rsidR="006A6C26" w:rsidRPr="00442DBA" w:rsidRDefault="002A585D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42DBA">
        <w:rPr>
          <w:rFonts w:ascii="Arial" w:hAnsi="Arial" w:cs="Arial"/>
          <w:sz w:val="22"/>
          <w:szCs w:val="22"/>
        </w:rPr>
        <w:t>D</w:t>
      </w:r>
      <w:r w:rsidR="006A6C26" w:rsidRPr="00442DBA">
        <w:rPr>
          <w:rFonts w:ascii="Arial" w:hAnsi="Arial" w:cs="Arial"/>
          <w:sz w:val="22"/>
          <w:szCs w:val="22"/>
        </w:rPr>
        <w:t xml:space="preserve">er Europa-Park ist für seine detailverliebte und </w:t>
      </w:r>
      <w:r w:rsidR="00601778" w:rsidRPr="00442DBA">
        <w:rPr>
          <w:rFonts w:ascii="Arial" w:hAnsi="Arial" w:cs="Arial"/>
          <w:sz w:val="22"/>
          <w:szCs w:val="22"/>
        </w:rPr>
        <w:t xml:space="preserve">realitätsnahe </w:t>
      </w:r>
      <w:r w:rsidR="006A6C26" w:rsidRPr="00442DBA">
        <w:rPr>
          <w:rFonts w:ascii="Arial" w:hAnsi="Arial" w:cs="Arial"/>
          <w:sz w:val="22"/>
          <w:szCs w:val="22"/>
        </w:rPr>
        <w:t xml:space="preserve">Gestaltung weltbekannt. Daher begrüßt </w:t>
      </w:r>
      <w:r w:rsidR="00601778" w:rsidRPr="00442DBA">
        <w:rPr>
          <w:rFonts w:ascii="Arial" w:hAnsi="Arial" w:cs="Arial"/>
          <w:sz w:val="22"/>
          <w:szCs w:val="22"/>
        </w:rPr>
        <w:t xml:space="preserve">schon bald </w:t>
      </w:r>
      <w:r w:rsidR="006A6C26" w:rsidRPr="00442DBA">
        <w:rPr>
          <w:rFonts w:ascii="Arial" w:hAnsi="Arial" w:cs="Arial"/>
          <w:sz w:val="22"/>
          <w:szCs w:val="22"/>
        </w:rPr>
        <w:t xml:space="preserve">die neugestaltete Fassade </w:t>
      </w:r>
      <w:r w:rsidR="00601778" w:rsidRPr="00442DBA">
        <w:rPr>
          <w:rFonts w:ascii="Arial" w:hAnsi="Arial" w:cs="Arial"/>
          <w:sz w:val="22"/>
          <w:szCs w:val="22"/>
        </w:rPr>
        <w:t xml:space="preserve">vor dem </w:t>
      </w:r>
      <w:r w:rsidR="00CD518D" w:rsidRPr="00442DBA">
        <w:rPr>
          <w:rFonts w:ascii="Arial" w:hAnsi="Arial" w:cs="Arial"/>
          <w:sz w:val="22"/>
          <w:szCs w:val="22"/>
        </w:rPr>
        <w:t xml:space="preserve">traditionsreichen Symbol </w:t>
      </w:r>
      <w:r w:rsidR="00601778" w:rsidRPr="00442DBA">
        <w:rPr>
          <w:rFonts w:ascii="Arial" w:hAnsi="Arial" w:cs="Arial"/>
          <w:sz w:val="22"/>
          <w:szCs w:val="22"/>
        </w:rPr>
        <w:t xml:space="preserve">im Französischen Themenbereich </w:t>
      </w:r>
      <w:r w:rsidR="006A6C26" w:rsidRPr="00442DBA">
        <w:rPr>
          <w:rFonts w:ascii="Arial" w:hAnsi="Arial" w:cs="Arial"/>
          <w:sz w:val="22"/>
          <w:szCs w:val="22"/>
        </w:rPr>
        <w:t>mit original</w:t>
      </w:r>
      <w:r w:rsidR="00601778" w:rsidRPr="00442DBA">
        <w:rPr>
          <w:rFonts w:ascii="Arial" w:hAnsi="Arial" w:cs="Arial"/>
          <w:sz w:val="22"/>
          <w:szCs w:val="22"/>
        </w:rPr>
        <w:t>getreuen Nachbau</w:t>
      </w:r>
      <w:r w:rsidR="00C75F97" w:rsidRPr="00442DBA">
        <w:rPr>
          <w:rFonts w:ascii="Arial" w:hAnsi="Arial" w:cs="Arial"/>
          <w:sz w:val="22"/>
          <w:szCs w:val="22"/>
        </w:rPr>
        <w:t>ten</w:t>
      </w:r>
      <w:r w:rsidR="00601778" w:rsidRPr="00442DBA">
        <w:rPr>
          <w:rFonts w:ascii="Arial" w:hAnsi="Arial" w:cs="Arial"/>
          <w:sz w:val="22"/>
          <w:szCs w:val="22"/>
        </w:rPr>
        <w:t xml:space="preserve"> </w:t>
      </w:r>
      <w:r w:rsidR="00C75F97" w:rsidRPr="00442DBA">
        <w:rPr>
          <w:rFonts w:ascii="Arial" w:hAnsi="Arial" w:cs="Arial"/>
          <w:sz w:val="22"/>
          <w:szCs w:val="22"/>
        </w:rPr>
        <w:t>Pariser Sehenswürdigkeiten die Parkbesucher</w:t>
      </w:r>
      <w:r w:rsidR="00601778" w:rsidRPr="00442DBA">
        <w:rPr>
          <w:rFonts w:ascii="Arial" w:hAnsi="Arial" w:cs="Arial"/>
          <w:sz w:val="22"/>
          <w:szCs w:val="22"/>
        </w:rPr>
        <w:t>. Die attraktive</w:t>
      </w:r>
      <w:r w:rsidR="00C75F97" w:rsidRPr="00442DBA">
        <w:rPr>
          <w:rFonts w:ascii="Arial" w:hAnsi="Arial" w:cs="Arial"/>
          <w:sz w:val="22"/>
          <w:szCs w:val="22"/>
        </w:rPr>
        <w:t>n</w:t>
      </w:r>
      <w:r w:rsidR="00601778" w:rsidRPr="00442DBA">
        <w:rPr>
          <w:rFonts w:ascii="Arial" w:hAnsi="Arial" w:cs="Arial"/>
          <w:sz w:val="22"/>
          <w:szCs w:val="22"/>
        </w:rPr>
        <w:t xml:space="preserve"> Neugestaltung</w:t>
      </w:r>
      <w:r w:rsidR="00C75F97" w:rsidRPr="00442DBA">
        <w:rPr>
          <w:rFonts w:ascii="Arial" w:hAnsi="Arial" w:cs="Arial"/>
          <w:sz w:val="22"/>
          <w:szCs w:val="22"/>
        </w:rPr>
        <w:t>en laden ein</w:t>
      </w:r>
      <w:r w:rsidR="006A6C26" w:rsidRPr="00442DBA">
        <w:rPr>
          <w:rFonts w:ascii="Arial" w:hAnsi="Arial" w:cs="Arial"/>
          <w:sz w:val="22"/>
          <w:szCs w:val="22"/>
        </w:rPr>
        <w:t xml:space="preserve">, </w:t>
      </w:r>
      <w:r w:rsidR="00D22AD2" w:rsidRPr="00442DBA">
        <w:rPr>
          <w:rFonts w:ascii="Arial" w:hAnsi="Arial" w:cs="Arial"/>
          <w:sz w:val="22"/>
          <w:szCs w:val="22"/>
        </w:rPr>
        <w:t>in die</w:t>
      </w:r>
      <w:r w:rsidR="002B4526" w:rsidRPr="00442DBA">
        <w:rPr>
          <w:rFonts w:ascii="Arial" w:hAnsi="Arial" w:cs="Arial"/>
          <w:sz w:val="22"/>
          <w:szCs w:val="22"/>
        </w:rPr>
        <w:t xml:space="preserve"> </w:t>
      </w:r>
      <w:r w:rsidR="00D22AD2" w:rsidRPr="00442DBA">
        <w:rPr>
          <w:rFonts w:ascii="Arial" w:hAnsi="Arial" w:cs="Arial"/>
          <w:sz w:val="22"/>
          <w:szCs w:val="22"/>
        </w:rPr>
        <w:t xml:space="preserve">Belle </w:t>
      </w:r>
      <w:proofErr w:type="spellStart"/>
      <w:r w:rsidR="00D22AD2" w:rsidRPr="00442DBA">
        <w:rPr>
          <w:rFonts w:ascii="Arial" w:hAnsi="Arial" w:cs="Arial"/>
          <w:sz w:val="22"/>
          <w:szCs w:val="22"/>
        </w:rPr>
        <w:t>Epoque</w:t>
      </w:r>
      <w:proofErr w:type="spellEnd"/>
      <w:r w:rsidR="00D22AD2" w:rsidRPr="00442DBA">
        <w:rPr>
          <w:rFonts w:ascii="Arial" w:hAnsi="Arial" w:cs="Arial"/>
          <w:sz w:val="22"/>
          <w:szCs w:val="22"/>
        </w:rPr>
        <w:t xml:space="preserve"> </w:t>
      </w:r>
      <w:r w:rsidR="00C75F97" w:rsidRPr="00442DBA">
        <w:rPr>
          <w:rFonts w:ascii="Arial" w:hAnsi="Arial" w:cs="Arial"/>
          <w:sz w:val="22"/>
          <w:szCs w:val="22"/>
        </w:rPr>
        <w:t xml:space="preserve">von Frankreichs Hauptstadt </w:t>
      </w:r>
      <w:r w:rsidR="002B4526" w:rsidRPr="00442DBA">
        <w:rPr>
          <w:rFonts w:ascii="Arial" w:hAnsi="Arial" w:cs="Arial"/>
          <w:sz w:val="22"/>
          <w:szCs w:val="22"/>
        </w:rPr>
        <w:t xml:space="preserve">einzutauchen und sich </w:t>
      </w:r>
      <w:r w:rsidR="006A6C26" w:rsidRPr="00442DBA">
        <w:rPr>
          <w:rFonts w:ascii="Arial" w:hAnsi="Arial" w:cs="Arial"/>
          <w:sz w:val="22"/>
          <w:szCs w:val="22"/>
        </w:rPr>
        <w:t>auf die Fahrt einzustimmen</w:t>
      </w:r>
      <w:r w:rsidR="00F339CD" w:rsidRPr="00442DBA">
        <w:rPr>
          <w:rFonts w:ascii="Arial" w:hAnsi="Arial" w:cs="Arial"/>
          <w:sz w:val="22"/>
          <w:szCs w:val="22"/>
        </w:rPr>
        <w:t xml:space="preserve">. </w:t>
      </w:r>
    </w:p>
    <w:p w14:paraId="06416EAC" w14:textId="77777777" w:rsidR="00B324FA" w:rsidRPr="00442DBA" w:rsidRDefault="00B324FA" w:rsidP="002A585D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0378930A" w14:textId="77777777" w:rsidR="002A585D" w:rsidRPr="00442DBA" w:rsidRDefault="002A585D" w:rsidP="002A585D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442DBA">
        <w:rPr>
          <w:rFonts w:ascii="Arial" w:hAnsi="Arial" w:cs="Arial"/>
          <w:b/>
          <w:sz w:val="22"/>
          <w:szCs w:val="22"/>
        </w:rPr>
        <w:t>Neues VR-Erlebnis von MackMedia</w:t>
      </w:r>
    </w:p>
    <w:p w14:paraId="43ADA4AC" w14:textId="58F6D9BD" w:rsidR="002A585D" w:rsidRPr="00442DBA" w:rsidRDefault="002A585D" w:rsidP="002A585D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42DBA">
        <w:rPr>
          <w:rFonts w:ascii="Arial" w:hAnsi="Arial" w:cs="Arial"/>
          <w:sz w:val="22"/>
          <w:szCs w:val="22"/>
        </w:rPr>
        <w:t>Mit „</w:t>
      </w:r>
      <w:proofErr w:type="spellStart"/>
      <w:r w:rsidRPr="00442DBA">
        <w:rPr>
          <w:rFonts w:ascii="Arial" w:hAnsi="Arial" w:cs="Arial"/>
          <w:sz w:val="22"/>
          <w:szCs w:val="22"/>
        </w:rPr>
        <w:t>Eurosat</w:t>
      </w:r>
      <w:proofErr w:type="spellEnd"/>
      <w:r w:rsidRPr="00442DBA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42DBA">
        <w:rPr>
          <w:rFonts w:ascii="Arial" w:hAnsi="Arial" w:cs="Arial"/>
          <w:sz w:val="22"/>
          <w:szCs w:val="22"/>
        </w:rPr>
        <w:t>Coastiality</w:t>
      </w:r>
      <w:proofErr w:type="spellEnd"/>
      <w:r w:rsidRPr="00442DBA">
        <w:rPr>
          <w:rFonts w:ascii="Arial" w:hAnsi="Arial" w:cs="Arial"/>
          <w:sz w:val="22"/>
          <w:szCs w:val="22"/>
        </w:rPr>
        <w:t>“ schafft MackMedia im Zuge der Umgestaltung zusätzlich ein</w:t>
      </w:r>
      <w:r w:rsidR="0056477C" w:rsidRPr="00442DBA">
        <w:rPr>
          <w:rFonts w:ascii="Arial" w:hAnsi="Arial" w:cs="Arial"/>
          <w:sz w:val="22"/>
          <w:szCs w:val="22"/>
        </w:rPr>
        <w:t xml:space="preserve"> neues Virtual Reality-Erlebnis im beliebtesten Freizeitpark Europas</w:t>
      </w:r>
      <w:r w:rsidRPr="00442DBA">
        <w:rPr>
          <w:rFonts w:ascii="Arial" w:hAnsi="Arial" w:cs="Arial"/>
          <w:sz w:val="22"/>
          <w:szCs w:val="22"/>
        </w:rPr>
        <w:t xml:space="preserve">. Um das innovative Fahrvergnügen zu ermöglichen, wird erstmals ein separater Bahnhof mit Verschiebegleis und separaten Zügen in die </w:t>
      </w:r>
      <w:proofErr w:type="spellStart"/>
      <w:r w:rsidRPr="00442DBA">
        <w:rPr>
          <w:rFonts w:ascii="Arial" w:hAnsi="Arial" w:cs="Arial"/>
          <w:sz w:val="22"/>
          <w:szCs w:val="22"/>
        </w:rPr>
        <w:t>Darkride</w:t>
      </w:r>
      <w:proofErr w:type="spellEnd"/>
      <w:r w:rsidRPr="00442DBA">
        <w:rPr>
          <w:rFonts w:ascii="Arial" w:hAnsi="Arial" w:cs="Arial"/>
          <w:sz w:val="22"/>
          <w:szCs w:val="22"/>
        </w:rPr>
        <w:t xml:space="preserve">-Achterbahn integriert. Somit existieren künftig zwei Attraktionen in einem Fahrgeschäft, die die gleiche Streckenführung nutzen. </w:t>
      </w:r>
    </w:p>
    <w:p w14:paraId="36896C84" w14:textId="77777777" w:rsidR="00B91C48" w:rsidRPr="00442DBA" w:rsidRDefault="00B91C48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</w:p>
    <w:p w14:paraId="4A8D940C" w14:textId="28096361" w:rsidR="003F2E8F" w:rsidRPr="00442DBA" w:rsidRDefault="00001D74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b/>
          <w:sz w:val="22"/>
          <w:szCs w:val="22"/>
        </w:rPr>
      </w:pPr>
      <w:r w:rsidRPr="00442DBA">
        <w:rPr>
          <w:rFonts w:ascii="Arial" w:hAnsi="Arial" w:cs="Arial"/>
          <w:b/>
          <w:sz w:val="22"/>
          <w:szCs w:val="22"/>
        </w:rPr>
        <w:t xml:space="preserve">Madame Freudenreich </w:t>
      </w:r>
      <w:r w:rsidR="00DD5435" w:rsidRPr="00442DBA">
        <w:rPr>
          <w:rFonts w:ascii="Arial" w:hAnsi="Arial" w:cs="Arial"/>
          <w:b/>
          <w:sz w:val="22"/>
          <w:szCs w:val="22"/>
        </w:rPr>
        <w:t xml:space="preserve">ersetzt „Universum der Energie“ </w:t>
      </w:r>
    </w:p>
    <w:p w14:paraId="6F45C0E8" w14:textId="0D56614C" w:rsidR="007A2DC2" w:rsidRPr="00442DBA" w:rsidRDefault="00B91C48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42DBA">
        <w:rPr>
          <w:rFonts w:ascii="Arial" w:hAnsi="Arial" w:cs="Arial"/>
          <w:sz w:val="22"/>
          <w:szCs w:val="22"/>
        </w:rPr>
        <w:t>Im Rahmen der Umbauarbeiten können die Besucher darüber hinaus auf weitere Neuerungen im Französischen Themenbereich gespannt sein.</w:t>
      </w:r>
      <w:r w:rsidR="00001D74" w:rsidRPr="00442DBA">
        <w:rPr>
          <w:rFonts w:ascii="Arial" w:hAnsi="Arial" w:cs="Arial"/>
          <w:sz w:val="22"/>
          <w:szCs w:val="22"/>
        </w:rPr>
        <w:t xml:space="preserve"> Die Welt von Madame Freudenreich </w:t>
      </w:r>
      <w:r w:rsidR="000110BB" w:rsidRPr="00442DBA">
        <w:rPr>
          <w:rFonts w:ascii="Arial" w:hAnsi="Arial" w:cs="Arial"/>
          <w:sz w:val="22"/>
          <w:szCs w:val="22"/>
        </w:rPr>
        <w:t xml:space="preserve">mit ihrem Elsässer Souvenir- und Kuriositäten-Shop, der in einer typischen Fachwerkhaus-Optik erstrahlen wird, </w:t>
      </w:r>
      <w:r w:rsidR="00001D74" w:rsidRPr="00442DBA">
        <w:rPr>
          <w:rFonts w:ascii="Arial" w:hAnsi="Arial" w:cs="Arial"/>
          <w:sz w:val="22"/>
          <w:szCs w:val="22"/>
        </w:rPr>
        <w:t>ersetzt die bisherige Attraktion „Universum der Energie“</w:t>
      </w:r>
      <w:r w:rsidR="000110BB" w:rsidRPr="00442DBA">
        <w:rPr>
          <w:rFonts w:ascii="Arial" w:hAnsi="Arial" w:cs="Arial"/>
          <w:sz w:val="22"/>
          <w:szCs w:val="22"/>
        </w:rPr>
        <w:t xml:space="preserve">. </w:t>
      </w:r>
      <w:r w:rsidR="004868A3" w:rsidRPr="00442DBA">
        <w:rPr>
          <w:rFonts w:ascii="Arial" w:hAnsi="Arial" w:cs="Arial"/>
          <w:sz w:val="22"/>
          <w:szCs w:val="22"/>
        </w:rPr>
        <w:t xml:space="preserve">Neben dem Eingang zum umgestalteten </w:t>
      </w:r>
      <w:r w:rsidR="00001D74" w:rsidRPr="00442DBA">
        <w:rPr>
          <w:rFonts w:ascii="Arial" w:hAnsi="Arial" w:cs="Arial"/>
          <w:sz w:val="22"/>
          <w:szCs w:val="22"/>
        </w:rPr>
        <w:t xml:space="preserve">Coaster </w:t>
      </w:r>
      <w:r w:rsidR="00C66192" w:rsidRPr="00442DBA">
        <w:rPr>
          <w:rFonts w:ascii="Arial" w:hAnsi="Arial" w:cs="Arial"/>
          <w:sz w:val="22"/>
          <w:szCs w:val="22"/>
        </w:rPr>
        <w:t xml:space="preserve">dürfen sich </w:t>
      </w:r>
      <w:r w:rsidR="000110BB" w:rsidRPr="00442DBA">
        <w:rPr>
          <w:rFonts w:ascii="Arial" w:hAnsi="Arial" w:cs="Arial"/>
          <w:sz w:val="22"/>
          <w:szCs w:val="22"/>
        </w:rPr>
        <w:t xml:space="preserve">die Besucher </w:t>
      </w:r>
      <w:r w:rsidR="00C66192" w:rsidRPr="00442DBA">
        <w:rPr>
          <w:rFonts w:ascii="Arial" w:hAnsi="Arial" w:cs="Arial"/>
          <w:sz w:val="22"/>
          <w:szCs w:val="22"/>
        </w:rPr>
        <w:t>auf verschiedene spannende Szenarien</w:t>
      </w:r>
      <w:r w:rsidR="003C6793" w:rsidRPr="00442DBA">
        <w:rPr>
          <w:rFonts w:ascii="Arial" w:hAnsi="Arial" w:cs="Arial"/>
          <w:sz w:val="22"/>
          <w:szCs w:val="22"/>
        </w:rPr>
        <w:t xml:space="preserve"> im Haus</w:t>
      </w:r>
      <w:r w:rsidR="00C66192" w:rsidRPr="00442DBA">
        <w:rPr>
          <w:rFonts w:ascii="Arial" w:hAnsi="Arial" w:cs="Arial"/>
          <w:sz w:val="22"/>
          <w:szCs w:val="22"/>
        </w:rPr>
        <w:t xml:space="preserve"> des großen Dinosaurier-Fans freuen</w:t>
      </w:r>
      <w:r w:rsidR="000110BB" w:rsidRPr="00442DBA">
        <w:rPr>
          <w:rFonts w:ascii="Arial" w:hAnsi="Arial" w:cs="Arial"/>
          <w:sz w:val="22"/>
          <w:szCs w:val="22"/>
        </w:rPr>
        <w:t>. Dabei haben sie d</w:t>
      </w:r>
      <w:r w:rsidR="00001D74" w:rsidRPr="00442DBA">
        <w:rPr>
          <w:rFonts w:ascii="Arial" w:hAnsi="Arial" w:cs="Arial"/>
          <w:sz w:val="22"/>
          <w:szCs w:val="22"/>
        </w:rPr>
        <w:t xml:space="preserve">ie Chance, </w:t>
      </w:r>
      <w:r w:rsidR="00C66192" w:rsidRPr="00442DBA">
        <w:rPr>
          <w:rFonts w:ascii="Arial" w:hAnsi="Arial" w:cs="Arial"/>
          <w:sz w:val="22"/>
          <w:szCs w:val="22"/>
        </w:rPr>
        <w:t xml:space="preserve">jede Menge prähistorische Artefakte </w:t>
      </w:r>
      <w:r w:rsidR="00E66F53" w:rsidRPr="00442DBA">
        <w:rPr>
          <w:rFonts w:ascii="Arial" w:hAnsi="Arial" w:cs="Arial"/>
          <w:sz w:val="22"/>
          <w:szCs w:val="22"/>
        </w:rPr>
        <w:t>von den Giganten der Vorzeit</w:t>
      </w:r>
      <w:r w:rsidR="003C6793" w:rsidRPr="00442DBA">
        <w:rPr>
          <w:rFonts w:ascii="Arial" w:hAnsi="Arial" w:cs="Arial"/>
          <w:sz w:val="22"/>
          <w:szCs w:val="22"/>
        </w:rPr>
        <w:t xml:space="preserve"> </w:t>
      </w:r>
      <w:r w:rsidR="00001D74" w:rsidRPr="00442DBA">
        <w:rPr>
          <w:rFonts w:ascii="Arial" w:hAnsi="Arial" w:cs="Arial"/>
          <w:sz w:val="22"/>
          <w:szCs w:val="22"/>
        </w:rPr>
        <w:t xml:space="preserve">zu </w:t>
      </w:r>
      <w:r w:rsidR="003C6793" w:rsidRPr="00442DBA">
        <w:rPr>
          <w:rFonts w:ascii="Arial" w:hAnsi="Arial" w:cs="Arial"/>
          <w:sz w:val="22"/>
          <w:szCs w:val="22"/>
        </w:rPr>
        <w:t>erblicken</w:t>
      </w:r>
      <w:r w:rsidR="00E66F53" w:rsidRPr="00442DBA">
        <w:rPr>
          <w:rFonts w:ascii="Arial" w:hAnsi="Arial" w:cs="Arial"/>
          <w:sz w:val="22"/>
          <w:szCs w:val="22"/>
        </w:rPr>
        <w:t>.</w:t>
      </w:r>
      <w:r w:rsidR="000110BB" w:rsidRPr="00442DBA">
        <w:rPr>
          <w:rFonts w:ascii="Arial" w:hAnsi="Arial" w:cs="Arial"/>
          <w:sz w:val="22"/>
          <w:szCs w:val="22"/>
        </w:rPr>
        <w:t xml:space="preserve"> </w:t>
      </w:r>
      <w:r w:rsidR="00E66F53" w:rsidRPr="00442DBA">
        <w:rPr>
          <w:rFonts w:ascii="Arial" w:hAnsi="Arial" w:cs="Arial"/>
          <w:sz w:val="22"/>
          <w:szCs w:val="22"/>
        </w:rPr>
        <w:t>Vorbei an Din</w:t>
      </w:r>
      <w:r w:rsidR="00A80C52" w:rsidRPr="00442DBA">
        <w:rPr>
          <w:rFonts w:ascii="Arial" w:hAnsi="Arial" w:cs="Arial"/>
          <w:sz w:val="22"/>
          <w:szCs w:val="22"/>
        </w:rPr>
        <w:t>o-Selfies mit Frau Freudenreich, hinunter in den ehemaligen Weinkeller, der mittlerweile als Saurier-Zuchtstätte dient, bis hinaus in den dichtbewachsenen Garten</w:t>
      </w:r>
      <w:r w:rsidR="00001D74" w:rsidRPr="00442DBA">
        <w:rPr>
          <w:rFonts w:ascii="Arial" w:hAnsi="Arial" w:cs="Arial"/>
          <w:sz w:val="22"/>
          <w:szCs w:val="22"/>
        </w:rPr>
        <w:t xml:space="preserve">, </w:t>
      </w:r>
      <w:r w:rsidR="008C2A98" w:rsidRPr="00442DBA">
        <w:rPr>
          <w:rFonts w:ascii="Arial" w:hAnsi="Arial" w:cs="Arial"/>
          <w:sz w:val="22"/>
          <w:szCs w:val="22"/>
        </w:rPr>
        <w:t>in dem die Dinos mit leckerem Gug</w:t>
      </w:r>
      <w:r w:rsidR="007B0F17" w:rsidRPr="00442DBA">
        <w:rPr>
          <w:rFonts w:ascii="Arial" w:hAnsi="Arial" w:cs="Arial"/>
          <w:sz w:val="22"/>
          <w:szCs w:val="22"/>
        </w:rPr>
        <w:t>e</w:t>
      </w:r>
      <w:r w:rsidR="008C2A98" w:rsidRPr="00442DBA">
        <w:rPr>
          <w:rFonts w:ascii="Arial" w:hAnsi="Arial" w:cs="Arial"/>
          <w:sz w:val="22"/>
          <w:szCs w:val="22"/>
        </w:rPr>
        <w:t>lhupf gefüttert werden, kann allerhand entdeckt werden.</w:t>
      </w:r>
      <w:r w:rsidR="000110BB" w:rsidRPr="00442DBA">
        <w:rPr>
          <w:rFonts w:ascii="Arial" w:hAnsi="Arial" w:cs="Arial"/>
          <w:sz w:val="22"/>
          <w:szCs w:val="22"/>
        </w:rPr>
        <w:t xml:space="preserve"> Auch hier startet der Umbau </w:t>
      </w:r>
      <w:r w:rsidR="004868A3" w:rsidRPr="00442DBA">
        <w:rPr>
          <w:rFonts w:ascii="Arial" w:hAnsi="Arial" w:cs="Arial"/>
          <w:sz w:val="22"/>
          <w:szCs w:val="22"/>
        </w:rPr>
        <w:t>mit dem Ende der Sommersaison</w:t>
      </w:r>
      <w:r w:rsidR="000110BB" w:rsidRPr="00442DBA">
        <w:rPr>
          <w:rFonts w:ascii="Arial" w:hAnsi="Arial" w:cs="Arial"/>
          <w:sz w:val="22"/>
          <w:szCs w:val="22"/>
        </w:rPr>
        <w:t>.</w:t>
      </w:r>
    </w:p>
    <w:p w14:paraId="1E71CDE2" w14:textId="77777777" w:rsidR="000110BB" w:rsidRPr="00442DBA" w:rsidRDefault="000110BB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780E0F7F" w14:textId="0FEEA463" w:rsidR="00EC5BD0" w:rsidRPr="00442DBA" w:rsidRDefault="004C0AB9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42DBA">
        <w:rPr>
          <w:rFonts w:ascii="Arial" w:hAnsi="Arial" w:cs="Arial"/>
          <w:sz w:val="22"/>
          <w:szCs w:val="22"/>
        </w:rPr>
        <w:t xml:space="preserve">Zu den weiteren Neuerungen zählen </w:t>
      </w:r>
      <w:r w:rsidR="00EC5BD0" w:rsidRPr="00442DBA">
        <w:rPr>
          <w:rFonts w:ascii="Arial" w:hAnsi="Arial" w:cs="Arial"/>
          <w:sz w:val="22"/>
          <w:szCs w:val="22"/>
        </w:rPr>
        <w:t xml:space="preserve">ein schwimmendes </w:t>
      </w:r>
      <w:r w:rsidR="003C6793" w:rsidRPr="00442DBA">
        <w:rPr>
          <w:rFonts w:ascii="Arial" w:hAnsi="Arial" w:cs="Arial"/>
          <w:sz w:val="22"/>
          <w:szCs w:val="22"/>
        </w:rPr>
        <w:t xml:space="preserve">Bistro-Boot </w:t>
      </w:r>
      <w:r w:rsidR="00EC5BD0" w:rsidRPr="00442DBA">
        <w:rPr>
          <w:rFonts w:ascii="Arial" w:hAnsi="Arial" w:cs="Arial"/>
          <w:sz w:val="22"/>
          <w:szCs w:val="22"/>
        </w:rPr>
        <w:t>auf zwei E</w:t>
      </w:r>
      <w:r w:rsidR="007A2DC2" w:rsidRPr="00442DBA">
        <w:rPr>
          <w:rFonts w:ascii="Arial" w:hAnsi="Arial" w:cs="Arial"/>
          <w:sz w:val="22"/>
          <w:szCs w:val="22"/>
        </w:rPr>
        <w:t xml:space="preserve">tagen mit Platz für </w:t>
      </w:r>
      <w:r w:rsidR="003C6793" w:rsidRPr="00442DBA">
        <w:rPr>
          <w:rFonts w:ascii="Arial" w:hAnsi="Arial" w:cs="Arial"/>
          <w:sz w:val="22"/>
          <w:szCs w:val="22"/>
        </w:rPr>
        <w:t>rund 6</w:t>
      </w:r>
      <w:r w:rsidR="007A2DC2" w:rsidRPr="00442DBA">
        <w:rPr>
          <w:rFonts w:ascii="Arial" w:hAnsi="Arial" w:cs="Arial"/>
          <w:sz w:val="22"/>
          <w:szCs w:val="22"/>
        </w:rPr>
        <w:t xml:space="preserve">0 Personen </w:t>
      </w:r>
      <w:r w:rsidR="00EC5BD0" w:rsidRPr="00442DBA">
        <w:rPr>
          <w:rFonts w:ascii="Arial" w:hAnsi="Arial" w:cs="Arial"/>
          <w:sz w:val="22"/>
          <w:szCs w:val="22"/>
        </w:rPr>
        <w:t xml:space="preserve">sowie </w:t>
      </w:r>
      <w:r w:rsidR="007A2DC2" w:rsidRPr="00442DBA">
        <w:rPr>
          <w:rFonts w:ascii="Arial" w:hAnsi="Arial" w:cs="Arial"/>
          <w:sz w:val="22"/>
          <w:szCs w:val="22"/>
        </w:rPr>
        <w:t>eine Wasser-Fontänen-Show, die mehrmals pro Stunde zu unterschiedlicher französischer Musik die Besucher unterhalten wird.</w:t>
      </w:r>
      <w:r w:rsidRPr="00442DBA">
        <w:rPr>
          <w:rFonts w:ascii="Arial" w:hAnsi="Arial" w:cs="Arial"/>
          <w:sz w:val="22"/>
          <w:szCs w:val="22"/>
        </w:rPr>
        <w:t xml:space="preserve"> </w:t>
      </w:r>
    </w:p>
    <w:p w14:paraId="46427307" w14:textId="77777777" w:rsidR="002009A0" w:rsidRPr="00442DBA" w:rsidRDefault="002009A0" w:rsidP="00030F3B">
      <w:pPr>
        <w:pStyle w:val="NurText"/>
        <w:spacing w:line="288" w:lineRule="auto"/>
        <w:ind w:left="1418"/>
        <w:jc w:val="both"/>
        <w:rPr>
          <w:rFonts w:ascii="Arial" w:hAnsi="Arial" w:cs="Arial"/>
          <w:sz w:val="22"/>
          <w:szCs w:val="22"/>
        </w:rPr>
      </w:pPr>
    </w:p>
    <w:p w14:paraId="1028D797" w14:textId="5696B80C" w:rsidR="007A2DC2" w:rsidRPr="00442DBA" w:rsidRDefault="004C0AB9" w:rsidP="00267EC9">
      <w:pPr>
        <w:pStyle w:val="NurText"/>
        <w:spacing w:after="240" w:line="288" w:lineRule="auto"/>
        <w:ind w:left="1418"/>
        <w:jc w:val="both"/>
        <w:rPr>
          <w:rFonts w:ascii="Arial" w:hAnsi="Arial" w:cs="Arial"/>
          <w:sz w:val="22"/>
          <w:szCs w:val="22"/>
        </w:rPr>
      </w:pPr>
      <w:r w:rsidRPr="00442DBA">
        <w:rPr>
          <w:rFonts w:ascii="Arial" w:hAnsi="Arial" w:cs="Arial"/>
          <w:sz w:val="22"/>
          <w:szCs w:val="22"/>
        </w:rPr>
        <w:t>Die umfangreichen Umgestaltungen sind eine Hommage an die reiche Kultur Frankreichs, ihre Historie und das spezielle Lebensgefühl des Nachbarlandes.</w:t>
      </w:r>
    </w:p>
    <w:p w14:paraId="5BC99F54" w14:textId="77777777" w:rsidR="00CD518D" w:rsidRPr="00442DBA" w:rsidRDefault="00CD518D" w:rsidP="00CD518D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442DBA">
        <w:rPr>
          <w:rFonts w:ascii="Arial" w:hAnsi="Arial" w:cs="Arial"/>
          <w:i/>
          <w:iCs/>
          <w:color w:val="000000"/>
          <w:sz w:val="20"/>
          <w:szCs w:val="20"/>
        </w:rPr>
        <w:t xml:space="preserve">Der Europa-Park ist in der Wintersaison vom 25. November 2017 bis zum 07. Januar 2018 (außer am 24. und 25. Dezember) täglich von 11 bis mindestens 19 Uhr geöffnet. </w:t>
      </w:r>
    </w:p>
    <w:p w14:paraId="49499D78" w14:textId="77777777" w:rsidR="00CD518D" w:rsidRPr="00442DBA" w:rsidRDefault="00CD518D" w:rsidP="00CD518D">
      <w:pPr>
        <w:autoSpaceDE w:val="0"/>
        <w:autoSpaceDN w:val="0"/>
        <w:adjustRightInd w:val="0"/>
        <w:ind w:left="1416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442DBA">
        <w:rPr>
          <w:rFonts w:ascii="Arial" w:hAnsi="Arial" w:cs="Arial"/>
          <w:i/>
          <w:iCs/>
          <w:color w:val="000000"/>
          <w:sz w:val="20"/>
          <w:szCs w:val="20"/>
        </w:rPr>
        <w:t xml:space="preserve">Verlängerte Öffnungszeiten bis 20 Uhr an allen Wochenenden und während der Ferien in Baden-Württemberg. Eintrittspreise: Erwachsene 41 Euro, Kinder (4-11 Jahre) 34,50 Euro. Abendticket ab 16 Uhr: Erwachsene 22 Euro, Kinder 17 Euro. Infoline: 07822 / 77 66 88. Weitere Informationen auch unter </w:t>
      </w:r>
      <w:hyperlink r:id="rId9" w:history="1">
        <w:r w:rsidRPr="00442DBA">
          <w:rPr>
            <w:rStyle w:val="Hyperlink"/>
            <w:rFonts w:ascii="Arial" w:hAnsi="Arial" w:cs="Arial"/>
            <w:i/>
            <w:iCs/>
            <w:sz w:val="20"/>
            <w:szCs w:val="20"/>
          </w:rPr>
          <w:t>www.europapark.de</w:t>
        </w:r>
      </w:hyperlink>
      <w:r w:rsidRPr="00442DBA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</w:p>
    <w:p w14:paraId="0D992BA0" w14:textId="2B9F7C5C" w:rsidR="007A2DC2" w:rsidRPr="00A030F0" w:rsidRDefault="00CD518D" w:rsidP="00CD518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 w:cs="Arial"/>
          <w:sz w:val="6"/>
          <w:szCs w:val="6"/>
        </w:rPr>
      </w:pPr>
      <w:r w:rsidRPr="00442DBA">
        <w:rPr>
          <w:rFonts w:ascii="Arial" w:hAnsi="Arial" w:cs="Arial"/>
          <w:i/>
          <w:iCs/>
          <w:color w:val="000000"/>
          <w:sz w:val="20"/>
          <w:szCs w:val="20"/>
        </w:rPr>
        <w:t>*Bei extremen Witterungsverhältnissen und Temperaturen kann es zu Betriebseinschränkungen der Fahrattraktionen kommen.</w:t>
      </w:r>
    </w:p>
    <w:sectPr w:rsidR="007A2DC2" w:rsidRPr="00A030F0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75CD3A" w14:textId="77777777" w:rsidR="002C6663" w:rsidRDefault="002C6663">
      <w:r>
        <w:separator/>
      </w:r>
    </w:p>
  </w:endnote>
  <w:endnote w:type="continuationSeparator" w:id="0">
    <w:p w14:paraId="2A10AAE9" w14:textId="77777777" w:rsidR="002C6663" w:rsidRDefault="002C6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858D7C" w14:textId="77777777" w:rsidR="002C6663" w:rsidRDefault="002C6663">
      <w:r>
        <w:separator/>
      </w:r>
    </w:p>
  </w:footnote>
  <w:footnote w:type="continuationSeparator" w:id="0">
    <w:p w14:paraId="6F3BF425" w14:textId="77777777" w:rsidR="002C6663" w:rsidRDefault="002C66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442DB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1D74"/>
    <w:rsid w:val="000110BB"/>
    <w:rsid w:val="00012B27"/>
    <w:rsid w:val="00012F0A"/>
    <w:rsid w:val="00017532"/>
    <w:rsid w:val="00023882"/>
    <w:rsid w:val="00023EF9"/>
    <w:rsid w:val="000260D7"/>
    <w:rsid w:val="0003043B"/>
    <w:rsid w:val="000304C4"/>
    <w:rsid w:val="00030F3B"/>
    <w:rsid w:val="00040CE8"/>
    <w:rsid w:val="0004768D"/>
    <w:rsid w:val="00051CF7"/>
    <w:rsid w:val="000522FE"/>
    <w:rsid w:val="000523EF"/>
    <w:rsid w:val="00052E25"/>
    <w:rsid w:val="0005349E"/>
    <w:rsid w:val="00061D65"/>
    <w:rsid w:val="000748EE"/>
    <w:rsid w:val="000759D6"/>
    <w:rsid w:val="00077BD7"/>
    <w:rsid w:val="000808C8"/>
    <w:rsid w:val="000839F4"/>
    <w:rsid w:val="000860A5"/>
    <w:rsid w:val="000923A7"/>
    <w:rsid w:val="000A30B2"/>
    <w:rsid w:val="000A4ADB"/>
    <w:rsid w:val="000A4DC0"/>
    <w:rsid w:val="000A554D"/>
    <w:rsid w:val="000B1BAE"/>
    <w:rsid w:val="000B3C1A"/>
    <w:rsid w:val="000B4049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22DA"/>
    <w:rsid w:val="00156F88"/>
    <w:rsid w:val="00160621"/>
    <w:rsid w:val="0016109F"/>
    <w:rsid w:val="00164C4F"/>
    <w:rsid w:val="00164E20"/>
    <w:rsid w:val="0017091A"/>
    <w:rsid w:val="00181D4E"/>
    <w:rsid w:val="0018454B"/>
    <w:rsid w:val="00187E67"/>
    <w:rsid w:val="001A2F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09A0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67EC9"/>
    <w:rsid w:val="00270FFB"/>
    <w:rsid w:val="002732E4"/>
    <w:rsid w:val="00276F1C"/>
    <w:rsid w:val="00283C8E"/>
    <w:rsid w:val="00287449"/>
    <w:rsid w:val="00297385"/>
    <w:rsid w:val="002A5622"/>
    <w:rsid w:val="002A585D"/>
    <w:rsid w:val="002B219D"/>
    <w:rsid w:val="002B2C1B"/>
    <w:rsid w:val="002B2C8F"/>
    <w:rsid w:val="002B2E39"/>
    <w:rsid w:val="002B4526"/>
    <w:rsid w:val="002C1CD3"/>
    <w:rsid w:val="002C2FFF"/>
    <w:rsid w:val="002C4004"/>
    <w:rsid w:val="002C6663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48C6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793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2E8F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42DBA"/>
    <w:rsid w:val="00456E47"/>
    <w:rsid w:val="00464765"/>
    <w:rsid w:val="00471200"/>
    <w:rsid w:val="0047235D"/>
    <w:rsid w:val="00475E1E"/>
    <w:rsid w:val="00481C40"/>
    <w:rsid w:val="004868A3"/>
    <w:rsid w:val="0049282F"/>
    <w:rsid w:val="00497C98"/>
    <w:rsid w:val="004A4B36"/>
    <w:rsid w:val="004B10CE"/>
    <w:rsid w:val="004B7CCE"/>
    <w:rsid w:val="004C0665"/>
    <w:rsid w:val="004C0AB9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2C65"/>
    <w:rsid w:val="0056477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3B5D"/>
    <w:rsid w:val="005A3B6F"/>
    <w:rsid w:val="005B634F"/>
    <w:rsid w:val="005C54F7"/>
    <w:rsid w:val="005D4406"/>
    <w:rsid w:val="005D6B18"/>
    <w:rsid w:val="005D79A0"/>
    <w:rsid w:val="005E326C"/>
    <w:rsid w:val="005F0E15"/>
    <w:rsid w:val="005F409C"/>
    <w:rsid w:val="00601778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86154"/>
    <w:rsid w:val="006A6C26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2DC2"/>
    <w:rsid w:val="007A3F03"/>
    <w:rsid w:val="007A70FB"/>
    <w:rsid w:val="007B0F17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1C71"/>
    <w:rsid w:val="008234AD"/>
    <w:rsid w:val="00824C70"/>
    <w:rsid w:val="008354E6"/>
    <w:rsid w:val="0084175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224"/>
    <w:rsid w:val="008A3535"/>
    <w:rsid w:val="008A38D6"/>
    <w:rsid w:val="008A4DEF"/>
    <w:rsid w:val="008B4FAB"/>
    <w:rsid w:val="008C2A98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77C59"/>
    <w:rsid w:val="0099200E"/>
    <w:rsid w:val="00993F82"/>
    <w:rsid w:val="00995A47"/>
    <w:rsid w:val="009A6014"/>
    <w:rsid w:val="009B199D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31B0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0C52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4FA"/>
    <w:rsid w:val="00B328AC"/>
    <w:rsid w:val="00B3376C"/>
    <w:rsid w:val="00B43ADA"/>
    <w:rsid w:val="00B4535A"/>
    <w:rsid w:val="00B47965"/>
    <w:rsid w:val="00B53D9E"/>
    <w:rsid w:val="00B54801"/>
    <w:rsid w:val="00B65E1B"/>
    <w:rsid w:val="00B87CC6"/>
    <w:rsid w:val="00B91C48"/>
    <w:rsid w:val="00BA3D72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6192"/>
    <w:rsid w:val="00C678B4"/>
    <w:rsid w:val="00C75F97"/>
    <w:rsid w:val="00C77B40"/>
    <w:rsid w:val="00C8100A"/>
    <w:rsid w:val="00CA012D"/>
    <w:rsid w:val="00CB3557"/>
    <w:rsid w:val="00CB5C39"/>
    <w:rsid w:val="00CC0357"/>
    <w:rsid w:val="00CC5AF7"/>
    <w:rsid w:val="00CD48C4"/>
    <w:rsid w:val="00CD518D"/>
    <w:rsid w:val="00CD71DD"/>
    <w:rsid w:val="00CE4B15"/>
    <w:rsid w:val="00CF4158"/>
    <w:rsid w:val="00D041CD"/>
    <w:rsid w:val="00D126C7"/>
    <w:rsid w:val="00D15EA4"/>
    <w:rsid w:val="00D22AD2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62B06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5435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66F53"/>
    <w:rsid w:val="00E7626F"/>
    <w:rsid w:val="00E86546"/>
    <w:rsid w:val="00E92B1B"/>
    <w:rsid w:val="00E94346"/>
    <w:rsid w:val="00E94D1D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BD0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2B41"/>
    <w:rsid w:val="00F036B8"/>
    <w:rsid w:val="00F21D2E"/>
    <w:rsid w:val="00F22255"/>
    <w:rsid w:val="00F253CB"/>
    <w:rsid w:val="00F2699D"/>
    <w:rsid w:val="00F339CD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29E3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5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164D06-9923-4BB3-8412-4183CBCC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689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5309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6</cp:revision>
  <cp:lastPrinted>2017-10-11T09:35:00Z</cp:lastPrinted>
  <dcterms:created xsi:type="dcterms:W3CDTF">2017-11-06T12:21:00Z</dcterms:created>
  <dcterms:modified xsi:type="dcterms:W3CDTF">2017-11-07T15:16:00Z</dcterms:modified>
</cp:coreProperties>
</file>