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334DD2F6">
                <wp:simplePos x="0" y="0"/>
                <wp:positionH relativeFrom="column">
                  <wp:posOffset>-595630</wp:posOffset>
                </wp:positionH>
                <wp:positionV relativeFrom="paragraph">
                  <wp:posOffset>130175</wp:posOffset>
                </wp:positionV>
                <wp:extent cx="1286510" cy="2952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4893DA9" w:rsidR="00103107" w:rsidRPr="00D15EA4" w:rsidRDefault="00150820" w:rsidP="004B1E1D">
                            <w:pPr>
                              <w:jc w:val="right"/>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201</w:t>
                            </w:r>
                            <w:r>
                              <w:rPr>
                                <w:rFonts w:ascii="Arial" w:hAnsi="Arial" w:cs="Arial"/>
                                <w:sz w:val="22"/>
                                <w:szCs w:val="2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6.9pt;margin-top:10.25pt;width:101.3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" stroked="f">
                <v:textbox>
                  <w:txbxContent>
                    <w:p w14:paraId="4F6F3A5C" w14:textId="44893DA9" w:rsidR="00103107" w:rsidRPr="00D15EA4" w:rsidRDefault="00150820" w:rsidP="004B1E1D">
                      <w:pPr>
                        <w:jc w:val="right"/>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201</w:t>
                      </w:r>
                      <w:r>
                        <w:rPr>
                          <w:rFonts w:ascii="Arial" w:hAnsi="Arial" w:cs="Arial"/>
                          <w:sz w:val="22"/>
                          <w:szCs w:val="22"/>
                        </w:rPr>
                        <w:t>8</w:t>
                      </w:r>
                    </w:p>
                  </w:txbxContent>
                </v:textbox>
              </v:shape>
            </w:pict>
          </mc:Fallback>
        </mc:AlternateContent>
      </w:r>
    </w:p>
    <w:p w14:paraId="57224B4D" w14:textId="6093B086" w:rsidR="004F299D" w:rsidRPr="00242A53" w:rsidRDefault="002E1BF0" w:rsidP="00C8100A">
      <w:pPr>
        <w:ind w:left="1416"/>
      </w:pPr>
      <w:r w:rsidRPr="002E1BF0">
        <w:rPr>
          <w:rFonts w:ascii="Arial" w:hAnsi="Arial" w:cs="Arial"/>
          <w:i/>
          <w:sz w:val="22"/>
          <w:u w:val="single"/>
        </w:rPr>
        <w:t>Goldene Göre des Deutschen Kinderhilfswerkes</w:t>
      </w:r>
    </w:p>
    <w:p w14:paraId="6ED7124A" w14:textId="5D9B754E" w:rsidR="004B25BB" w:rsidRPr="00291A2E" w:rsidRDefault="002E1BF0" w:rsidP="004B25BB">
      <w:pPr>
        <w:spacing w:after="240" w:line="288" w:lineRule="auto"/>
        <w:ind w:left="1416"/>
        <w:rPr>
          <w:rFonts w:ascii="Arial" w:hAnsi="Arial" w:cs="Arial"/>
          <w:b/>
          <w:sz w:val="28"/>
        </w:rPr>
      </w:pPr>
      <w:r w:rsidRPr="002E1BF0">
        <w:rPr>
          <w:rFonts w:ascii="Arial" w:hAnsi="Arial" w:cs="Arial"/>
          <w:b/>
          <w:sz w:val="28"/>
        </w:rPr>
        <w:t>„</w:t>
      </w:r>
      <w:proofErr w:type="spellStart"/>
      <w:r w:rsidRPr="002E1BF0">
        <w:rPr>
          <w:rFonts w:ascii="Arial" w:hAnsi="Arial" w:cs="Arial"/>
          <w:b/>
          <w:sz w:val="28"/>
        </w:rPr>
        <w:t>SchokoFair</w:t>
      </w:r>
      <w:proofErr w:type="spellEnd"/>
      <w:r w:rsidRPr="002E1BF0">
        <w:rPr>
          <w:rFonts w:ascii="Arial" w:hAnsi="Arial" w:cs="Arial"/>
          <w:b/>
          <w:sz w:val="28"/>
        </w:rPr>
        <w:t xml:space="preserve"> – Stoppt Kinderarbei</w:t>
      </w:r>
      <w:bookmarkStart w:id="0" w:name="_GoBack"/>
      <w:bookmarkEnd w:id="0"/>
      <w:r w:rsidRPr="002E1BF0">
        <w:rPr>
          <w:rFonts w:ascii="Arial" w:hAnsi="Arial" w:cs="Arial"/>
          <w:b/>
          <w:sz w:val="28"/>
        </w:rPr>
        <w:t xml:space="preserve">t!“ gewinnt </w:t>
      </w:r>
    </w:p>
    <w:p w14:paraId="28BDAD9E" w14:textId="4F56A7D4" w:rsidR="002E1BF0" w:rsidRDefault="002E1BF0" w:rsidP="00CC7E7A">
      <w:pPr>
        <w:spacing w:after="240" w:line="288" w:lineRule="auto"/>
        <w:ind w:left="1416"/>
        <w:jc w:val="both"/>
        <w:rPr>
          <w:rFonts w:ascii="Arial" w:hAnsi="Arial" w:cs="Arial"/>
          <w:b/>
          <w:bCs/>
          <w:i/>
          <w:sz w:val="22"/>
          <w:szCs w:val="22"/>
          <w:lang w:eastAsia="en-US"/>
        </w:rPr>
      </w:pPr>
      <w:r w:rsidRPr="002E1BF0">
        <w:rPr>
          <w:rFonts w:ascii="Arial" w:hAnsi="Arial" w:cs="Arial"/>
          <w:b/>
          <w:bCs/>
          <w:i/>
          <w:sz w:val="22"/>
          <w:szCs w:val="22"/>
          <w:lang w:eastAsia="en-US"/>
        </w:rPr>
        <w:t>Das Projekt „</w:t>
      </w:r>
      <w:proofErr w:type="spellStart"/>
      <w:r w:rsidRPr="002E1BF0">
        <w:rPr>
          <w:rFonts w:ascii="Arial" w:hAnsi="Arial" w:cs="Arial"/>
          <w:b/>
          <w:bCs/>
          <w:i/>
          <w:sz w:val="22"/>
          <w:szCs w:val="22"/>
          <w:lang w:eastAsia="en-US"/>
        </w:rPr>
        <w:t>SchokoFair</w:t>
      </w:r>
      <w:proofErr w:type="spellEnd"/>
      <w:r w:rsidRPr="002E1BF0">
        <w:rPr>
          <w:rFonts w:ascii="Arial" w:hAnsi="Arial" w:cs="Arial"/>
          <w:b/>
          <w:bCs/>
          <w:i/>
          <w:sz w:val="22"/>
          <w:szCs w:val="22"/>
          <w:lang w:eastAsia="en-US"/>
        </w:rPr>
        <w:t xml:space="preserve"> – Stoppt Kinderarbeit!“ aus Düsseldorf </w:t>
      </w:r>
      <w:r w:rsidR="003D023A">
        <w:rPr>
          <w:rFonts w:ascii="Arial" w:hAnsi="Arial" w:cs="Arial"/>
          <w:b/>
          <w:bCs/>
          <w:i/>
          <w:sz w:val="22"/>
          <w:szCs w:val="22"/>
          <w:lang w:eastAsia="en-US"/>
        </w:rPr>
        <w:t>gewann am 1</w:t>
      </w:r>
      <w:r w:rsidR="00E67194">
        <w:rPr>
          <w:rFonts w:ascii="Arial" w:hAnsi="Arial" w:cs="Arial"/>
          <w:b/>
          <w:bCs/>
          <w:i/>
          <w:sz w:val="22"/>
          <w:szCs w:val="22"/>
          <w:lang w:eastAsia="en-US"/>
        </w:rPr>
        <w:t>1</w:t>
      </w:r>
      <w:r w:rsidR="003D023A">
        <w:rPr>
          <w:rFonts w:ascii="Arial" w:hAnsi="Arial" w:cs="Arial"/>
          <w:b/>
          <w:bCs/>
          <w:i/>
          <w:sz w:val="22"/>
          <w:szCs w:val="22"/>
          <w:lang w:eastAsia="en-US"/>
        </w:rPr>
        <w:t>. Juni</w:t>
      </w:r>
      <w:r w:rsidRPr="002E1BF0">
        <w:rPr>
          <w:rFonts w:ascii="Arial" w:hAnsi="Arial" w:cs="Arial"/>
          <w:b/>
          <w:bCs/>
          <w:i/>
          <w:sz w:val="22"/>
          <w:szCs w:val="22"/>
          <w:lang w:eastAsia="en-US"/>
        </w:rPr>
        <w:t xml:space="preserve"> die Goldene Göre</w:t>
      </w:r>
      <w:r>
        <w:rPr>
          <w:rFonts w:ascii="Arial" w:hAnsi="Arial" w:cs="Arial"/>
          <w:b/>
          <w:bCs/>
          <w:i/>
          <w:sz w:val="22"/>
          <w:szCs w:val="22"/>
          <w:lang w:eastAsia="en-US"/>
        </w:rPr>
        <w:t xml:space="preserve"> </w:t>
      </w:r>
      <w:r w:rsidRPr="002E1BF0">
        <w:rPr>
          <w:rFonts w:ascii="Arial" w:hAnsi="Arial" w:cs="Arial"/>
          <w:b/>
          <w:bCs/>
          <w:i/>
          <w:sz w:val="22"/>
          <w:szCs w:val="22"/>
          <w:lang w:eastAsia="en-US"/>
        </w:rPr>
        <w:t xml:space="preserve">des Deutschen Kinderhilfswerkes. Die Gewinner können sich über ein Preisgeld in Höhe von 5.000 Euro freuen. Mit der Goldenen Göre werden Projekte ausgezeichnet, bei denen Kinder und Jugendliche beispielhaft an der Gestaltung ihrer Lebenswelt mitwirken. Deutschlands renommiertester Preis für Kinder- und Jugendbeteiligung ist mit insgesamt 12.000 Euro dotiert und wurde </w:t>
      </w:r>
      <w:r w:rsidR="00D81F8C">
        <w:rPr>
          <w:rFonts w:ascii="Arial" w:hAnsi="Arial" w:cs="Arial"/>
          <w:b/>
          <w:bCs/>
          <w:i/>
          <w:sz w:val="22"/>
          <w:szCs w:val="22"/>
          <w:lang w:eastAsia="en-US"/>
        </w:rPr>
        <w:t xml:space="preserve">in diesem Jahr unter der Schirmherrschaft von Guido Wolf, </w:t>
      </w:r>
      <w:r w:rsidR="00D81F8C" w:rsidRPr="00D81F8C">
        <w:rPr>
          <w:rFonts w:ascii="Arial" w:hAnsi="Arial" w:cs="Arial"/>
          <w:b/>
          <w:bCs/>
          <w:i/>
          <w:sz w:val="22"/>
          <w:szCs w:val="22"/>
          <w:lang w:eastAsia="en-US"/>
        </w:rPr>
        <w:t>Minister der Justiz und für Europa Baden-Württemberg</w:t>
      </w:r>
      <w:r w:rsidR="00D81F8C">
        <w:rPr>
          <w:rFonts w:ascii="Arial" w:hAnsi="Arial" w:cs="Arial"/>
          <w:b/>
          <w:bCs/>
          <w:i/>
          <w:sz w:val="22"/>
          <w:szCs w:val="22"/>
          <w:lang w:eastAsia="en-US"/>
        </w:rPr>
        <w:t xml:space="preserve">, </w:t>
      </w:r>
      <w:r w:rsidRPr="002E1BF0">
        <w:rPr>
          <w:rFonts w:ascii="Arial" w:hAnsi="Arial" w:cs="Arial"/>
          <w:b/>
          <w:bCs/>
          <w:i/>
          <w:sz w:val="22"/>
          <w:szCs w:val="22"/>
          <w:lang w:eastAsia="en-US"/>
        </w:rPr>
        <w:t>im Europa-Park verliehen.</w:t>
      </w:r>
    </w:p>
    <w:p w14:paraId="26989E39" w14:textId="77777777" w:rsidR="002E1BF0" w:rsidRPr="002E1BF0" w:rsidRDefault="002E1BF0" w:rsidP="002E1BF0">
      <w:pPr>
        <w:spacing w:after="240" w:line="288" w:lineRule="auto"/>
        <w:ind w:left="1416"/>
        <w:jc w:val="both"/>
        <w:rPr>
          <w:rFonts w:ascii="Arial" w:hAnsi="Arial" w:cs="Arial"/>
          <w:bCs/>
          <w:sz w:val="22"/>
          <w:szCs w:val="22"/>
          <w:lang w:eastAsia="en-US"/>
        </w:rPr>
      </w:pPr>
      <w:r w:rsidRPr="002E1BF0">
        <w:rPr>
          <w:rFonts w:ascii="Arial" w:hAnsi="Arial" w:cs="Arial"/>
          <w:bCs/>
          <w:sz w:val="22"/>
          <w:szCs w:val="22"/>
          <w:lang w:eastAsia="en-US"/>
        </w:rPr>
        <w:t>„</w:t>
      </w:r>
      <w:proofErr w:type="spellStart"/>
      <w:r w:rsidRPr="002E1BF0">
        <w:rPr>
          <w:rFonts w:ascii="Arial" w:hAnsi="Arial" w:cs="Arial"/>
          <w:bCs/>
          <w:sz w:val="22"/>
          <w:szCs w:val="22"/>
          <w:lang w:eastAsia="en-US"/>
        </w:rPr>
        <w:t>SchokoFair</w:t>
      </w:r>
      <w:proofErr w:type="spellEnd"/>
      <w:r w:rsidRPr="002E1BF0">
        <w:rPr>
          <w:rFonts w:ascii="Arial" w:hAnsi="Arial" w:cs="Arial"/>
          <w:bCs/>
          <w:sz w:val="22"/>
          <w:szCs w:val="22"/>
          <w:lang w:eastAsia="en-US"/>
        </w:rPr>
        <w:t xml:space="preserve"> – Stoppt Kinderarbeit!“ ist ein Projekt von Schülerinnen und Schülern der Maria-Montessori-Gesamtschule Düsseldorf, das bereits seit fast zehn Jahren besteht. In jedem Schuljahr übernehmen Schülerinnen und Schüler Verantwortung für dieses Kinderrechteprojekt, das sich für Kinder einsetzt, die auf Kakaoplantagen arbeiten müssen. Ziel ist es, immer mehr Menschen über die Verletzung der Kinderrechte auf den Kakaoplantagen zu informieren, für einen fairen Handel zu werben, selbst nachhaltig zu konsumieren und sich für bessere Gesetze zum Schutz der Kinder einzusetzen. Außerdem setzen sich die Schülerinnen und Schüler dafür ein, dass an den Börsen nicht mehr mit Nahrungsmitteln spekuliert werden darf.</w:t>
      </w:r>
    </w:p>
    <w:p w14:paraId="76092A47" w14:textId="77777777" w:rsidR="002E1BF0" w:rsidRPr="002E1BF0" w:rsidRDefault="002E1BF0" w:rsidP="002E1BF0">
      <w:pPr>
        <w:spacing w:after="240" w:line="288" w:lineRule="auto"/>
        <w:ind w:left="1416"/>
        <w:jc w:val="both"/>
        <w:rPr>
          <w:rFonts w:ascii="Arial" w:hAnsi="Arial" w:cs="Arial"/>
          <w:bCs/>
          <w:sz w:val="22"/>
          <w:szCs w:val="22"/>
          <w:lang w:eastAsia="en-US"/>
        </w:rPr>
      </w:pPr>
      <w:r w:rsidRPr="002E1BF0">
        <w:rPr>
          <w:rFonts w:ascii="Arial" w:hAnsi="Arial" w:cs="Arial"/>
          <w:bCs/>
          <w:sz w:val="22"/>
          <w:szCs w:val="22"/>
          <w:lang w:eastAsia="en-US"/>
        </w:rPr>
        <w:t xml:space="preserve">Den 2. Platz belegte das Projekt „Gemeinsame Neugestaltung der Heimordnung“ aus </w:t>
      </w:r>
      <w:proofErr w:type="spellStart"/>
      <w:r w:rsidRPr="002E1BF0">
        <w:rPr>
          <w:rFonts w:ascii="Arial" w:hAnsi="Arial" w:cs="Arial"/>
          <w:bCs/>
          <w:sz w:val="22"/>
          <w:szCs w:val="22"/>
          <w:lang w:eastAsia="en-US"/>
        </w:rPr>
        <w:t>Bopfingen</w:t>
      </w:r>
      <w:proofErr w:type="spellEnd"/>
      <w:r w:rsidRPr="002E1BF0">
        <w:rPr>
          <w:rFonts w:ascii="Arial" w:hAnsi="Arial" w:cs="Arial"/>
          <w:bCs/>
          <w:sz w:val="22"/>
          <w:szCs w:val="22"/>
          <w:lang w:eastAsia="en-US"/>
        </w:rPr>
        <w:t xml:space="preserve">, das ein Preisgeld in Höhe von 3.000 Euro erhielt. Das Projekt „Just do </w:t>
      </w:r>
      <w:proofErr w:type="spellStart"/>
      <w:r w:rsidRPr="002E1BF0">
        <w:rPr>
          <w:rFonts w:ascii="Arial" w:hAnsi="Arial" w:cs="Arial"/>
          <w:bCs/>
          <w:sz w:val="22"/>
          <w:szCs w:val="22"/>
          <w:lang w:eastAsia="en-US"/>
        </w:rPr>
        <w:t>it</w:t>
      </w:r>
      <w:proofErr w:type="spellEnd"/>
      <w:r w:rsidRPr="002E1BF0">
        <w:rPr>
          <w:rFonts w:ascii="Arial" w:hAnsi="Arial" w:cs="Arial"/>
          <w:bCs/>
          <w:sz w:val="22"/>
          <w:szCs w:val="22"/>
          <w:lang w:eastAsia="en-US"/>
        </w:rPr>
        <w:t xml:space="preserve">!“ aus Bad Bentheim errang den 3. Platz und gewann damit 1.500 Euro. Über den mit 1.000 Euro dotierten „Europa-Park JUNIOR CLUB Award“ und den mit 500 Euro dotierten 4. Platz freute sich das Projekt „Beteiligung hält fit“ aus Weil am Rhein. Die weiteren mit 500 Euro dotierten 4. Plätze gingen an Projekte aus Hösbach und Wittstock. Die Preisträger wurden durch den Kinder- und Jugendbeirat des Deutschen Kinderhilfswerkes als Kinderjury ermittelt. </w:t>
      </w:r>
    </w:p>
    <w:p w14:paraId="39FBD2BB" w14:textId="77777777" w:rsidR="002E1BF0" w:rsidRPr="002E1BF0" w:rsidRDefault="002E1BF0" w:rsidP="002E1BF0">
      <w:pPr>
        <w:spacing w:after="240" w:line="288" w:lineRule="auto"/>
        <w:ind w:left="1416"/>
        <w:jc w:val="both"/>
        <w:rPr>
          <w:rFonts w:ascii="Arial" w:hAnsi="Arial" w:cs="Arial"/>
          <w:bCs/>
          <w:sz w:val="22"/>
          <w:szCs w:val="22"/>
          <w:lang w:eastAsia="en-US"/>
        </w:rPr>
      </w:pPr>
      <w:r w:rsidRPr="002E1BF0">
        <w:rPr>
          <w:rFonts w:ascii="Arial" w:hAnsi="Arial" w:cs="Arial"/>
          <w:bCs/>
          <w:sz w:val="22"/>
          <w:szCs w:val="22"/>
          <w:lang w:eastAsia="en-US"/>
        </w:rPr>
        <w:t xml:space="preserve">„Die Schülerinnen und Schüler zeigen ein tolles Engagement, das uns nachhaltig beeindruckt hat. Sie tauchen tief in die komplizierte Materie des weltweiten Handels mit Lebensmitteln ein und lassen sich bei ihrer Arbeit auch nicht von großen Konzernen beirren. Mit ihrer Sachkenntnis sind sie in der Lage, kritisch nachzuhaken und sich so für die Kinder auf den </w:t>
      </w:r>
      <w:r w:rsidRPr="002E1BF0">
        <w:rPr>
          <w:rFonts w:ascii="Arial" w:hAnsi="Arial" w:cs="Arial"/>
          <w:bCs/>
          <w:sz w:val="22"/>
          <w:szCs w:val="22"/>
          <w:lang w:eastAsia="en-US"/>
        </w:rPr>
        <w:lastRenderedPageBreak/>
        <w:t>Kakaoplantagen einzusetzen“, betonte die 17-jährige Gerda Krull, Mitglied der Kinderjury der Goldenen Göre.</w:t>
      </w:r>
    </w:p>
    <w:p w14:paraId="2A29F3BB" w14:textId="77777777" w:rsidR="002E1BF0" w:rsidRPr="002E1BF0" w:rsidRDefault="002E1BF0" w:rsidP="002E1BF0">
      <w:pPr>
        <w:spacing w:after="240" w:line="288" w:lineRule="auto"/>
        <w:ind w:left="1416"/>
        <w:jc w:val="both"/>
        <w:rPr>
          <w:rFonts w:ascii="Arial" w:hAnsi="Arial" w:cs="Arial"/>
          <w:bCs/>
          <w:sz w:val="22"/>
          <w:szCs w:val="22"/>
          <w:lang w:eastAsia="en-US"/>
        </w:rPr>
      </w:pPr>
      <w:r w:rsidRPr="002E1BF0">
        <w:rPr>
          <w:rFonts w:ascii="Arial" w:hAnsi="Arial" w:cs="Arial"/>
          <w:bCs/>
          <w:sz w:val="22"/>
          <w:szCs w:val="22"/>
          <w:lang w:eastAsia="en-US"/>
        </w:rPr>
        <w:t>„Es liegt mir sehr am Herzen, das Engagement von Kindern und Jugendlichen in Deutschland zu fördern. Die Projekte, die es bei der Goldenen Göre in die Endrunde im Europa-Park geschafft haben, zeichnen sich durch großen Einsatz, Hingabe und Kreativität aus. Das beeindruckt mich sehr“, betonte Miriam Mack, Botschafterin des Deutschen Kinderhilfswerkes.</w:t>
      </w:r>
    </w:p>
    <w:p w14:paraId="685AC3C9" w14:textId="77777777" w:rsidR="002E1BF0" w:rsidRPr="002E1BF0" w:rsidRDefault="002E1BF0" w:rsidP="002E1BF0">
      <w:pPr>
        <w:spacing w:after="240" w:line="288" w:lineRule="auto"/>
        <w:ind w:left="1416"/>
        <w:jc w:val="both"/>
        <w:rPr>
          <w:rFonts w:ascii="Arial" w:hAnsi="Arial" w:cs="Arial"/>
          <w:bCs/>
          <w:sz w:val="22"/>
          <w:szCs w:val="22"/>
          <w:lang w:eastAsia="en-US"/>
        </w:rPr>
      </w:pPr>
      <w:r w:rsidRPr="002E1BF0">
        <w:rPr>
          <w:rFonts w:ascii="Arial" w:hAnsi="Arial" w:cs="Arial"/>
          <w:bCs/>
          <w:sz w:val="22"/>
          <w:szCs w:val="22"/>
          <w:lang w:eastAsia="en-US"/>
        </w:rPr>
        <w:t>„Alle sechs Finalisten engagieren sich vorbildlich und mit großer Ausdauer für ihre Ziele und hatten eine tolle Bewerbung abgeliefert. Deshalb war die Wahl der Siegerprojekte für die Jury ein hartes Stück Arbeit. Mit der Ehrung würdigt das Deutsche Kinderhilfswerk die großartigen Leistungen und Fähigkeiten der Kinder und Jugendlichen und möchte ihnen die Öffentlichkeit geben, die sie für ihr Engagement verdienen“, erklärte Nathalie Schulze-Oben, Vorstandsmitglied des Deutschen Kinderhilfswerkes.</w:t>
      </w:r>
    </w:p>
    <w:p w14:paraId="663ECD91" w14:textId="54484E6B" w:rsidR="00961764" w:rsidRDefault="002E1BF0" w:rsidP="002E1BF0">
      <w:pPr>
        <w:spacing w:after="240" w:line="288" w:lineRule="auto"/>
        <w:ind w:left="1416"/>
        <w:jc w:val="both"/>
        <w:rPr>
          <w:rFonts w:ascii="Arial" w:hAnsi="Arial" w:cs="Arial"/>
          <w:bCs/>
          <w:sz w:val="22"/>
          <w:szCs w:val="22"/>
          <w:lang w:eastAsia="en-US"/>
        </w:rPr>
      </w:pPr>
      <w:r w:rsidRPr="002E1BF0">
        <w:rPr>
          <w:rFonts w:ascii="Arial" w:hAnsi="Arial" w:cs="Arial"/>
          <w:bCs/>
          <w:sz w:val="22"/>
          <w:szCs w:val="22"/>
          <w:lang w:eastAsia="en-US"/>
        </w:rPr>
        <w:t>Die nominierten Projekte wurden zu dem Aufenthalt im Rahmen der Goldenen Göre vom Europa-Park eingeladen. Die Goldene Göre wurde durch das Bundesministerium für Familie, Senioren, Frauen und Jugend gefördert.</w:t>
      </w:r>
    </w:p>
    <w:p w14:paraId="1E05AE3D" w14:textId="6AAD6332" w:rsidR="00961764" w:rsidRPr="00961764" w:rsidRDefault="00A06D31" w:rsidP="00A06D31">
      <w:pPr>
        <w:spacing w:after="240" w:line="288" w:lineRule="auto"/>
        <w:ind w:left="1416"/>
        <w:jc w:val="both"/>
        <w:rPr>
          <w:rFonts w:ascii="Arial" w:hAnsi="Arial" w:cs="Arial"/>
          <w:bCs/>
          <w:i/>
          <w:sz w:val="20"/>
          <w:szCs w:val="22"/>
          <w:lang w:eastAsia="en-US"/>
        </w:rPr>
      </w:pPr>
      <w:r w:rsidRPr="00A06D31">
        <w:rPr>
          <w:rFonts w:ascii="Arial" w:hAnsi="Arial" w:cs="Arial"/>
          <w:bCs/>
          <w:i/>
          <w:sz w:val="20"/>
          <w:szCs w:val="22"/>
          <w:lang w:eastAsia="en-US"/>
        </w:rPr>
        <w:t xml:space="preserve">Der Europa-Park ist in der Sommersaison 2018 bis zum 04. November täglich von 9 bis 18 Uhr geöffnet (längere Öffnungszeiten in der Hauptsaison). Infoline: 07822 / 77 66 88. Weitere Informationen auch unter </w:t>
      </w:r>
      <w:hyperlink r:id="rId9" w:history="1">
        <w:r w:rsidRPr="002E42A7">
          <w:rPr>
            <w:rStyle w:val="Hyperlink"/>
            <w:rFonts w:ascii="Arial" w:hAnsi="Arial" w:cs="Arial"/>
            <w:bCs/>
            <w:i/>
            <w:sz w:val="20"/>
            <w:szCs w:val="22"/>
            <w:lang w:eastAsia="en-US"/>
          </w:rPr>
          <w:t>www.europapark.de</w:t>
        </w:r>
      </w:hyperlink>
      <w:r>
        <w:rPr>
          <w:rFonts w:ascii="Arial" w:hAnsi="Arial" w:cs="Arial"/>
          <w:bCs/>
          <w:i/>
          <w:sz w:val="20"/>
          <w:szCs w:val="22"/>
          <w:lang w:eastAsia="en-US"/>
        </w:rPr>
        <w:t xml:space="preserve"> </w:t>
      </w:r>
    </w:p>
    <w:sectPr w:rsidR="00961764" w:rsidRPr="0096176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6EFAA" w14:textId="77777777" w:rsidR="0021629F" w:rsidRDefault="0021629F">
      <w:r>
        <w:separator/>
      </w:r>
    </w:p>
  </w:endnote>
  <w:endnote w:type="continuationSeparator" w:id="0">
    <w:p w14:paraId="3E8760A7" w14:textId="77777777" w:rsidR="0021629F" w:rsidRDefault="00216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222DD" w14:textId="77777777" w:rsidR="0021629F" w:rsidRDefault="0021629F">
      <w:r>
        <w:separator/>
      </w:r>
    </w:p>
  </w:footnote>
  <w:footnote w:type="continuationSeparator" w:id="0">
    <w:p w14:paraId="0D48ACCA" w14:textId="77777777" w:rsidR="0021629F" w:rsidRDefault="00216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21629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709E"/>
    <w:rsid w:val="00011DCA"/>
    <w:rsid w:val="00012B27"/>
    <w:rsid w:val="00012F0A"/>
    <w:rsid w:val="000146F7"/>
    <w:rsid w:val="00017532"/>
    <w:rsid w:val="00023882"/>
    <w:rsid w:val="00023EF9"/>
    <w:rsid w:val="000260D7"/>
    <w:rsid w:val="0002784F"/>
    <w:rsid w:val="0003043B"/>
    <w:rsid w:val="000304C4"/>
    <w:rsid w:val="00040CE8"/>
    <w:rsid w:val="0004768D"/>
    <w:rsid w:val="00051CF7"/>
    <w:rsid w:val="000522FE"/>
    <w:rsid w:val="00052E25"/>
    <w:rsid w:val="00057634"/>
    <w:rsid w:val="00061D65"/>
    <w:rsid w:val="00077BD7"/>
    <w:rsid w:val="000808C8"/>
    <w:rsid w:val="000860A5"/>
    <w:rsid w:val="0009114C"/>
    <w:rsid w:val="000923A7"/>
    <w:rsid w:val="000A30B2"/>
    <w:rsid w:val="000A4ADB"/>
    <w:rsid w:val="000A4DC0"/>
    <w:rsid w:val="000A554D"/>
    <w:rsid w:val="000B1BAE"/>
    <w:rsid w:val="000B3C1A"/>
    <w:rsid w:val="000B755B"/>
    <w:rsid w:val="000C19DD"/>
    <w:rsid w:val="000C1B1C"/>
    <w:rsid w:val="000C1EF8"/>
    <w:rsid w:val="000C49C5"/>
    <w:rsid w:val="000C6CBC"/>
    <w:rsid w:val="000D5F58"/>
    <w:rsid w:val="000D7C9B"/>
    <w:rsid w:val="000E0F42"/>
    <w:rsid w:val="000E54EE"/>
    <w:rsid w:val="000F0E35"/>
    <w:rsid w:val="000F0EE3"/>
    <w:rsid w:val="000F11B1"/>
    <w:rsid w:val="000F63D0"/>
    <w:rsid w:val="00102FA9"/>
    <w:rsid w:val="00103107"/>
    <w:rsid w:val="00106115"/>
    <w:rsid w:val="0010674A"/>
    <w:rsid w:val="0010712F"/>
    <w:rsid w:val="0011339C"/>
    <w:rsid w:val="00117DCF"/>
    <w:rsid w:val="00126BC0"/>
    <w:rsid w:val="00135ADF"/>
    <w:rsid w:val="0013699D"/>
    <w:rsid w:val="0013702F"/>
    <w:rsid w:val="001414BF"/>
    <w:rsid w:val="00150820"/>
    <w:rsid w:val="001511AD"/>
    <w:rsid w:val="00153C49"/>
    <w:rsid w:val="00156F88"/>
    <w:rsid w:val="00160621"/>
    <w:rsid w:val="00164C4F"/>
    <w:rsid w:val="00164E20"/>
    <w:rsid w:val="00165D63"/>
    <w:rsid w:val="0017091A"/>
    <w:rsid w:val="00180932"/>
    <w:rsid w:val="00181C22"/>
    <w:rsid w:val="00181D4E"/>
    <w:rsid w:val="0018454B"/>
    <w:rsid w:val="00187E67"/>
    <w:rsid w:val="00197957"/>
    <w:rsid w:val="001A25F9"/>
    <w:rsid w:val="001A2C86"/>
    <w:rsid w:val="001B3F17"/>
    <w:rsid w:val="001C0B1D"/>
    <w:rsid w:val="001C2834"/>
    <w:rsid w:val="001C37B3"/>
    <w:rsid w:val="001C4837"/>
    <w:rsid w:val="001C492D"/>
    <w:rsid w:val="001C5BB7"/>
    <w:rsid w:val="001C6E96"/>
    <w:rsid w:val="001C77BF"/>
    <w:rsid w:val="001D1AA7"/>
    <w:rsid w:val="001E1D5A"/>
    <w:rsid w:val="001E21F8"/>
    <w:rsid w:val="001E3D2A"/>
    <w:rsid w:val="001F04AD"/>
    <w:rsid w:val="001F312F"/>
    <w:rsid w:val="001F4F6E"/>
    <w:rsid w:val="001F5D3B"/>
    <w:rsid w:val="00200164"/>
    <w:rsid w:val="00201EA7"/>
    <w:rsid w:val="0020218E"/>
    <w:rsid w:val="00202A5A"/>
    <w:rsid w:val="00206AE9"/>
    <w:rsid w:val="0021168F"/>
    <w:rsid w:val="0021629F"/>
    <w:rsid w:val="00220CD6"/>
    <w:rsid w:val="002214FE"/>
    <w:rsid w:val="00226EE8"/>
    <w:rsid w:val="00231B83"/>
    <w:rsid w:val="00237348"/>
    <w:rsid w:val="002422FC"/>
    <w:rsid w:val="00242A53"/>
    <w:rsid w:val="0024399E"/>
    <w:rsid w:val="00252A66"/>
    <w:rsid w:val="002540C8"/>
    <w:rsid w:val="002549C2"/>
    <w:rsid w:val="002571F5"/>
    <w:rsid w:val="00262CC5"/>
    <w:rsid w:val="0026307B"/>
    <w:rsid w:val="0026307C"/>
    <w:rsid w:val="00263497"/>
    <w:rsid w:val="00264014"/>
    <w:rsid w:val="00266EAF"/>
    <w:rsid w:val="002679DE"/>
    <w:rsid w:val="00270FFB"/>
    <w:rsid w:val="002732E4"/>
    <w:rsid w:val="00276F1C"/>
    <w:rsid w:val="00283C8E"/>
    <w:rsid w:val="0028545C"/>
    <w:rsid w:val="00287449"/>
    <w:rsid w:val="002913D1"/>
    <w:rsid w:val="00291A2E"/>
    <w:rsid w:val="00297385"/>
    <w:rsid w:val="002A5622"/>
    <w:rsid w:val="002B219D"/>
    <w:rsid w:val="002B2C1B"/>
    <w:rsid w:val="002B2C8F"/>
    <w:rsid w:val="002B2E39"/>
    <w:rsid w:val="002B3225"/>
    <w:rsid w:val="002C1CD3"/>
    <w:rsid w:val="002C2FFF"/>
    <w:rsid w:val="002C4004"/>
    <w:rsid w:val="002D135B"/>
    <w:rsid w:val="002D2A8D"/>
    <w:rsid w:val="002D3A6E"/>
    <w:rsid w:val="002D6D05"/>
    <w:rsid w:val="002D78FB"/>
    <w:rsid w:val="002E04FE"/>
    <w:rsid w:val="002E0941"/>
    <w:rsid w:val="002E15F7"/>
    <w:rsid w:val="002E1BF0"/>
    <w:rsid w:val="002E1FE3"/>
    <w:rsid w:val="002E6553"/>
    <w:rsid w:val="00305F7D"/>
    <w:rsid w:val="003108C1"/>
    <w:rsid w:val="003132D5"/>
    <w:rsid w:val="00314CE2"/>
    <w:rsid w:val="003179D7"/>
    <w:rsid w:val="003346B7"/>
    <w:rsid w:val="0033670E"/>
    <w:rsid w:val="0034308D"/>
    <w:rsid w:val="003458BA"/>
    <w:rsid w:val="00351769"/>
    <w:rsid w:val="00373EBC"/>
    <w:rsid w:val="003752CF"/>
    <w:rsid w:val="00375454"/>
    <w:rsid w:val="00383F3A"/>
    <w:rsid w:val="00385406"/>
    <w:rsid w:val="00394518"/>
    <w:rsid w:val="00394ABA"/>
    <w:rsid w:val="003A0557"/>
    <w:rsid w:val="003A478D"/>
    <w:rsid w:val="003A554C"/>
    <w:rsid w:val="003B2FF1"/>
    <w:rsid w:val="003B3D7D"/>
    <w:rsid w:val="003B4699"/>
    <w:rsid w:val="003B71F9"/>
    <w:rsid w:val="003C1807"/>
    <w:rsid w:val="003C3D2C"/>
    <w:rsid w:val="003C50A8"/>
    <w:rsid w:val="003C64E6"/>
    <w:rsid w:val="003C6C8A"/>
    <w:rsid w:val="003C6E74"/>
    <w:rsid w:val="003D018B"/>
    <w:rsid w:val="003D023A"/>
    <w:rsid w:val="003D034D"/>
    <w:rsid w:val="003D1E18"/>
    <w:rsid w:val="003D20CE"/>
    <w:rsid w:val="003D277A"/>
    <w:rsid w:val="003D6E97"/>
    <w:rsid w:val="003D7C96"/>
    <w:rsid w:val="003E1197"/>
    <w:rsid w:val="003E260C"/>
    <w:rsid w:val="003E5199"/>
    <w:rsid w:val="003F05CE"/>
    <w:rsid w:val="003F1AA7"/>
    <w:rsid w:val="003F43AD"/>
    <w:rsid w:val="003F454B"/>
    <w:rsid w:val="003F740D"/>
    <w:rsid w:val="003F7BE4"/>
    <w:rsid w:val="00403F1C"/>
    <w:rsid w:val="004072C4"/>
    <w:rsid w:val="00412305"/>
    <w:rsid w:val="00414B39"/>
    <w:rsid w:val="0042275E"/>
    <w:rsid w:val="00423290"/>
    <w:rsid w:val="004242F0"/>
    <w:rsid w:val="004274EE"/>
    <w:rsid w:val="00427762"/>
    <w:rsid w:val="00434827"/>
    <w:rsid w:val="0043653C"/>
    <w:rsid w:val="00456E47"/>
    <w:rsid w:val="00464765"/>
    <w:rsid w:val="00471200"/>
    <w:rsid w:val="0047235D"/>
    <w:rsid w:val="00475E1E"/>
    <w:rsid w:val="004816CF"/>
    <w:rsid w:val="00481C40"/>
    <w:rsid w:val="0049282F"/>
    <w:rsid w:val="00497C98"/>
    <w:rsid w:val="004A4B36"/>
    <w:rsid w:val="004B10CE"/>
    <w:rsid w:val="004B1E1D"/>
    <w:rsid w:val="004B25BB"/>
    <w:rsid w:val="004C0665"/>
    <w:rsid w:val="004C56C3"/>
    <w:rsid w:val="004D5FA2"/>
    <w:rsid w:val="004D7A8D"/>
    <w:rsid w:val="004E1C4C"/>
    <w:rsid w:val="004E3386"/>
    <w:rsid w:val="004E4B12"/>
    <w:rsid w:val="004F18B5"/>
    <w:rsid w:val="004F299D"/>
    <w:rsid w:val="004F2AE1"/>
    <w:rsid w:val="004F7CEE"/>
    <w:rsid w:val="005011C3"/>
    <w:rsid w:val="00502E10"/>
    <w:rsid w:val="00505B5B"/>
    <w:rsid w:val="00505F22"/>
    <w:rsid w:val="005075E0"/>
    <w:rsid w:val="005079AD"/>
    <w:rsid w:val="00511035"/>
    <w:rsid w:val="00517DC6"/>
    <w:rsid w:val="00517FFD"/>
    <w:rsid w:val="005318AA"/>
    <w:rsid w:val="00533EC8"/>
    <w:rsid w:val="00535FFA"/>
    <w:rsid w:val="005403BD"/>
    <w:rsid w:val="00545914"/>
    <w:rsid w:val="00550F82"/>
    <w:rsid w:val="0055308E"/>
    <w:rsid w:val="0055441C"/>
    <w:rsid w:val="0056480B"/>
    <w:rsid w:val="00572699"/>
    <w:rsid w:val="005738E1"/>
    <w:rsid w:val="00576DEC"/>
    <w:rsid w:val="005800D4"/>
    <w:rsid w:val="0058124E"/>
    <w:rsid w:val="005824EA"/>
    <w:rsid w:val="00591171"/>
    <w:rsid w:val="005917F9"/>
    <w:rsid w:val="005929B7"/>
    <w:rsid w:val="0059309D"/>
    <w:rsid w:val="005A1B80"/>
    <w:rsid w:val="005A6668"/>
    <w:rsid w:val="005B257B"/>
    <w:rsid w:val="005B634F"/>
    <w:rsid w:val="005C54F7"/>
    <w:rsid w:val="005D4406"/>
    <w:rsid w:val="005D6B18"/>
    <w:rsid w:val="005D79A0"/>
    <w:rsid w:val="005E326C"/>
    <w:rsid w:val="005F0E15"/>
    <w:rsid w:val="005F409C"/>
    <w:rsid w:val="00600D9C"/>
    <w:rsid w:val="00601E86"/>
    <w:rsid w:val="00602E45"/>
    <w:rsid w:val="00607978"/>
    <w:rsid w:val="00612C7E"/>
    <w:rsid w:val="00614407"/>
    <w:rsid w:val="006158F0"/>
    <w:rsid w:val="006178CB"/>
    <w:rsid w:val="006245DE"/>
    <w:rsid w:val="0062538B"/>
    <w:rsid w:val="00630CAE"/>
    <w:rsid w:val="00634724"/>
    <w:rsid w:val="006348E0"/>
    <w:rsid w:val="00641F88"/>
    <w:rsid w:val="00642A06"/>
    <w:rsid w:val="00643039"/>
    <w:rsid w:val="00665C4F"/>
    <w:rsid w:val="006749D7"/>
    <w:rsid w:val="006C0C9E"/>
    <w:rsid w:val="006C2367"/>
    <w:rsid w:val="006C659A"/>
    <w:rsid w:val="006D23FE"/>
    <w:rsid w:val="006D7C8B"/>
    <w:rsid w:val="006D7F58"/>
    <w:rsid w:val="006E4A45"/>
    <w:rsid w:val="006E6157"/>
    <w:rsid w:val="006F2B96"/>
    <w:rsid w:val="0070032F"/>
    <w:rsid w:val="007059DB"/>
    <w:rsid w:val="00705CC7"/>
    <w:rsid w:val="007119D2"/>
    <w:rsid w:val="00714A47"/>
    <w:rsid w:val="00715BF5"/>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48A2"/>
    <w:rsid w:val="007662F8"/>
    <w:rsid w:val="007668ED"/>
    <w:rsid w:val="00766933"/>
    <w:rsid w:val="007742BC"/>
    <w:rsid w:val="00775D89"/>
    <w:rsid w:val="00776BF4"/>
    <w:rsid w:val="00777522"/>
    <w:rsid w:val="00780647"/>
    <w:rsid w:val="007855E6"/>
    <w:rsid w:val="00786256"/>
    <w:rsid w:val="00792E59"/>
    <w:rsid w:val="00797603"/>
    <w:rsid w:val="00797F01"/>
    <w:rsid w:val="007A3F03"/>
    <w:rsid w:val="007B0337"/>
    <w:rsid w:val="007B412F"/>
    <w:rsid w:val="007C01C8"/>
    <w:rsid w:val="007C38B3"/>
    <w:rsid w:val="007D5A29"/>
    <w:rsid w:val="007E06E4"/>
    <w:rsid w:val="007E0F7F"/>
    <w:rsid w:val="007E2588"/>
    <w:rsid w:val="007E25E4"/>
    <w:rsid w:val="007E41BF"/>
    <w:rsid w:val="007E760F"/>
    <w:rsid w:val="007F3595"/>
    <w:rsid w:val="007F461C"/>
    <w:rsid w:val="007F4C8B"/>
    <w:rsid w:val="007F7FB1"/>
    <w:rsid w:val="00801CAE"/>
    <w:rsid w:val="008057A3"/>
    <w:rsid w:val="00810541"/>
    <w:rsid w:val="00813B00"/>
    <w:rsid w:val="00820629"/>
    <w:rsid w:val="008234AD"/>
    <w:rsid w:val="00824C70"/>
    <w:rsid w:val="008354E6"/>
    <w:rsid w:val="00841E69"/>
    <w:rsid w:val="008507CF"/>
    <w:rsid w:val="00851AA6"/>
    <w:rsid w:val="00853351"/>
    <w:rsid w:val="00855A6A"/>
    <w:rsid w:val="008603A8"/>
    <w:rsid w:val="008608B5"/>
    <w:rsid w:val="008717BE"/>
    <w:rsid w:val="00872BEE"/>
    <w:rsid w:val="00881629"/>
    <w:rsid w:val="00884614"/>
    <w:rsid w:val="00886867"/>
    <w:rsid w:val="0088727A"/>
    <w:rsid w:val="0088750F"/>
    <w:rsid w:val="0088764A"/>
    <w:rsid w:val="00891E8D"/>
    <w:rsid w:val="008A26A2"/>
    <w:rsid w:val="008A2726"/>
    <w:rsid w:val="008A3535"/>
    <w:rsid w:val="008A38D6"/>
    <w:rsid w:val="008A4DEF"/>
    <w:rsid w:val="008B4FAB"/>
    <w:rsid w:val="008C2F0E"/>
    <w:rsid w:val="008C62B6"/>
    <w:rsid w:val="008C671B"/>
    <w:rsid w:val="008D19DD"/>
    <w:rsid w:val="008D3A88"/>
    <w:rsid w:val="008D44B3"/>
    <w:rsid w:val="008E1132"/>
    <w:rsid w:val="008F2044"/>
    <w:rsid w:val="008F258F"/>
    <w:rsid w:val="00902A4A"/>
    <w:rsid w:val="00906562"/>
    <w:rsid w:val="00912D75"/>
    <w:rsid w:val="009162EA"/>
    <w:rsid w:val="00920CE2"/>
    <w:rsid w:val="00927B7C"/>
    <w:rsid w:val="0094307D"/>
    <w:rsid w:val="0094518D"/>
    <w:rsid w:val="0094620B"/>
    <w:rsid w:val="0095058F"/>
    <w:rsid w:val="00954C3B"/>
    <w:rsid w:val="00961764"/>
    <w:rsid w:val="009624D3"/>
    <w:rsid w:val="00962EAD"/>
    <w:rsid w:val="00963926"/>
    <w:rsid w:val="00963E1F"/>
    <w:rsid w:val="00966CAE"/>
    <w:rsid w:val="0096730F"/>
    <w:rsid w:val="0099200E"/>
    <w:rsid w:val="00993F82"/>
    <w:rsid w:val="00995A47"/>
    <w:rsid w:val="009A6014"/>
    <w:rsid w:val="009B25A1"/>
    <w:rsid w:val="009B31E4"/>
    <w:rsid w:val="009B5CF0"/>
    <w:rsid w:val="009B6533"/>
    <w:rsid w:val="009B6FCA"/>
    <w:rsid w:val="009B7864"/>
    <w:rsid w:val="009C36CE"/>
    <w:rsid w:val="009D40CA"/>
    <w:rsid w:val="009E1DC6"/>
    <w:rsid w:val="009E5BB7"/>
    <w:rsid w:val="009E7AB5"/>
    <w:rsid w:val="009F16C5"/>
    <w:rsid w:val="009F18A3"/>
    <w:rsid w:val="009F2061"/>
    <w:rsid w:val="009F5309"/>
    <w:rsid w:val="009F5D96"/>
    <w:rsid w:val="00A023B7"/>
    <w:rsid w:val="00A03924"/>
    <w:rsid w:val="00A06D31"/>
    <w:rsid w:val="00A10334"/>
    <w:rsid w:val="00A21BEC"/>
    <w:rsid w:val="00A26471"/>
    <w:rsid w:val="00A26C2C"/>
    <w:rsid w:val="00A26EC7"/>
    <w:rsid w:val="00A359A8"/>
    <w:rsid w:val="00A36474"/>
    <w:rsid w:val="00A364E2"/>
    <w:rsid w:val="00A41749"/>
    <w:rsid w:val="00A41A4E"/>
    <w:rsid w:val="00A45DED"/>
    <w:rsid w:val="00A46F5A"/>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A6678"/>
    <w:rsid w:val="00AB67DA"/>
    <w:rsid w:val="00AC237D"/>
    <w:rsid w:val="00AC2A91"/>
    <w:rsid w:val="00AC630D"/>
    <w:rsid w:val="00AC6CC7"/>
    <w:rsid w:val="00AD477A"/>
    <w:rsid w:val="00AD7DCA"/>
    <w:rsid w:val="00AE0001"/>
    <w:rsid w:val="00AE3081"/>
    <w:rsid w:val="00AE56D4"/>
    <w:rsid w:val="00AF0A6F"/>
    <w:rsid w:val="00AF523F"/>
    <w:rsid w:val="00AF56F2"/>
    <w:rsid w:val="00AF6725"/>
    <w:rsid w:val="00AF68DE"/>
    <w:rsid w:val="00AF6972"/>
    <w:rsid w:val="00B0180C"/>
    <w:rsid w:val="00B040E8"/>
    <w:rsid w:val="00B0418A"/>
    <w:rsid w:val="00B1111E"/>
    <w:rsid w:val="00B12AAB"/>
    <w:rsid w:val="00B20A41"/>
    <w:rsid w:val="00B23D75"/>
    <w:rsid w:val="00B27348"/>
    <w:rsid w:val="00B3134F"/>
    <w:rsid w:val="00B328AC"/>
    <w:rsid w:val="00B3376C"/>
    <w:rsid w:val="00B44D80"/>
    <w:rsid w:val="00B4535A"/>
    <w:rsid w:val="00B47965"/>
    <w:rsid w:val="00B53D9E"/>
    <w:rsid w:val="00B54801"/>
    <w:rsid w:val="00B65E1B"/>
    <w:rsid w:val="00B87CC6"/>
    <w:rsid w:val="00B94A47"/>
    <w:rsid w:val="00BA3C66"/>
    <w:rsid w:val="00BA5109"/>
    <w:rsid w:val="00BA679B"/>
    <w:rsid w:val="00BA6DB0"/>
    <w:rsid w:val="00BB2CEE"/>
    <w:rsid w:val="00BB67F3"/>
    <w:rsid w:val="00BB6AFE"/>
    <w:rsid w:val="00BC51EC"/>
    <w:rsid w:val="00BD36F4"/>
    <w:rsid w:val="00BD51FA"/>
    <w:rsid w:val="00BD5742"/>
    <w:rsid w:val="00BD577E"/>
    <w:rsid w:val="00BE54A2"/>
    <w:rsid w:val="00BF184E"/>
    <w:rsid w:val="00BF2C3C"/>
    <w:rsid w:val="00BF3CC6"/>
    <w:rsid w:val="00BF58B6"/>
    <w:rsid w:val="00BF66E0"/>
    <w:rsid w:val="00C00A0C"/>
    <w:rsid w:val="00C021FD"/>
    <w:rsid w:val="00C11B3A"/>
    <w:rsid w:val="00C12851"/>
    <w:rsid w:val="00C15D03"/>
    <w:rsid w:val="00C16013"/>
    <w:rsid w:val="00C20CB9"/>
    <w:rsid w:val="00C223D4"/>
    <w:rsid w:val="00C240C2"/>
    <w:rsid w:val="00C2498F"/>
    <w:rsid w:val="00C301B3"/>
    <w:rsid w:val="00C43650"/>
    <w:rsid w:val="00C47B25"/>
    <w:rsid w:val="00C55A09"/>
    <w:rsid w:val="00C57BB8"/>
    <w:rsid w:val="00C678B4"/>
    <w:rsid w:val="00C77B40"/>
    <w:rsid w:val="00C8100A"/>
    <w:rsid w:val="00CA012D"/>
    <w:rsid w:val="00CB3557"/>
    <w:rsid w:val="00CB5C39"/>
    <w:rsid w:val="00CC0357"/>
    <w:rsid w:val="00CC5AF7"/>
    <w:rsid w:val="00CC7E7A"/>
    <w:rsid w:val="00CD48C4"/>
    <w:rsid w:val="00CD71DD"/>
    <w:rsid w:val="00CE4B15"/>
    <w:rsid w:val="00CF4158"/>
    <w:rsid w:val="00D04A05"/>
    <w:rsid w:val="00D126C7"/>
    <w:rsid w:val="00D15EA4"/>
    <w:rsid w:val="00D25619"/>
    <w:rsid w:val="00D323AF"/>
    <w:rsid w:val="00D32D13"/>
    <w:rsid w:val="00D43260"/>
    <w:rsid w:val="00D45F6A"/>
    <w:rsid w:val="00D47049"/>
    <w:rsid w:val="00D50EDC"/>
    <w:rsid w:val="00D54FCA"/>
    <w:rsid w:val="00D57260"/>
    <w:rsid w:val="00D5782A"/>
    <w:rsid w:val="00D80C09"/>
    <w:rsid w:val="00D81F8C"/>
    <w:rsid w:val="00D87230"/>
    <w:rsid w:val="00D91194"/>
    <w:rsid w:val="00D91C58"/>
    <w:rsid w:val="00D938EA"/>
    <w:rsid w:val="00D93D49"/>
    <w:rsid w:val="00D95EE8"/>
    <w:rsid w:val="00DA2A5D"/>
    <w:rsid w:val="00DA4B7B"/>
    <w:rsid w:val="00DA617E"/>
    <w:rsid w:val="00DA63B2"/>
    <w:rsid w:val="00DA7D74"/>
    <w:rsid w:val="00DB27B7"/>
    <w:rsid w:val="00DB4A19"/>
    <w:rsid w:val="00DC31DA"/>
    <w:rsid w:val="00DC338B"/>
    <w:rsid w:val="00DC5117"/>
    <w:rsid w:val="00DC7666"/>
    <w:rsid w:val="00DD4D5C"/>
    <w:rsid w:val="00DD7783"/>
    <w:rsid w:val="00DE08F2"/>
    <w:rsid w:val="00DE264F"/>
    <w:rsid w:val="00DE459E"/>
    <w:rsid w:val="00DF55CB"/>
    <w:rsid w:val="00E01693"/>
    <w:rsid w:val="00E04CF3"/>
    <w:rsid w:val="00E06AB7"/>
    <w:rsid w:val="00E16895"/>
    <w:rsid w:val="00E16B0A"/>
    <w:rsid w:val="00E21C0E"/>
    <w:rsid w:val="00E22909"/>
    <w:rsid w:val="00E23192"/>
    <w:rsid w:val="00E272DD"/>
    <w:rsid w:val="00E27935"/>
    <w:rsid w:val="00E33749"/>
    <w:rsid w:val="00E43127"/>
    <w:rsid w:val="00E446FE"/>
    <w:rsid w:val="00E44934"/>
    <w:rsid w:val="00E47E35"/>
    <w:rsid w:val="00E50DE6"/>
    <w:rsid w:val="00E5134F"/>
    <w:rsid w:val="00E5285D"/>
    <w:rsid w:val="00E67194"/>
    <w:rsid w:val="00E7626F"/>
    <w:rsid w:val="00E86546"/>
    <w:rsid w:val="00E92B1B"/>
    <w:rsid w:val="00EA0DD0"/>
    <w:rsid w:val="00EA1AB4"/>
    <w:rsid w:val="00EA203B"/>
    <w:rsid w:val="00EA38FE"/>
    <w:rsid w:val="00EA4F69"/>
    <w:rsid w:val="00EB4AF2"/>
    <w:rsid w:val="00EB5999"/>
    <w:rsid w:val="00EB5BCF"/>
    <w:rsid w:val="00EB6C75"/>
    <w:rsid w:val="00EB7F60"/>
    <w:rsid w:val="00EC4AA1"/>
    <w:rsid w:val="00EC5E61"/>
    <w:rsid w:val="00EC6B73"/>
    <w:rsid w:val="00ED22C7"/>
    <w:rsid w:val="00ED346B"/>
    <w:rsid w:val="00ED5218"/>
    <w:rsid w:val="00EE0DA7"/>
    <w:rsid w:val="00EE11A4"/>
    <w:rsid w:val="00EE7B9C"/>
    <w:rsid w:val="00EF15EA"/>
    <w:rsid w:val="00EF5C40"/>
    <w:rsid w:val="00EF6B60"/>
    <w:rsid w:val="00F00C75"/>
    <w:rsid w:val="00F00D5E"/>
    <w:rsid w:val="00F0212F"/>
    <w:rsid w:val="00F036B8"/>
    <w:rsid w:val="00F12428"/>
    <w:rsid w:val="00F2206D"/>
    <w:rsid w:val="00F253CB"/>
    <w:rsid w:val="00F40607"/>
    <w:rsid w:val="00F45AC6"/>
    <w:rsid w:val="00F50DA2"/>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0988"/>
    <w:rsid w:val="00FA286E"/>
    <w:rsid w:val="00FA35A3"/>
    <w:rsid w:val="00FA4F17"/>
    <w:rsid w:val="00FA654B"/>
    <w:rsid w:val="00FB105B"/>
    <w:rsid w:val="00FB19FA"/>
    <w:rsid w:val="00FC4D7D"/>
    <w:rsid w:val="00FC76CC"/>
    <w:rsid w:val="00FD1CFF"/>
    <w:rsid w:val="00FD55A2"/>
    <w:rsid w:val="00FD7E6C"/>
    <w:rsid w:val="00FE22E5"/>
    <w:rsid w:val="00FE312F"/>
    <w:rsid w:val="00FF06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05686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6044C-070A-4E70-B5C8-551A25E0B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3313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3831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2017-07-27T09:27:00Z</cp:lastPrinted>
  <dcterms:created xsi:type="dcterms:W3CDTF">2018-06-12T12:09:00Z</dcterms:created>
  <dcterms:modified xsi:type="dcterms:W3CDTF">2018-06-12T12:09:00Z</dcterms:modified>
</cp:coreProperties>
</file>