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Default="007F3595" w:rsidP="002D135B">
      <w:pPr>
        <w:ind w:left="1416"/>
        <w:rPr>
          <w:rFonts w:ascii="Arial" w:hAnsi="Arial" w:cs="Arial"/>
          <w:sz w:val="22"/>
        </w:rPr>
      </w:pPr>
    </w:p>
    <w:p w14:paraId="3BC43EFA" w14:textId="77777777" w:rsidR="00825A84" w:rsidRDefault="00825A84" w:rsidP="002D135B">
      <w:pPr>
        <w:ind w:left="1416"/>
        <w:rPr>
          <w:rFonts w:ascii="Arial" w:hAnsi="Arial" w:cs="Arial"/>
          <w:sz w:val="22"/>
        </w:rPr>
      </w:pPr>
    </w:p>
    <w:p w14:paraId="72B0C306" w14:textId="77777777" w:rsidR="00825A84" w:rsidRPr="005403BD" w:rsidRDefault="00825A84"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3C390115" w14:textId="77777777" w:rsidR="00D70C04" w:rsidRDefault="00D70C04" w:rsidP="002C2FFF">
      <w:pPr>
        <w:ind w:left="1416"/>
        <w:rPr>
          <w:rFonts w:ascii="Arial" w:hAnsi="Arial" w:cs="Arial"/>
        </w:rPr>
      </w:pPr>
    </w:p>
    <w:p w14:paraId="71EB4CBB" w14:textId="77777777" w:rsidR="00D70C04" w:rsidRDefault="00D70C04" w:rsidP="002C2FFF">
      <w:pPr>
        <w:ind w:left="1416"/>
        <w:rPr>
          <w:rFonts w:ascii="Arial" w:hAnsi="Arial" w:cs="Arial"/>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64390611">
                <wp:simplePos x="0" y="0"/>
                <wp:positionH relativeFrom="column">
                  <wp:posOffset>-368802</wp:posOffset>
                </wp:positionH>
                <wp:positionV relativeFrom="paragraph">
                  <wp:posOffset>128729</wp:posOffset>
                </wp:positionV>
                <wp:extent cx="999460" cy="350874"/>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60" cy="350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0A2E7D37" w:rsidR="008F2F70" w:rsidRPr="00D15EA4" w:rsidRDefault="008F2F70"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9.05pt;margin-top:10.15pt;width:78.7pt;height:2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6ZggIAAA4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" stroked="f">
                <v:textbox>
                  <w:txbxContent>
                    <w:p w14:paraId="4F6F3A5C" w14:textId="0A2E7D37" w:rsidR="008F2F70" w:rsidRPr="00D15EA4" w:rsidRDefault="008F2F70"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57224B4D" w14:textId="2E95A392" w:rsidR="004F299D" w:rsidRPr="00242A53" w:rsidRDefault="004D0B8E" w:rsidP="00683296">
      <w:pPr>
        <w:ind w:left="1474" w:right="-227"/>
      </w:pPr>
      <w:r>
        <w:rPr>
          <w:rFonts w:ascii="Arial" w:hAnsi="Arial" w:cs="Arial"/>
          <w:i/>
          <w:sz w:val="22"/>
          <w:u w:val="single"/>
        </w:rPr>
        <w:t xml:space="preserve">Eine </w:t>
      </w:r>
      <w:r w:rsidR="00DD4418">
        <w:rPr>
          <w:rFonts w:ascii="Arial" w:hAnsi="Arial" w:cs="Arial"/>
          <w:i/>
          <w:sz w:val="22"/>
          <w:u w:val="single"/>
        </w:rPr>
        <w:t>T</w:t>
      </w:r>
      <w:r>
        <w:rPr>
          <w:rFonts w:ascii="Arial" w:hAnsi="Arial" w:cs="Arial"/>
          <w:i/>
          <w:sz w:val="22"/>
          <w:u w:val="single"/>
        </w:rPr>
        <w:t xml:space="preserve">hemenfahrt </w:t>
      </w:r>
      <w:r w:rsidR="00E242E0">
        <w:rPr>
          <w:rFonts w:ascii="Arial" w:hAnsi="Arial" w:cs="Arial"/>
          <w:i/>
          <w:sz w:val="22"/>
          <w:u w:val="single"/>
        </w:rPr>
        <w:t xml:space="preserve">durch </w:t>
      </w:r>
      <w:proofErr w:type="spellStart"/>
      <w:r w:rsidR="00E242E0">
        <w:rPr>
          <w:rFonts w:ascii="Arial" w:hAnsi="Arial" w:cs="Arial"/>
          <w:i/>
          <w:sz w:val="22"/>
          <w:u w:val="single"/>
        </w:rPr>
        <w:t>Lummerland</w:t>
      </w:r>
      <w:proofErr w:type="spellEnd"/>
    </w:p>
    <w:p w14:paraId="59AFB17F" w14:textId="3E259815" w:rsidR="004F299D" w:rsidRDefault="004D0B8E" w:rsidP="00683296">
      <w:pPr>
        <w:spacing w:line="288" w:lineRule="auto"/>
        <w:ind w:left="1474" w:right="-227"/>
        <w:rPr>
          <w:rFonts w:ascii="Arial" w:hAnsi="Arial" w:cs="Arial"/>
          <w:b/>
          <w:sz w:val="28"/>
        </w:rPr>
      </w:pPr>
      <w:r>
        <w:rPr>
          <w:rFonts w:ascii="Arial" w:hAnsi="Arial" w:cs="Arial"/>
          <w:b/>
          <w:sz w:val="28"/>
        </w:rPr>
        <w:t xml:space="preserve">Jim Knopf </w:t>
      </w:r>
      <w:r w:rsidR="00725F4C">
        <w:rPr>
          <w:rFonts w:ascii="Arial" w:hAnsi="Arial" w:cs="Arial"/>
          <w:b/>
          <w:sz w:val="28"/>
        </w:rPr>
        <w:t xml:space="preserve">macht Halt </w:t>
      </w:r>
      <w:r>
        <w:rPr>
          <w:rFonts w:ascii="Arial" w:hAnsi="Arial" w:cs="Arial"/>
          <w:b/>
          <w:sz w:val="28"/>
        </w:rPr>
        <w:t xml:space="preserve">im Europa-Park </w:t>
      </w:r>
    </w:p>
    <w:p w14:paraId="45F1D35C" w14:textId="77777777" w:rsidR="00683296" w:rsidRPr="00683296" w:rsidRDefault="00683296" w:rsidP="00683296">
      <w:pPr>
        <w:spacing w:line="288" w:lineRule="auto"/>
        <w:ind w:left="1474" w:right="-227"/>
        <w:rPr>
          <w:rFonts w:ascii="Arial" w:hAnsi="Arial" w:cs="Arial"/>
          <w:b/>
        </w:rPr>
      </w:pPr>
    </w:p>
    <w:p w14:paraId="51A4FDD2" w14:textId="3EABE000" w:rsidR="002917E3" w:rsidRDefault="00192CCD" w:rsidP="00A50ECF">
      <w:pPr>
        <w:spacing w:line="288" w:lineRule="auto"/>
        <w:ind w:left="1474" w:right="-227"/>
        <w:jc w:val="both"/>
        <w:rPr>
          <w:rFonts w:ascii="Arial" w:hAnsi="Arial" w:cs="Arial"/>
          <w:b/>
          <w:bCs/>
          <w:i/>
          <w:sz w:val="22"/>
          <w:szCs w:val="22"/>
          <w:lang w:eastAsia="en-US"/>
        </w:rPr>
      </w:pPr>
      <w:r>
        <w:rPr>
          <w:rFonts w:ascii="Arial" w:hAnsi="Arial" w:cs="Arial"/>
          <w:b/>
          <w:bCs/>
          <w:i/>
          <w:sz w:val="22"/>
          <w:szCs w:val="22"/>
          <w:lang w:eastAsia="en-US"/>
        </w:rPr>
        <w:t>Deutschlands bekanntester Lokomotivführer Lukas und sein bester Freund Jim Knopf sorgen ab dem Saisonstart 2018 im Europa-Park für viele spannende Zugfahrten. Die beiden Hauptfiguren aus dem Kinderbuchklassiker von Michael E</w:t>
      </w:r>
      <w:r w:rsidR="002E190E">
        <w:rPr>
          <w:rFonts w:ascii="Arial" w:hAnsi="Arial" w:cs="Arial"/>
          <w:b/>
          <w:bCs/>
          <w:i/>
          <w:sz w:val="22"/>
          <w:szCs w:val="22"/>
          <w:lang w:eastAsia="en-US"/>
        </w:rPr>
        <w:t xml:space="preserve">nde laden die Fahrgäste ein, im erweiterten </w:t>
      </w:r>
      <w:r>
        <w:rPr>
          <w:rFonts w:ascii="Arial" w:hAnsi="Arial" w:cs="Arial"/>
          <w:b/>
          <w:bCs/>
          <w:i/>
          <w:sz w:val="22"/>
          <w:szCs w:val="22"/>
          <w:lang w:eastAsia="en-US"/>
        </w:rPr>
        <w:t xml:space="preserve">Deutschen Themenbereich zuzusteigen. Vorbei an </w:t>
      </w:r>
      <w:r w:rsidR="003A7C4A">
        <w:rPr>
          <w:rFonts w:ascii="Arial" w:hAnsi="Arial" w:cs="Arial"/>
          <w:b/>
          <w:bCs/>
          <w:i/>
          <w:sz w:val="22"/>
          <w:szCs w:val="22"/>
          <w:lang w:eastAsia="en-US"/>
        </w:rPr>
        <w:t xml:space="preserve">mächtigen </w:t>
      </w:r>
      <w:r>
        <w:rPr>
          <w:rFonts w:ascii="Arial" w:hAnsi="Arial" w:cs="Arial"/>
          <w:b/>
          <w:bCs/>
          <w:i/>
          <w:sz w:val="22"/>
          <w:szCs w:val="22"/>
          <w:lang w:eastAsia="en-US"/>
        </w:rPr>
        <w:t xml:space="preserve">Bergen und </w:t>
      </w:r>
      <w:r w:rsidR="003A7C4A">
        <w:rPr>
          <w:rFonts w:ascii="Arial" w:hAnsi="Arial" w:cs="Arial"/>
          <w:b/>
          <w:bCs/>
          <w:i/>
          <w:sz w:val="22"/>
          <w:szCs w:val="22"/>
          <w:lang w:eastAsia="en-US"/>
        </w:rPr>
        <w:t xml:space="preserve">liebevoll gestalteten </w:t>
      </w:r>
      <w:r>
        <w:rPr>
          <w:rFonts w:ascii="Arial" w:hAnsi="Arial" w:cs="Arial"/>
          <w:b/>
          <w:bCs/>
          <w:i/>
          <w:sz w:val="22"/>
          <w:szCs w:val="22"/>
          <w:lang w:eastAsia="en-US"/>
        </w:rPr>
        <w:t>Häuse</w:t>
      </w:r>
      <w:r w:rsidR="00395224">
        <w:rPr>
          <w:rFonts w:ascii="Arial" w:hAnsi="Arial" w:cs="Arial"/>
          <w:b/>
          <w:bCs/>
          <w:i/>
          <w:sz w:val="22"/>
          <w:szCs w:val="22"/>
          <w:lang w:eastAsia="en-US"/>
        </w:rPr>
        <w:t xml:space="preserve">rn präsentiert sich die </w:t>
      </w:r>
      <w:bookmarkStart w:id="0" w:name="_GoBack"/>
      <w:bookmarkEnd w:id="0"/>
      <w:r w:rsidR="00395224">
        <w:rPr>
          <w:rFonts w:ascii="Arial" w:hAnsi="Arial" w:cs="Arial"/>
          <w:b/>
          <w:bCs/>
          <w:i/>
          <w:sz w:val="22"/>
          <w:szCs w:val="22"/>
          <w:lang w:eastAsia="en-US"/>
        </w:rPr>
        <w:t>Familien</w:t>
      </w:r>
      <w:r w:rsidR="002E190E">
        <w:rPr>
          <w:rFonts w:ascii="Arial" w:hAnsi="Arial" w:cs="Arial"/>
          <w:b/>
          <w:bCs/>
          <w:i/>
          <w:sz w:val="22"/>
          <w:szCs w:val="22"/>
          <w:lang w:eastAsia="en-US"/>
        </w:rPr>
        <w:t>a</w:t>
      </w:r>
      <w:r>
        <w:rPr>
          <w:rFonts w:ascii="Arial" w:hAnsi="Arial" w:cs="Arial"/>
          <w:b/>
          <w:bCs/>
          <w:i/>
          <w:sz w:val="22"/>
          <w:szCs w:val="22"/>
          <w:lang w:eastAsia="en-US"/>
        </w:rPr>
        <w:t xml:space="preserve">ttraktion „Jim Knopf – Reise durch </w:t>
      </w:r>
      <w:proofErr w:type="spellStart"/>
      <w:r>
        <w:rPr>
          <w:rFonts w:ascii="Arial" w:hAnsi="Arial" w:cs="Arial"/>
          <w:b/>
          <w:bCs/>
          <w:i/>
          <w:sz w:val="22"/>
          <w:szCs w:val="22"/>
          <w:lang w:eastAsia="en-US"/>
        </w:rPr>
        <w:t>Lummerland</w:t>
      </w:r>
      <w:proofErr w:type="spellEnd"/>
      <w:r>
        <w:rPr>
          <w:rFonts w:ascii="Arial" w:hAnsi="Arial" w:cs="Arial"/>
          <w:b/>
          <w:bCs/>
          <w:i/>
          <w:sz w:val="22"/>
          <w:szCs w:val="22"/>
          <w:lang w:eastAsia="en-US"/>
        </w:rPr>
        <w:t>“ als tolles Abente</w:t>
      </w:r>
      <w:r w:rsidR="002E190E">
        <w:rPr>
          <w:rFonts w:ascii="Arial" w:hAnsi="Arial" w:cs="Arial"/>
          <w:b/>
          <w:bCs/>
          <w:i/>
          <w:sz w:val="22"/>
          <w:szCs w:val="22"/>
          <w:lang w:eastAsia="en-US"/>
        </w:rPr>
        <w:t xml:space="preserve">uer für Jung und Alt und macht die Insel mit zwei Bergen </w:t>
      </w:r>
      <w:r>
        <w:rPr>
          <w:rFonts w:ascii="Arial" w:hAnsi="Arial" w:cs="Arial"/>
          <w:b/>
          <w:bCs/>
          <w:i/>
          <w:sz w:val="22"/>
          <w:szCs w:val="22"/>
          <w:lang w:eastAsia="en-US"/>
        </w:rPr>
        <w:t>auf spannende und interaktive Weise erlebbar.</w:t>
      </w:r>
      <w:r w:rsidR="00725F4C" w:rsidRPr="002917E3">
        <w:rPr>
          <w:rFonts w:ascii="Arial" w:hAnsi="Arial" w:cs="Arial"/>
          <w:b/>
          <w:bCs/>
          <w:i/>
          <w:sz w:val="22"/>
          <w:szCs w:val="22"/>
          <w:lang w:eastAsia="en-US"/>
        </w:rPr>
        <w:t xml:space="preserve"> </w:t>
      </w:r>
    </w:p>
    <w:p w14:paraId="3BF2E3EB" w14:textId="77777777" w:rsidR="002917E3" w:rsidRDefault="002917E3" w:rsidP="00A50ECF">
      <w:pPr>
        <w:spacing w:line="288" w:lineRule="auto"/>
        <w:ind w:left="1474" w:right="-227"/>
        <w:jc w:val="both"/>
        <w:rPr>
          <w:rFonts w:ascii="Arial" w:hAnsi="Arial" w:cs="Arial"/>
          <w:b/>
          <w:bCs/>
          <w:i/>
          <w:sz w:val="22"/>
          <w:szCs w:val="22"/>
          <w:lang w:eastAsia="en-US"/>
        </w:rPr>
      </w:pPr>
    </w:p>
    <w:p w14:paraId="15B292FF" w14:textId="13F63AEE" w:rsidR="00F621E7" w:rsidRPr="007F0B45" w:rsidRDefault="00192CCD" w:rsidP="00F1567A">
      <w:pPr>
        <w:spacing w:line="288" w:lineRule="auto"/>
        <w:ind w:left="1474" w:right="-227"/>
        <w:jc w:val="both"/>
        <w:rPr>
          <w:rFonts w:ascii="Arial" w:hAnsi="Arial" w:cs="Arial"/>
          <w:sz w:val="22"/>
          <w:szCs w:val="22"/>
        </w:rPr>
      </w:pPr>
      <w:r w:rsidRPr="007F0B45">
        <w:rPr>
          <w:rFonts w:ascii="Arial" w:hAnsi="Arial" w:cs="Arial"/>
          <w:sz w:val="22"/>
          <w:szCs w:val="22"/>
        </w:rPr>
        <w:t xml:space="preserve">Sobald die Lokomotive Emma stoppt, steht die nächste Rundfahrt durch </w:t>
      </w:r>
      <w:proofErr w:type="spellStart"/>
      <w:r w:rsidRPr="007F0B45">
        <w:rPr>
          <w:rFonts w:ascii="Arial" w:hAnsi="Arial" w:cs="Arial"/>
          <w:sz w:val="22"/>
          <w:szCs w:val="22"/>
        </w:rPr>
        <w:t>Lummerland</w:t>
      </w:r>
      <w:proofErr w:type="spellEnd"/>
      <w:r w:rsidRPr="007F0B45">
        <w:rPr>
          <w:rFonts w:ascii="Arial" w:hAnsi="Arial" w:cs="Arial"/>
          <w:sz w:val="22"/>
          <w:szCs w:val="22"/>
        </w:rPr>
        <w:t xml:space="preserve"> bevor und vier neue Passagiere besteigen den Zug, um in die spannende, über dreiminütige Familien-Themenfahrt einzutauchen. Michael Endes „Jim Knopf – Reise durch </w:t>
      </w:r>
      <w:proofErr w:type="spellStart"/>
      <w:r w:rsidRPr="007F0B45">
        <w:rPr>
          <w:rFonts w:ascii="Arial" w:hAnsi="Arial" w:cs="Arial"/>
          <w:sz w:val="22"/>
          <w:szCs w:val="22"/>
        </w:rPr>
        <w:t>Lummerland</w:t>
      </w:r>
      <w:proofErr w:type="spellEnd"/>
      <w:r w:rsidRPr="007F0B45">
        <w:rPr>
          <w:rFonts w:ascii="Arial" w:hAnsi="Arial" w:cs="Arial"/>
          <w:sz w:val="22"/>
          <w:szCs w:val="22"/>
        </w:rPr>
        <w:t>“ entzückt gemeinsam mit seinen</w:t>
      </w:r>
      <w:r w:rsidR="003A7C4A" w:rsidRPr="007F0B45">
        <w:rPr>
          <w:rFonts w:ascii="Arial" w:hAnsi="Arial" w:cs="Arial"/>
          <w:sz w:val="22"/>
          <w:szCs w:val="22"/>
        </w:rPr>
        <w:t xml:space="preserve"> tapferen </w:t>
      </w:r>
      <w:r w:rsidRPr="007F0B45">
        <w:rPr>
          <w:rFonts w:ascii="Arial" w:hAnsi="Arial" w:cs="Arial"/>
          <w:sz w:val="22"/>
          <w:szCs w:val="22"/>
        </w:rPr>
        <w:t xml:space="preserve">Protagonisten Jim und Lukas und den liebevoll gestalteten Kulissen ab dem 24. März 2018 im </w:t>
      </w:r>
      <w:r w:rsidR="002E190E">
        <w:rPr>
          <w:rFonts w:ascii="Arial" w:hAnsi="Arial" w:cs="Arial"/>
          <w:sz w:val="22"/>
          <w:szCs w:val="22"/>
        </w:rPr>
        <w:t xml:space="preserve">erweiterten </w:t>
      </w:r>
      <w:r w:rsidRPr="007F0B45">
        <w:rPr>
          <w:rFonts w:ascii="Arial" w:hAnsi="Arial" w:cs="Arial"/>
          <w:sz w:val="22"/>
          <w:szCs w:val="22"/>
        </w:rPr>
        <w:t xml:space="preserve">Deutschen Themenbereich. </w:t>
      </w:r>
    </w:p>
    <w:p w14:paraId="03BF883F" w14:textId="03A06358" w:rsidR="00F1567A" w:rsidRPr="007F0B45" w:rsidRDefault="00F1567A" w:rsidP="00F1567A">
      <w:pPr>
        <w:spacing w:line="288" w:lineRule="auto"/>
        <w:ind w:left="1474" w:right="-227"/>
        <w:jc w:val="both"/>
        <w:rPr>
          <w:rFonts w:ascii="Arial" w:hAnsi="Arial" w:cs="Arial"/>
          <w:sz w:val="22"/>
          <w:szCs w:val="22"/>
        </w:rPr>
      </w:pPr>
      <w:r w:rsidRPr="007F0B45">
        <w:rPr>
          <w:rFonts w:ascii="Arial" w:hAnsi="Arial" w:cs="Arial"/>
          <w:sz w:val="22"/>
          <w:szCs w:val="22"/>
        </w:rPr>
        <w:t>Während das Fahrsystem bei allen acht Zügen von Mack Rides modernisiert, mit echtem Dampf und einer selbst zu bedienenden Glocke ausgerüstet wird, entstehen entlang der Strecke ebenso tolle und detailgetreu nachempfundene Neuheiten. Passend zum Kinostart der Realverfilmung von „Jim Knopf und Lukas der Lokomotivführe</w:t>
      </w:r>
      <w:r w:rsidR="00D571A5">
        <w:rPr>
          <w:rFonts w:ascii="Arial" w:hAnsi="Arial" w:cs="Arial"/>
          <w:sz w:val="22"/>
          <w:szCs w:val="22"/>
        </w:rPr>
        <w:t xml:space="preserve">r“ (ab 29. März 2018 bundesweit </w:t>
      </w:r>
      <w:r w:rsidR="003C6702">
        <w:rPr>
          <w:rFonts w:ascii="Arial" w:hAnsi="Arial" w:cs="Arial"/>
          <w:sz w:val="22"/>
          <w:szCs w:val="22"/>
        </w:rPr>
        <w:t xml:space="preserve">und </w:t>
      </w:r>
      <w:r w:rsidR="002E190E">
        <w:rPr>
          <w:rFonts w:ascii="Arial" w:hAnsi="Arial" w:cs="Arial"/>
          <w:sz w:val="22"/>
          <w:szCs w:val="22"/>
        </w:rPr>
        <w:t>im Magic Cinema von Deutschlands größtem Freizeitpark</w:t>
      </w:r>
      <w:r w:rsidRPr="007F0B45">
        <w:rPr>
          <w:rFonts w:ascii="Arial" w:hAnsi="Arial" w:cs="Arial"/>
          <w:sz w:val="22"/>
          <w:szCs w:val="22"/>
        </w:rPr>
        <w:t xml:space="preserve">) ermöglicht </w:t>
      </w:r>
      <w:r w:rsidRPr="007F0B45">
        <w:rPr>
          <w:rFonts w:ascii="Arial" w:hAnsi="Arial" w:cs="Arial"/>
          <w:bCs/>
          <w:sz w:val="22"/>
          <w:szCs w:val="22"/>
          <w:lang w:eastAsia="en-US"/>
        </w:rPr>
        <w:t xml:space="preserve">die Kooperation mit Warner </w:t>
      </w:r>
      <w:proofErr w:type="spellStart"/>
      <w:r w:rsidRPr="007F0B45">
        <w:rPr>
          <w:rFonts w:ascii="Arial" w:hAnsi="Arial" w:cs="Arial"/>
          <w:bCs/>
          <w:sz w:val="22"/>
          <w:szCs w:val="22"/>
          <w:lang w:eastAsia="en-US"/>
        </w:rPr>
        <w:t>Bros</w:t>
      </w:r>
      <w:proofErr w:type="spellEnd"/>
      <w:r w:rsidRPr="007F0B45">
        <w:rPr>
          <w:rFonts w:ascii="Arial" w:hAnsi="Arial" w:cs="Arial"/>
          <w:bCs/>
          <w:sz w:val="22"/>
          <w:szCs w:val="22"/>
          <w:lang w:eastAsia="en-US"/>
        </w:rPr>
        <w:t xml:space="preserve">., Rat Pack, </w:t>
      </w:r>
      <w:proofErr w:type="spellStart"/>
      <w:r w:rsidRPr="007F0B45">
        <w:rPr>
          <w:rFonts w:ascii="Arial" w:hAnsi="Arial" w:cs="Arial"/>
          <w:bCs/>
          <w:sz w:val="22"/>
          <w:szCs w:val="22"/>
          <w:lang w:eastAsia="en-US"/>
        </w:rPr>
        <w:t>Malao</w:t>
      </w:r>
      <w:proofErr w:type="spellEnd"/>
      <w:r w:rsidRPr="007F0B45">
        <w:rPr>
          <w:rFonts w:ascii="Arial" w:hAnsi="Arial" w:cs="Arial"/>
          <w:bCs/>
          <w:sz w:val="22"/>
          <w:szCs w:val="22"/>
          <w:lang w:eastAsia="en-US"/>
        </w:rPr>
        <w:t xml:space="preserve"> und dem Nachlass Michael Ende</w:t>
      </w:r>
      <w:r w:rsidR="002E190E">
        <w:rPr>
          <w:rFonts w:ascii="Arial" w:hAnsi="Arial" w:cs="Arial"/>
          <w:bCs/>
          <w:sz w:val="22"/>
          <w:szCs w:val="22"/>
          <w:lang w:eastAsia="en-US"/>
        </w:rPr>
        <w:t>,</w:t>
      </w:r>
      <w:r w:rsidRPr="007F0B45">
        <w:rPr>
          <w:rFonts w:ascii="Arial" w:hAnsi="Arial" w:cs="Arial"/>
          <w:b/>
          <w:bCs/>
          <w:sz w:val="22"/>
          <w:szCs w:val="22"/>
          <w:lang w:eastAsia="en-US"/>
        </w:rPr>
        <w:t xml:space="preserve"> </w:t>
      </w:r>
      <w:r w:rsidRPr="007F0B45">
        <w:rPr>
          <w:rFonts w:ascii="Arial" w:hAnsi="Arial" w:cs="Arial"/>
          <w:sz w:val="22"/>
          <w:szCs w:val="22"/>
        </w:rPr>
        <w:t xml:space="preserve">die Aufnahme dieses deutschen und generationenübergreifenden Kulturguts im Herzen von Europas beliebtestem Freizeitpark. </w:t>
      </w:r>
    </w:p>
    <w:p w14:paraId="0A326573" w14:textId="77777777" w:rsidR="00F1567A" w:rsidRPr="007F0B45" w:rsidRDefault="00F1567A" w:rsidP="00F1567A">
      <w:pPr>
        <w:spacing w:line="288" w:lineRule="auto"/>
        <w:ind w:left="1474" w:right="-227"/>
        <w:jc w:val="both"/>
        <w:rPr>
          <w:rFonts w:ascii="Arial" w:hAnsi="Arial" w:cs="Arial"/>
          <w:sz w:val="22"/>
          <w:szCs w:val="22"/>
        </w:rPr>
      </w:pPr>
    </w:p>
    <w:p w14:paraId="3CCDB754" w14:textId="723A9907" w:rsidR="008F2F70" w:rsidRPr="007F0B45" w:rsidRDefault="008F2F70" w:rsidP="00F1567A">
      <w:pPr>
        <w:spacing w:line="288" w:lineRule="auto"/>
        <w:ind w:left="1416" w:right="-227"/>
        <w:jc w:val="both"/>
        <w:rPr>
          <w:rFonts w:ascii="Arial" w:hAnsi="Arial" w:cs="Arial"/>
          <w:sz w:val="22"/>
          <w:szCs w:val="22"/>
        </w:rPr>
      </w:pPr>
      <w:r w:rsidRPr="007F0B45">
        <w:rPr>
          <w:rFonts w:ascii="Arial" w:hAnsi="Arial" w:cs="Arial"/>
          <w:iCs/>
          <w:sz w:val="22"/>
          <w:szCs w:val="22"/>
        </w:rPr>
        <w:t>„Michael Ende ist ein großer Geschichtenerzähler, der in seinen Romanen viele Welten voller Poesie un</w:t>
      </w:r>
      <w:r w:rsidR="00F1567A" w:rsidRPr="007F0B45">
        <w:rPr>
          <w:rFonts w:ascii="Arial" w:hAnsi="Arial" w:cs="Arial"/>
          <w:iCs/>
          <w:sz w:val="22"/>
          <w:szCs w:val="22"/>
        </w:rPr>
        <w:t xml:space="preserve">d Abenteuer erschaffen hat. Die </w:t>
      </w:r>
      <w:r w:rsidRPr="007F0B45">
        <w:rPr>
          <w:rFonts w:ascii="Arial" w:hAnsi="Arial" w:cs="Arial"/>
          <w:iCs/>
          <w:sz w:val="22"/>
          <w:szCs w:val="22"/>
        </w:rPr>
        <w:t xml:space="preserve">Familie Mack verwandelt seit Generationen Phantasiewelten in erlebnisreiche Realität. Jim Knopf mit seinem </w:t>
      </w:r>
      <w:proofErr w:type="spellStart"/>
      <w:r w:rsidRPr="007F0B45">
        <w:rPr>
          <w:rFonts w:ascii="Arial" w:hAnsi="Arial" w:cs="Arial"/>
          <w:iCs/>
          <w:sz w:val="22"/>
          <w:szCs w:val="22"/>
        </w:rPr>
        <w:t>Lummerland</w:t>
      </w:r>
      <w:proofErr w:type="spellEnd"/>
      <w:r w:rsidRPr="007F0B45">
        <w:rPr>
          <w:rFonts w:ascii="Arial" w:hAnsi="Arial" w:cs="Arial"/>
          <w:iCs/>
          <w:sz w:val="22"/>
          <w:szCs w:val="22"/>
        </w:rPr>
        <w:t xml:space="preserve"> hat nun einen festen Platz in der phantastischen Welt des traditionsreichen Familienunternehmens erhalten</w:t>
      </w:r>
      <w:r w:rsidR="00D97DCA">
        <w:rPr>
          <w:rFonts w:ascii="Arial" w:hAnsi="Arial" w:cs="Arial"/>
          <w:iCs/>
          <w:sz w:val="22"/>
          <w:szCs w:val="22"/>
        </w:rPr>
        <w:t xml:space="preserve">. Wir wünschen den Besuchern viel </w:t>
      </w:r>
      <w:r w:rsidRPr="007F0B45">
        <w:rPr>
          <w:rFonts w:ascii="Arial" w:hAnsi="Arial" w:cs="Arial"/>
          <w:iCs/>
          <w:sz w:val="22"/>
          <w:szCs w:val="22"/>
        </w:rPr>
        <w:t>Vergnügen!“,</w:t>
      </w:r>
      <w:r w:rsidRPr="007F0B45">
        <w:rPr>
          <w:iCs/>
        </w:rPr>
        <w:t xml:space="preserve"> </w:t>
      </w:r>
      <w:r w:rsidRPr="007F0B45">
        <w:rPr>
          <w:rFonts w:ascii="Arial" w:hAnsi="Arial" w:cs="Arial"/>
          <w:iCs/>
          <w:sz w:val="22"/>
          <w:szCs w:val="22"/>
        </w:rPr>
        <w:t xml:space="preserve">so </w:t>
      </w:r>
      <w:r w:rsidR="00F621E7" w:rsidRPr="007F0B45">
        <w:rPr>
          <w:rFonts w:ascii="Arial" w:hAnsi="Arial" w:cs="Arial"/>
          <w:iCs/>
          <w:sz w:val="22"/>
          <w:szCs w:val="22"/>
        </w:rPr>
        <w:t>Roman Hocke, der Vertreter der</w:t>
      </w:r>
      <w:r w:rsidRPr="007F0B45">
        <w:rPr>
          <w:rFonts w:ascii="Arial" w:hAnsi="Arial" w:cs="Arial"/>
          <w:iCs/>
          <w:sz w:val="22"/>
          <w:szCs w:val="22"/>
        </w:rPr>
        <w:t xml:space="preserve"> Erbe</w:t>
      </w:r>
      <w:r w:rsidR="00B01F71" w:rsidRPr="007F0B45">
        <w:rPr>
          <w:rFonts w:ascii="Arial" w:hAnsi="Arial" w:cs="Arial"/>
          <w:iCs/>
          <w:sz w:val="22"/>
          <w:szCs w:val="22"/>
        </w:rPr>
        <w:t>n</w:t>
      </w:r>
      <w:r w:rsidRPr="007F0B45">
        <w:rPr>
          <w:rFonts w:ascii="Arial" w:hAnsi="Arial" w:cs="Arial"/>
          <w:iCs/>
          <w:sz w:val="22"/>
          <w:szCs w:val="22"/>
        </w:rPr>
        <w:t xml:space="preserve">gemeinschaft Michael Ende. </w:t>
      </w:r>
    </w:p>
    <w:p w14:paraId="5BB4A6E4" w14:textId="77777777" w:rsidR="00F621E7" w:rsidRPr="007F0B45" w:rsidRDefault="00F621E7" w:rsidP="00C153D2">
      <w:pPr>
        <w:spacing w:line="288" w:lineRule="auto"/>
        <w:ind w:left="1474" w:right="-227"/>
        <w:jc w:val="both"/>
        <w:rPr>
          <w:rFonts w:ascii="Arial" w:hAnsi="Arial" w:cs="Arial"/>
          <w:sz w:val="22"/>
          <w:szCs w:val="22"/>
        </w:rPr>
      </w:pPr>
    </w:p>
    <w:p w14:paraId="752406A4" w14:textId="77777777" w:rsidR="008F2F70" w:rsidRPr="007F0B45" w:rsidRDefault="008F2F70" w:rsidP="00C153D2">
      <w:pPr>
        <w:spacing w:line="288" w:lineRule="auto"/>
        <w:ind w:left="1474" w:right="-227"/>
        <w:jc w:val="both"/>
        <w:rPr>
          <w:rFonts w:ascii="Arial" w:hAnsi="Arial" w:cs="Arial"/>
          <w:sz w:val="22"/>
          <w:szCs w:val="22"/>
        </w:rPr>
      </w:pPr>
    </w:p>
    <w:p w14:paraId="40859E22" w14:textId="1D0BE4B1" w:rsidR="006034DE" w:rsidRDefault="008F2F70" w:rsidP="00F1567A">
      <w:pPr>
        <w:spacing w:line="288" w:lineRule="auto"/>
        <w:ind w:left="1474" w:right="-227"/>
        <w:jc w:val="both"/>
        <w:rPr>
          <w:rFonts w:ascii="Arial" w:hAnsi="Arial" w:cs="Arial"/>
          <w:sz w:val="22"/>
          <w:szCs w:val="22"/>
        </w:rPr>
      </w:pPr>
      <w:r w:rsidRPr="007F0B45">
        <w:rPr>
          <w:rFonts w:ascii="Arial" w:hAnsi="Arial" w:cs="Arial"/>
          <w:sz w:val="22"/>
          <w:szCs w:val="22"/>
        </w:rPr>
        <w:t>Nach 15 Jahren intensiver Vo</w:t>
      </w:r>
      <w:r w:rsidR="002E190E">
        <w:rPr>
          <w:rFonts w:ascii="Arial" w:hAnsi="Arial" w:cs="Arial"/>
          <w:sz w:val="22"/>
          <w:szCs w:val="22"/>
        </w:rPr>
        <w:t>rbereitungszeit freut sich Kinop</w:t>
      </w:r>
      <w:r w:rsidRPr="007F0B45">
        <w:rPr>
          <w:rFonts w:ascii="Arial" w:hAnsi="Arial" w:cs="Arial"/>
          <w:sz w:val="22"/>
          <w:szCs w:val="22"/>
        </w:rPr>
        <w:t>roduzent Christian Becker</w:t>
      </w:r>
      <w:r w:rsidR="00205BB7" w:rsidRPr="007F0B45">
        <w:rPr>
          <w:rFonts w:ascii="Arial" w:hAnsi="Arial" w:cs="Arial"/>
          <w:sz w:val="22"/>
          <w:szCs w:val="22"/>
        </w:rPr>
        <w:t xml:space="preserve"> (u.a. „</w:t>
      </w:r>
      <w:proofErr w:type="spellStart"/>
      <w:r w:rsidR="00205BB7" w:rsidRPr="007F0B45">
        <w:rPr>
          <w:rFonts w:ascii="Arial" w:hAnsi="Arial" w:cs="Arial"/>
          <w:sz w:val="22"/>
          <w:szCs w:val="22"/>
        </w:rPr>
        <w:t>Wickie</w:t>
      </w:r>
      <w:proofErr w:type="spellEnd"/>
      <w:r w:rsidR="00205BB7" w:rsidRPr="007F0B45">
        <w:rPr>
          <w:rFonts w:ascii="Arial" w:hAnsi="Arial" w:cs="Arial"/>
          <w:sz w:val="22"/>
          <w:szCs w:val="22"/>
        </w:rPr>
        <w:t xml:space="preserve"> und die starken  Männer“, „Hui Buh das Schlossgespenst“)</w:t>
      </w:r>
      <w:r w:rsidRPr="007F0B45">
        <w:rPr>
          <w:rFonts w:ascii="Arial" w:hAnsi="Arial" w:cs="Arial"/>
          <w:sz w:val="22"/>
          <w:szCs w:val="22"/>
        </w:rPr>
        <w:t xml:space="preserve">, dass parallel zum </w:t>
      </w:r>
      <w:r w:rsidR="002E190E">
        <w:rPr>
          <w:rFonts w:ascii="Arial" w:hAnsi="Arial" w:cs="Arial"/>
          <w:sz w:val="22"/>
          <w:szCs w:val="22"/>
        </w:rPr>
        <w:t xml:space="preserve">Filmstart </w:t>
      </w:r>
      <w:r w:rsidRPr="007F0B45">
        <w:rPr>
          <w:rFonts w:ascii="Arial" w:hAnsi="Arial" w:cs="Arial"/>
          <w:sz w:val="22"/>
          <w:szCs w:val="22"/>
        </w:rPr>
        <w:t xml:space="preserve">am 29. März die zahlreichen Kino-Zuschauer auch selbst eine Reise durch </w:t>
      </w:r>
      <w:proofErr w:type="spellStart"/>
      <w:r w:rsidRPr="007F0B45">
        <w:rPr>
          <w:rFonts w:ascii="Arial" w:hAnsi="Arial" w:cs="Arial"/>
          <w:sz w:val="22"/>
          <w:szCs w:val="22"/>
        </w:rPr>
        <w:t>Lummerland</w:t>
      </w:r>
      <w:proofErr w:type="spellEnd"/>
      <w:r w:rsidRPr="007F0B45">
        <w:rPr>
          <w:rFonts w:ascii="Arial" w:hAnsi="Arial" w:cs="Arial"/>
          <w:sz w:val="22"/>
          <w:szCs w:val="22"/>
        </w:rPr>
        <w:t xml:space="preserve"> im Europa</w:t>
      </w:r>
      <w:r w:rsidR="00D97DCA">
        <w:rPr>
          <w:rFonts w:ascii="Arial" w:hAnsi="Arial" w:cs="Arial"/>
          <w:sz w:val="22"/>
          <w:szCs w:val="22"/>
        </w:rPr>
        <w:t>-P</w:t>
      </w:r>
      <w:r w:rsidRPr="007F0B45">
        <w:rPr>
          <w:rFonts w:ascii="Arial" w:hAnsi="Arial" w:cs="Arial"/>
          <w:sz w:val="22"/>
          <w:szCs w:val="22"/>
        </w:rPr>
        <w:t xml:space="preserve">ark antreten können. Der Regisseur Dennis Gansel </w:t>
      </w:r>
      <w:r w:rsidR="00A64629" w:rsidRPr="007F0B45">
        <w:rPr>
          <w:rFonts w:ascii="Arial" w:hAnsi="Arial" w:cs="Arial"/>
          <w:sz w:val="22"/>
          <w:szCs w:val="22"/>
        </w:rPr>
        <w:t>ergänzt:</w:t>
      </w:r>
      <w:r w:rsidR="00F1567A" w:rsidRPr="007F0B45">
        <w:rPr>
          <w:rFonts w:ascii="Arial" w:hAnsi="Arial" w:cs="Arial"/>
          <w:sz w:val="22"/>
          <w:szCs w:val="22"/>
        </w:rPr>
        <w:t xml:space="preserve"> „</w:t>
      </w:r>
      <w:r w:rsidR="006034DE" w:rsidRPr="007F0B45">
        <w:rPr>
          <w:rFonts w:ascii="Arial" w:hAnsi="Arial" w:cs="Arial"/>
          <w:sz w:val="22"/>
          <w:szCs w:val="22"/>
        </w:rPr>
        <w:t>Als gro</w:t>
      </w:r>
      <w:r w:rsidR="007F0B45">
        <w:rPr>
          <w:rFonts w:ascii="Arial" w:hAnsi="Arial" w:cs="Arial"/>
          <w:sz w:val="22"/>
          <w:szCs w:val="22"/>
        </w:rPr>
        <w:t>ßer Europa-</w:t>
      </w:r>
      <w:r w:rsidR="006034DE" w:rsidRPr="007F0B45">
        <w:rPr>
          <w:rFonts w:ascii="Arial" w:hAnsi="Arial" w:cs="Arial"/>
          <w:sz w:val="22"/>
          <w:szCs w:val="22"/>
        </w:rPr>
        <w:t xml:space="preserve">Park Fan bin ich extrem stolz, dass es nun dort sogar eine eigene Jim Knopf Attraktion gibt! Ich trainiere jetzt schon so gut es geht mit meinem einjährigen Sohn, dass er sobald wie möglich mit mir dort eine Fahrt machen kann. </w:t>
      </w:r>
      <w:proofErr w:type="spellStart"/>
      <w:r w:rsidR="006034DE" w:rsidRPr="007F0B45">
        <w:rPr>
          <w:rFonts w:ascii="Arial" w:hAnsi="Arial" w:cs="Arial"/>
          <w:sz w:val="22"/>
          <w:szCs w:val="22"/>
        </w:rPr>
        <w:t>Lummerland</w:t>
      </w:r>
      <w:proofErr w:type="spellEnd"/>
      <w:r w:rsidR="006034DE" w:rsidRPr="007F0B45">
        <w:rPr>
          <w:rFonts w:ascii="Arial" w:hAnsi="Arial" w:cs="Arial"/>
          <w:sz w:val="22"/>
          <w:szCs w:val="22"/>
        </w:rPr>
        <w:t>, wir kommen!“</w:t>
      </w:r>
    </w:p>
    <w:p w14:paraId="25D14872" w14:textId="77777777" w:rsidR="002E190E" w:rsidRPr="007F0B45" w:rsidRDefault="002E190E" w:rsidP="00F1567A">
      <w:pPr>
        <w:spacing w:line="288" w:lineRule="auto"/>
        <w:ind w:left="1474" w:right="-227"/>
        <w:jc w:val="both"/>
        <w:rPr>
          <w:rFonts w:ascii="Arial" w:hAnsi="Arial" w:cs="Arial"/>
          <w:b/>
          <w:sz w:val="22"/>
          <w:szCs w:val="22"/>
        </w:rPr>
      </w:pPr>
    </w:p>
    <w:p w14:paraId="1726E1C4" w14:textId="77777777" w:rsidR="00115821" w:rsidRPr="007C6153" w:rsidRDefault="00115821" w:rsidP="00115821">
      <w:pPr>
        <w:pStyle w:val="NurText"/>
        <w:spacing w:line="288" w:lineRule="auto"/>
        <w:ind w:left="1474" w:right="-227"/>
        <w:jc w:val="both"/>
        <w:rPr>
          <w:rFonts w:ascii="Arial" w:hAnsi="Arial" w:cs="Arial"/>
          <w:sz w:val="22"/>
          <w:szCs w:val="22"/>
        </w:rPr>
      </w:pPr>
      <w:r w:rsidRPr="007C6153">
        <w:rPr>
          <w:rFonts w:ascii="Arial" w:hAnsi="Arial" w:cs="Arial"/>
          <w:sz w:val="22"/>
          <w:szCs w:val="22"/>
        </w:rPr>
        <w:t xml:space="preserve">„Warner </w:t>
      </w:r>
      <w:proofErr w:type="spellStart"/>
      <w:r w:rsidRPr="007C6153">
        <w:rPr>
          <w:rFonts w:ascii="Arial" w:hAnsi="Arial" w:cs="Arial"/>
          <w:sz w:val="22"/>
          <w:szCs w:val="22"/>
        </w:rPr>
        <w:t>Bros</w:t>
      </w:r>
      <w:proofErr w:type="spellEnd"/>
      <w:r w:rsidRPr="007C6153">
        <w:rPr>
          <w:rFonts w:ascii="Arial" w:hAnsi="Arial" w:cs="Arial"/>
          <w:sz w:val="22"/>
          <w:szCs w:val="22"/>
        </w:rPr>
        <w:t xml:space="preserve">. Consumer Products freut sich über die Zusammenarbeit mit dem Europa-Park </w:t>
      </w:r>
      <w:r>
        <w:rPr>
          <w:rFonts w:ascii="Arial" w:hAnsi="Arial" w:cs="Arial"/>
          <w:sz w:val="22"/>
          <w:szCs w:val="22"/>
        </w:rPr>
        <w:t xml:space="preserve">in </w:t>
      </w:r>
      <w:r w:rsidRPr="007C6153">
        <w:rPr>
          <w:rFonts w:ascii="Arial" w:hAnsi="Arial" w:cs="Arial"/>
          <w:sz w:val="22"/>
          <w:szCs w:val="22"/>
        </w:rPr>
        <w:t>Rust zu „Jim Knopf und Lukas der Lokomotivführer“. Mit Jim Knopf zieht einer der beliebtesten Kinderbuch-Charaktere mit einer eigenen Themenfahrt in den größten Freizeitpark Deutschlands. Passend zum Kinostart der Realverfilmung am 29. März 2018 beginnt dieses Jahr eine grandiose Abenteuerreise für die ganze Familie durch die fantasievolle Welt von Jim Knopf, Lukas u</w:t>
      </w:r>
      <w:r>
        <w:rPr>
          <w:rFonts w:ascii="Arial" w:hAnsi="Arial" w:cs="Arial"/>
          <w:sz w:val="22"/>
          <w:szCs w:val="22"/>
        </w:rPr>
        <w:t>nd der Dampflok Emma</w:t>
      </w:r>
      <w:r w:rsidRPr="007C6153">
        <w:rPr>
          <w:rFonts w:ascii="Arial" w:hAnsi="Arial" w:cs="Arial"/>
          <w:sz w:val="22"/>
          <w:szCs w:val="22"/>
        </w:rPr>
        <w:t>“</w:t>
      </w:r>
      <w:r>
        <w:rPr>
          <w:rFonts w:ascii="Arial" w:hAnsi="Arial" w:cs="Arial"/>
          <w:sz w:val="22"/>
          <w:szCs w:val="22"/>
        </w:rPr>
        <w:t xml:space="preserve">, sagt </w:t>
      </w:r>
      <w:r w:rsidRPr="0007761C">
        <w:rPr>
          <w:rFonts w:ascii="Arial" w:hAnsi="Arial" w:cs="Arial"/>
          <w:sz w:val="22"/>
          <w:szCs w:val="22"/>
        </w:rPr>
        <w:t>Stefan Hausberg</w:t>
      </w:r>
      <w:r>
        <w:rPr>
          <w:rFonts w:ascii="Arial" w:hAnsi="Arial" w:cs="Arial"/>
          <w:sz w:val="22"/>
          <w:szCs w:val="22"/>
        </w:rPr>
        <w:t xml:space="preserve">, </w:t>
      </w:r>
      <w:proofErr w:type="spellStart"/>
      <w:r w:rsidRPr="0007761C">
        <w:rPr>
          <w:rFonts w:ascii="Arial" w:hAnsi="Arial" w:cs="Arial"/>
          <w:sz w:val="22"/>
          <w:szCs w:val="22"/>
        </w:rPr>
        <w:t>Director</w:t>
      </w:r>
      <w:proofErr w:type="spellEnd"/>
      <w:r w:rsidRPr="0007761C">
        <w:rPr>
          <w:rFonts w:ascii="Arial" w:hAnsi="Arial" w:cs="Arial"/>
          <w:sz w:val="22"/>
          <w:szCs w:val="22"/>
        </w:rPr>
        <w:t xml:space="preserve"> Consumer Products </w:t>
      </w:r>
      <w:r>
        <w:rPr>
          <w:rFonts w:ascii="Arial" w:hAnsi="Arial" w:cs="Arial"/>
          <w:sz w:val="22"/>
          <w:szCs w:val="22"/>
        </w:rPr>
        <w:t>der</w:t>
      </w:r>
      <w:r w:rsidRPr="0007761C">
        <w:rPr>
          <w:rFonts w:ascii="Arial" w:hAnsi="Arial" w:cs="Arial"/>
          <w:sz w:val="22"/>
          <w:szCs w:val="22"/>
        </w:rPr>
        <w:t xml:space="preserve"> Warner </w:t>
      </w:r>
      <w:proofErr w:type="spellStart"/>
      <w:r w:rsidRPr="0007761C">
        <w:rPr>
          <w:rFonts w:ascii="Arial" w:hAnsi="Arial" w:cs="Arial"/>
          <w:sz w:val="22"/>
          <w:szCs w:val="22"/>
        </w:rPr>
        <w:t>Bros</w:t>
      </w:r>
      <w:proofErr w:type="spellEnd"/>
      <w:r w:rsidRPr="0007761C">
        <w:rPr>
          <w:rFonts w:ascii="Arial" w:hAnsi="Arial" w:cs="Arial"/>
          <w:sz w:val="22"/>
          <w:szCs w:val="22"/>
        </w:rPr>
        <w:t>. Entertainment GmbH</w:t>
      </w:r>
      <w:r>
        <w:rPr>
          <w:rFonts w:ascii="Arial" w:hAnsi="Arial" w:cs="Arial"/>
          <w:sz w:val="22"/>
          <w:szCs w:val="22"/>
        </w:rPr>
        <w:t>.</w:t>
      </w:r>
    </w:p>
    <w:p w14:paraId="4A4D555C" w14:textId="77777777" w:rsidR="00D70C04" w:rsidRPr="00BE1028" w:rsidRDefault="00D70C04" w:rsidP="00D70C04">
      <w:pPr>
        <w:pStyle w:val="NurText"/>
        <w:spacing w:line="288" w:lineRule="auto"/>
        <w:ind w:left="1474" w:right="-227"/>
        <w:jc w:val="both"/>
        <w:rPr>
          <w:rFonts w:ascii="Arial" w:hAnsi="Arial" w:cs="Arial"/>
          <w:sz w:val="22"/>
          <w:szCs w:val="22"/>
        </w:rPr>
      </w:pPr>
    </w:p>
    <w:p w14:paraId="45AB5168" w14:textId="44DC1639" w:rsidR="000808C8" w:rsidRPr="00F57554" w:rsidRDefault="00D70C04" w:rsidP="00D70C04">
      <w:pPr>
        <w:pStyle w:val="NurText"/>
        <w:spacing w:after="240" w:line="288" w:lineRule="auto"/>
        <w:ind w:left="1474" w:right="-170"/>
        <w:jc w:val="both"/>
        <w:rPr>
          <w:rFonts w:ascii="Arial" w:hAnsi="Arial" w:cs="Arial"/>
          <w:i/>
          <w:lang w:eastAsia="en-US"/>
        </w:rPr>
      </w:pPr>
      <w:r>
        <w:rPr>
          <w:rFonts w:ascii="Arial" w:hAnsi="Arial" w:cs="Arial"/>
          <w:i/>
          <w:lang w:eastAsia="en-US"/>
        </w:rPr>
        <w:t>D</w:t>
      </w:r>
      <w:r w:rsidR="00637BE5" w:rsidRPr="00637BE5">
        <w:rPr>
          <w:rFonts w:ascii="Arial" w:hAnsi="Arial" w:cs="Arial"/>
          <w:i/>
          <w:lang w:eastAsia="en-US"/>
        </w:rPr>
        <w:t xml:space="preserve">er Europa-Park ist in der Sommersaison 2018 vom 24. März bis zum 04. November täglich von 9 bis 18 Uhr geöffnet (längere Öffnungszeiten in der Hauptsaison). Infoline: 07822 / 77 66 88. Weitere Informationen auch unter </w:t>
      </w:r>
      <w:hyperlink r:id="rId9" w:history="1">
        <w:r w:rsidR="00637BE5" w:rsidRPr="00BC5C43">
          <w:rPr>
            <w:rStyle w:val="Hyperlink"/>
            <w:rFonts w:ascii="Arial" w:hAnsi="Arial" w:cs="Arial"/>
            <w:i/>
            <w:lang w:eastAsia="en-US"/>
          </w:rPr>
          <w:t>www.europapark.de</w:t>
        </w:r>
      </w:hyperlink>
      <w:r w:rsidR="00637BE5">
        <w:rPr>
          <w:rFonts w:ascii="Arial" w:hAnsi="Arial" w:cs="Arial"/>
          <w:i/>
          <w:lang w:eastAsia="en-US"/>
        </w:rPr>
        <w:t xml:space="preserve"> </w:t>
      </w: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F720C" w14:textId="77777777" w:rsidR="00B96A20" w:rsidRDefault="00B96A20">
      <w:r>
        <w:separator/>
      </w:r>
    </w:p>
  </w:endnote>
  <w:endnote w:type="continuationSeparator" w:id="0">
    <w:p w14:paraId="01B0899F" w14:textId="77777777" w:rsidR="00B96A20" w:rsidRDefault="00B9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98E6C" w14:textId="77777777" w:rsidR="00B96A20" w:rsidRDefault="00B96A20">
      <w:r>
        <w:separator/>
      </w:r>
    </w:p>
  </w:footnote>
  <w:footnote w:type="continuationSeparator" w:id="0">
    <w:p w14:paraId="29AAA775" w14:textId="77777777" w:rsidR="00B96A20" w:rsidRDefault="00B96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8F2F70" w:rsidRDefault="0039522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8F2F70" w:rsidRDefault="008F2F70">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8F2F70" w:rsidRDefault="008F2F70">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2CEE"/>
    <w:rsid w:val="000D5F58"/>
    <w:rsid w:val="000D7C9B"/>
    <w:rsid w:val="000E0F42"/>
    <w:rsid w:val="000E54EE"/>
    <w:rsid w:val="000F0E35"/>
    <w:rsid w:val="000F11B1"/>
    <w:rsid w:val="000F63D0"/>
    <w:rsid w:val="00102FA9"/>
    <w:rsid w:val="00103107"/>
    <w:rsid w:val="00106115"/>
    <w:rsid w:val="0010674A"/>
    <w:rsid w:val="0010712F"/>
    <w:rsid w:val="0011339C"/>
    <w:rsid w:val="00114DCD"/>
    <w:rsid w:val="00115821"/>
    <w:rsid w:val="00117DC8"/>
    <w:rsid w:val="00117DCF"/>
    <w:rsid w:val="00126BC0"/>
    <w:rsid w:val="0013215A"/>
    <w:rsid w:val="00135ADF"/>
    <w:rsid w:val="0013702F"/>
    <w:rsid w:val="00141FD5"/>
    <w:rsid w:val="00156F88"/>
    <w:rsid w:val="00160621"/>
    <w:rsid w:val="00164C4F"/>
    <w:rsid w:val="00164E20"/>
    <w:rsid w:val="0017091A"/>
    <w:rsid w:val="00181D4E"/>
    <w:rsid w:val="0018454B"/>
    <w:rsid w:val="00187E67"/>
    <w:rsid w:val="00192CCD"/>
    <w:rsid w:val="001B07BD"/>
    <w:rsid w:val="001B3F17"/>
    <w:rsid w:val="001C0B1D"/>
    <w:rsid w:val="001C2834"/>
    <w:rsid w:val="001C37B3"/>
    <w:rsid w:val="001C3D8E"/>
    <w:rsid w:val="001C4837"/>
    <w:rsid w:val="001C492D"/>
    <w:rsid w:val="001C6E96"/>
    <w:rsid w:val="001C77BF"/>
    <w:rsid w:val="001E21F8"/>
    <w:rsid w:val="001E3D2A"/>
    <w:rsid w:val="001F04AD"/>
    <w:rsid w:val="001F312F"/>
    <w:rsid w:val="001F5D3B"/>
    <w:rsid w:val="00201EA7"/>
    <w:rsid w:val="0020218E"/>
    <w:rsid w:val="00202A5A"/>
    <w:rsid w:val="00205BB7"/>
    <w:rsid w:val="00206AE9"/>
    <w:rsid w:val="0022047D"/>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17E3"/>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90E"/>
    <w:rsid w:val="002E1FE3"/>
    <w:rsid w:val="002E6553"/>
    <w:rsid w:val="00305F7D"/>
    <w:rsid w:val="003108C1"/>
    <w:rsid w:val="00314CE2"/>
    <w:rsid w:val="003179D7"/>
    <w:rsid w:val="003346B7"/>
    <w:rsid w:val="0034308D"/>
    <w:rsid w:val="003458BA"/>
    <w:rsid w:val="00363875"/>
    <w:rsid w:val="00373EBC"/>
    <w:rsid w:val="003752CF"/>
    <w:rsid w:val="00375454"/>
    <w:rsid w:val="00383F3A"/>
    <w:rsid w:val="00385406"/>
    <w:rsid w:val="00394518"/>
    <w:rsid w:val="00394ABA"/>
    <w:rsid w:val="00395224"/>
    <w:rsid w:val="003A0557"/>
    <w:rsid w:val="003A554C"/>
    <w:rsid w:val="003A7C4A"/>
    <w:rsid w:val="003B2FF1"/>
    <w:rsid w:val="003B4699"/>
    <w:rsid w:val="003C3D2C"/>
    <w:rsid w:val="003C64E6"/>
    <w:rsid w:val="003C6702"/>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82E7D"/>
    <w:rsid w:val="0049282F"/>
    <w:rsid w:val="00497C98"/>
    <w:rsid w:val="004A4B36"/>
    <w:rsid w:val="004B10CE"/>
    <w:rsid w:val="004C0665"/>
    <w:rsid w:val="004C56C3"/>
    <w:rsid w:val="004D0B8E"/>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96C9E"/>
    <w:rsid w:val="005A1B80"/>
    <w:rsid w:val="005B2BE4"/>
    <w:rsid w:val="005B634F"/>
    <w:rsid w:val="005C54F7"/>
    <w:rsid w:val="005D4406"/>
    <w:rsid w:val="005D6B18"/>
    <w:rsid w:val="005D79A0"/>
    <w:rsid w:val="005E326C"/>
    <w:rsid w:val="005F0E15"/>
    <w:rsid w:val="005F409C"/>
    <w:rsid w:val="00601E86"/>
    <w:rsid w:val="00602E45"/>
    <w:rsid w:val="006034DE"/>
    <w:rsid w:val="006074E2"/>
    <w:rsid w:val="00614407"/>
    <w:rsid w:val="006158F0"/>
    <w:rsid w:val="006245DE"/>
    <w:rsid w:val="00624EE0"/>
    <w:rsid w:val="0062538B"/>
    <w:rsid w:val="00634724"/>
    <w:rsid w:val="006348E0"/>
    <w:rsid w:val="00637BE5"/>
    <w:rsid w:val="00641F88"/>
    <w:rsid w:val="00642A06"/>
    <w:rsid w:val="00643039"/>
    <w:rsid w:val="00665C4F"/>
    <w:rsid w:val="006749D7"/>
    <w:rsid w:val="00683296"/>
    <w:rsid w:val="006C0C9E"/>
    <w:rsid w:val="006C2367"/>
    <w:rsid w:val="006C659A"/>
    <w:rsid w:val="006C717C"/>
    <w:rsid w:val="006D7C8B"/>
    <w:rsid w:val="006D7F58"/>
    <w:rsid w:val="006E4A45"/>
    <w:rsid w:val="006E50F4"/>
    <w:rsid w:val="006E6157"/>
    <w:rsid w:val="006F2B96"/>
    <w:rsid w:val="0070032F"/>
    <w:rsid w:val="007059DB"/>
    <w:rsid w:val="00705CC7"/>
    <w:rsid w:val="007119D2"/>
    <w:rsid w:val="00714A47"/>
    <w:rsid w:val="00717E39"/>
    <w:rsid w:val="00720D9D"/>
    <w:rsid w:val="00724482"/>
    <w:rsid w:val="00725F4C"/>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107B"/>
    <w:rsid w:val="007C38B3"/>
    <w:rsid w:val="007D5A29"/>
    <w:rsid w:val="007E06E4"/>
    <w:rsid w:val="007E0F7F"/>
    <w:rsid w:val="007E2588"/>
    <w:rsid w:val="007E41BF"/>
    <w:rsid w:val="007E760F"/>
    <w:rsid w:val="007F0B45"/>
    <w:rsid w:val="007F3595"/>
    <w:rsid w:val="007F461C"/>
    <w:rsid w:val="007F4C8B"/>
    <w:rsid w:val="00810541"/>
    <w:rsid w:val="00813B00"/>
    <w:rsid w:val="00820629"/>
    <w:rsid w:val="008234AD"/>
    <w:rsid w:val="00824C70"/>
    <w:rsid w:val="00825A84"/>
    <w:rsid w:val="008354E6"/>
    <w:rsid w:val="00841E69"/>
    <w:rsid w:val="008507CF"/>
    <w:rsid w:val="00851AA6"/>
    <w:rsid w:val="00853351"/>
    <w:rsid w:val="008717BE"/>
    <w:rsid w:val="00872BEE"/>
    <w:rsid w:val="00876C03"/>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8F2F70"/>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C57EA"/>
    <w:rsid w:val="009D240C"/>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0ECF"/>
    <w:rsid w:val="00A52BAB"/>
    <w:rsid w:val="00A55A01"/>
    <w:rsid w:val="00A576B5"/>
    <w:rsid w:val="00A57C82"/>
    <w:rsid w:val="00A608C3"/>
    <w:rsid w:val="00A64326"/>
    <w:rsid w:val="00A64629"/>
    <w:rsid w:val="00A673DE"/>
    <w:rsid w:val="00A706BA"/>
    <w:rsid w:val="00A74A9D"/>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1F71"/>
    <w:rsid w:val="00B040E8"/>
    <w:rsid w:val="00B0418A"/>
    <w:rsid w:val="00B1111E"/>
    <w:rsid w:val="00B12AAB"/>
    <w:rsid w:val="00B20A41"/>
    <w:rsid w:val="00B27348"/>
    <w:rsid w:val="00B3134F"/>
    <w:rsid w:val="00B328AC"/>
    <w:rsid w:val="00B3376C"/>
    <w:rsid w:val="00B4535A"/>
    <w:rsid w:val="00B47965"/>
    <w:rsid w:val="00B53D9E"/>
    <w:rsid w:val="00B54801"/>
    <w:rsid w:val="00B55351"/>
    <w:rsid w:val="00B6448F"/>
    <w:rsid w:val="00B65E1B"/>
    <w:rsid w:val="00B87CC6"/>
    <w:rsid w:val="00B96A20"/>
    <w:rsid w:val="00BA5109"/>
    <w:rsid w:val="00BA679B"/>
    <w:rsid w:val="00BA6DB0"/>
    <w:rsid w:val="00BB67F3"/>
    <w:rsid w:val="00BB6AFE"/>
    <w:rsid w:val="00BD36F4"/>
    <w:rsid w:val="00BD51FA"/>
    <w:rsid w:val="00BD5742"/>
    <w:rsid w:val="00BD577E"/>
    <w:rsid w:val="00BE1028"/>
    <w:rsid w:val="00BE54A2"/>
    <w:rsid w:val="00BF184E"/>
    <w:rsid w:val="00BF2C3C"/>
    <w:rsid w:val="00BF3CC6"/>
    <w:rsid w:val="00BF58B6"/>
    <w:rsid w:val="00C11B3A"/>
    <w:rsid w:val="00C12851"/>
    <w:rsid w:val="00C153D2"/>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111F"/>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1A5"/>
    <w:rsid w:val="00D57260"/>
    <w:rsid w:val="00D5782A"/>
    <w:rsid w:val="00D70C04"/>
    <w:rsid w:val="00D80C09"/>
    <w:rsid w:val="00D91194"/>
    <w:rsid w:val="00D91C58"/>
    <w:rsid w:val="00D95EE8"/>
    <w:rsid w:val="00D97DCA"/>
    <w:rsid w:val="00DA2A5D"/>
    <w:rsid w:val="00DA4B7B"/>
    <w:rsid w:val="00DA7D74"/>
    <w:rsid w:val="00DB27B7"/>
    <w:rsid w:val="00DB4A19"/>
    <w:rsid w:val="00DC338B"/>
    <w:rsid w:val="00DC5117"/>
    <w:rsid w:val="00DC7666"/>
    <w:rsid w:val="00DD4418"/>
    <w:rsid w:val="00DD4D5C"/>
    <w:rsid w:val="00DD7783"/>
    <w:rsid w:val="00DE08F2"/>
    <w:rsid w:val="00DE264F"/>
    <w:rsid w:val="00DF55CB"/>
    <w:rsid w:val="00E01693"/>
    <w:rsid w:val="00E04CF3"/>
    <w:rsid w:val="00E16895"/>
    <w:rsid w:val="00E16B0A"/>
    <w:rsid w:val="00E21C0E"/>
    <w:rsid w:val="00E22909"/>
    <w:rsid w:val="00E23192"/>
    <w:rsid w:val="00E242E0"/>
    <w:rsid w:val="00E272DD"/>
    <w:rsid w:val="00E27935"/>
    <w:rsid w:val="00E33749"/>
    <w:rsid w:val="00E41727"/>
    <w:rsid w:val="00E42513"/>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1567A"/>
    <w:rsid w:val="00F253CB"/>
    <w:rsid w:val="00F40607"/>
    <w:rsid w:val="00F45AC6"/>
    <w:rsid w:val="00F50F15"/>
    <w:rsid w:val="00F51CC4"/>
    <w:rsid w:val="00F56DE1"/>
    <w:rsid w:val="00F57554"/>
    <w:rsid w:val="00F57AD5"/>
    <w:rsid w:val="00F621E7"/>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38917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20769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439A-7C98-43D3-A58E-1B9BDB78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3619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Westermann, Daniel</cp:lastModifiedBy>
  <cp:revision>10</cp:revision>
  <cp:lastPrinted>2017-03-20T10:22:00Z</cp:lastPrinted>
  <dcterms:created xsi:type="dcterms:W3CDTF">2018-02-19T13:22:00Z</dcterms:created>
  <dcterms:modified xsi:type="dcterms:W3CDTF">2018-03-05T07:25:00Z</dcterms:modified>
</cp:coreProperties>
</file>