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7D074E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7D074E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7D074E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7D074E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7D074E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7D074E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7D074E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7D074E" w:rsidRDefault="00E33749" w:rsidP="002C2FFF">
      <w:pPr>
        <w:ind w:left="1416"/>
        <w:rPr>
          <w:rFonts w:ascii="Arial" w:hAnsi="Arial" w:cs="Arial"/>
          <w:sz w:val="22"/>
        </w:rPr>
      </w:pPr>
    </w:p>
    <w:p w14:paraId="647E5533" w14:textId="77777777" w:rsidR="00DF3BED" w:rsidRPr="007D074E" w:rsidRDefault="00DF3BED" w:rsidP="002C2FFF">
      <w:pPr>
        <w:ind w:left="1416"/>
        <w:rPr>
          <w:rFonts w:ascii="Arial" w:hAnsi="Arial" w:cs="Arial"/>
          <w:sz w:val="22"/>
        </w:rPr>
      </w:pPr>
    </w:p>
    <w:p w14:paraId="5D976BBA" w14:textId="77777777" w:rsidR="00DF3BED" w:rsidRPr="007D074E" w:rsidRDefault="00DF3BED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7D074E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7D074E" w:rsidRDefault="003F05CE" w:rsidP="002C2FFF">
      <w:pPr>
        <w:ind w:left="1416"/>
        <w:rPr>
          <w:rFonts w:ascii="Arial" w:hAnsi="Arial" w:cs="Arial"/>
        </w:rPr>
      </w:pPr>
      <w:r w:rsidRPr="007D07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F87F221">
                <wp:simplePos x="0" y="0"/>
                <wp:positionH relativeFrom="column">
                  <wp:posOffset>-452755</wp:posOffset>
                </wp:positionH>
                <wp:positionV relativeFrom="paragraph">
                  <wp:posOffset>130175</wp:posOffset>
                </wp:positionV>
                <wp:extent cx="10483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792B37B" w:rsidR="00103107" w:rsidRPr="00D15EA4" w:rsidRDefault="00680623" w:rsidP="004E4389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5.65pt;margin-top:10.25pt;width:82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uP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" stroked="f">
                <v:textbox>
                  <w:txbxContent>
                    <w:p w14:paraId="4F6F3A5C" w14:textId="6792B37B" w:rsidR="00103107" w:rsidRPr="00D15EA4" w:rsidRDefault="00680623" w:rsidP="004E4389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A6BF98" w:rsidR="004F299D" w:rsidRPr="007D074E" w:rsidRDefault="0035349B" w:rsidP="00C8100A">
      <w:pPr>
        <w:ind w:left="1416"/>
      </w:pPr>
      <w:r w:rsidRPr="007D074E">
        <w:rPr>
          <w:rFonts w:ascii="Arial" w:hAnsi="Arial" w:cs="Arial"/>
          <w:i/>
          <w:sz w:val="22"/>
          <w:u w:val="single"/>
        </w:rPr>
        <w:t>Willkommen in der nordischen Mythologie</w:t>
      </w:r>
    </w:p>
    <w:p w14:paraId="6ED7124A" w14:textId="58E5B418" w:rsidR="004B25BB" w:rsidRPr="007D074E" w:rsidRDefault="00D34191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7D074E">
        <w:rPr>
          <w:rFonts w:ascii="Arial" w:hAnsi="Arial" w:cs="Arial"/>
          <w:b/>
          <w:sz w:val="28"/>
        </w:rPr>
        <w:t xml:space="preserve">Neues </w:t>
      </w:r>
      <w:r w:rsidR="007B770D" w:rsidRPr="007D074E">
        <w:rPr>
          <w:rFonts w:ascii="Arial" w:hAnsi="Arial" w:cs="Arial"/>
          <w:b/>
          <w:sz w:val="28"/>
        </w:rPr>
        <w:t>Erlebn</w:t>
      </w:r>
      <w:r w:rsidR="000A20A8" w:rsidRPr="007D074E">
        <w:rPr>
          <w:rFonts w:ascii="Arial" w:hAnsi="Arial" w:cs="Arial"/>
          <w:b/>
          <w:sz w:val="28"/>
        </w:rPr>
        <w:t>i</w:t>
      </w:r>
      <w:r w:rsidR="007B770D" w:rsidRPr="007D074E">
        <w:rPr>
          <w:rFonts w:ascii="Arial" w:hAnsi="Arial" w:cs="Arial"/>
          <w:b/>
          <w:sz w:val="28"/>
        </w:rPr>
        <w:t>shotel „</w:t>
      </w:r>
      <w:r w:rsidR="003B0D8C" w:rsidRPr="007D074E">
        <w:rPr>
          <w:rFonts w:ascii="Arial" w:hAnsi="Arial" w:cs="Arial"/>
          <w:b/>
          <w:sz w:val="28"/>
        </w:rPr>
        <w:t>Krøn</w:t>
      </w:r>
      <w:r w:rsidR="000C6CF5" w:rsidRPr="007D074E">
        <w:rPr>
          <w:rFonts w:ascii="Arial" w:hAnsi="Arial" w:cs="Arial"/>
          <w:b/>
          <w:sz w:val="28"/>
        </w:rPr>
        <w:t>a</w:t>
      </w:r>
      <w:r w:rsidR="003B0D8C" w:rsidRPr="007D074E">
        <w:rPr>
          <w:rFonts w:ascii="Arial" w:hAnsi="Arial" w:cs="Arial"/>
          <w:b/>
          <w:sz w:val="28"/>
        </w:rPr>
        <w:t>s</w:t>
      </w:r>
      <w:r w:rsidR="000C6CF5" w:rsidRPr="007D074E">
        <w:rPr>
          <w:rFonts w:ascii="Arial" w:hAnsi="Arial" w:cs="Arial"/>
          <w:b/>
          <w:sz w:val="28"/>
        </w:rPr>
        <w:t>å</w:t>
      </w:r>
      <w:r w:rsidR="003B0D8C" w:rsidRPr="007D074E">
        <w:rPr>
          <w:rFonts w:ascii="Arial" w:hAnsi="Arial" w:cs="Arial"/>
          <w:b/>
          <w:sz w:val="28"/>
        </w:rPr>
        <w:t>r</w:t>
      </w:r>
      <w:r w:rsidR="007B770D" w:rsidRPr="007D074E">
        <w:rPr>
          <w:rFonts w:ascii="Arial" w:hAnsi="Arial" w:cs="Arial"/>
          <w:b/>
          <w:sz w:val="28"/>
        </w:rPr>
        <w:t>“</w:t>
      </w:r>
      <w:r w:rsidRPr="007D074E">
        <w:rPr>
          <w:rFonts w:ascii="Arial" w:hAnsi="Arial" w:cs="Arial"/>
          <w:b/>
          <w:sz w:val="28"/>
        </w:rPr>
        <w:t xml:space="preserve"> öffnet </w:t>
      </w:r>
      <w:r w:rsidR="00BD4C98" w:rsidRPr="007D074E">
        <w:rPr>
          <w:rFonts w:ascii="Arial" w:hAnsi="Arial" w:cs="Arial"/>
          <w:b/>
          <w:sz w:val="28"/>
        </w:rPr>
        <w:t xml:space="preserve">im Frühjahr </w:t>
      </w:r>
      <w:r w:rsidRPr="007D074E">
        <w:rPr>
          <w:rFonts w:ascii="Arial" w:hAnsi="Arial" w:cs="Arial"/>
          <w:b/>
          <w:sz w:val="28"/>
        </w:rPr>
        <w:t>2019</w:t>
      </w:r>
    </w:p>
    <w:p w14:paraId="527E00DF" w14:textId="39E9F284" w:rsidR="00916727" w:rsidRPr="007D074E" w:rsidRDefault="00916727" w:rsidP="00B802E9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Vor den Toren des weltweit besten Freizeitparks entsteht 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Ende 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2019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– d</w:t>
      </w:r>
      <w:r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ie neue Wasserwelt des Europa-Park.</w:t>
      </w:r>
      <w:r w:rsidR="008E47F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as sechste Erlebnishotel „</w:t>
      </w:r>
      <w:r w:rsidR="003B0D8C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Krøn</w:t>
      </w:r>
      <w:r w:rsidR="000C6CF5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3B0D8C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0C6CF5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 w:rsidR="003B0D8C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ein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5349B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wesentliche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5349B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Bestandteil der Resort-Erweiterung bilden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E47F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35349B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Naturkundem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useum </w:t>
      </w:r>
      <w:r w:rsidR="0035349B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der besonderen</w:t>
      </w:r>
      <w:r w:rsidR="00BD3AB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Art und wird bis zu 1.300 Übernachtungsgäste beherbergen können.</w:t>
      </w:r>
      <w:r w:rsidR="00BD3ABA" w:rsidRPr="007D074E">
        <w:rPr>
          <w:rStyle w:val="Kommentarzeichen"/>
        </w:rPr>
        <w:t xml:space="preserve"> </w:t>
      </w:r>
      <w:r w:rsidR="00BD3AB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Na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ch einem ereignisreichen Tag in der beeindruckenden Wasserwelt </w:t>
      </w:r>
      <w:proofErr w:type="spellStart"/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Rulant</w:t>
      </w:r>
      <w:r w:rsidR="00BD3AB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ica</w:t>
      </w:r>
      <w:proofErr w:type="spellEnd"/>
      <w:r w:rsidR="00BD3AB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bietet das neue Themenhotel ab dem Frühjahr 2019 </w:t>
      </w:r>
      <w:r w:rsidR="003118F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seinen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kleinen und großen Gästen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stilvolle Unterkunft</w:t>
      </w:r>
      <w:r w:rsidR="003B0D8C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nordischen Ambiente.</w:t>
      </w:r>
      <w:r w:rsidR="00E00617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Kulinarisch bietet das Restaurant „</w:t>
      </w:r>
      <w:proofErr w:type="spellStart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Bubba</w:t>
      </w:r>
      <w:proofErr w:type="spellEnd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Svens“</w:t>
      </w:r>
      <w:r w:rsidR="00E00617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, das i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m Stil eine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alten </w:t>
      </w:r>
      <w:r w:rsidR="004E438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Bootshauses</w:t>
      </w:r>
      <w:r w:rsidR="00E00617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gestaltet sein wird,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 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vielfältiges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Angebot und im</w:t>
      </w:r>
      <w:r w:rsidR="003B0D8C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Fine Dining-Restaurant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</w:t>
      </w:r>
      <w:proofErr w:type="spellStart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Tre</w:t>
      </w:r>
      <w:proofErr w:type="spellEnd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Krønen</w:t>
      </w:r>
      <w:proofErr w:type="spellEnd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lässt es sich vorzüglich speisen. 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Das „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Café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Konditori</w:t>
      </w:r>
      <w:proofErr w:type="spellEnd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sowie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die „</w:t>
      </w:r>
      <w:r w:rsidR="00D15F99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Bar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Erikssøn</w:t>
      </w:r>
      <w:proofErr w:type="spellEnd"/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ergänzen das </w:t>
      </w:r>
      <w:r w:rsidR="001E22CA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gastronomische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Angebot im </w:t>
      </w:r>
      <w:r w:rsidR="00147D7E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siebenstöckigen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E00617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265531" w:rsidRPr="007D074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2D0E49B8" w14:textId="1CD28531" w:rsidR="00DF3BED" w:rsidRPr="007D074E" w:rsidRDefault="007A760E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Cs/>
          <w:sz w:val="22"/>
          <w:szCs w:val="22"/>
          <w:lang w:eastAsia="en-US"/>
        </w:rPr>
        <w:t>Eine Übernachtung an einem geheimnisvollen Ort, einem Ort voller historischer Entdeckungen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 aus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einer Zeit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,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deren Geschichten längst wieder in Vergessenheit geraten sind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wird nun Wirklichkeit und kann ab 2019 im Europa-Park erlebt werden. Das neue </w:t>
      </w:r>
      <w:r w:rsidR="000B4FCF" w:rsidRPr="007D074E">
        <w:rPr>
          <w:rFonts w:ascii="Arial" w:hAnsi="Arial" w:cs="Arial"/>
          <w:bCs/>
          <w:sz w:val="22"/>
          <w:szCs w:val="22"/>
          <w:lang w:eastAsia="en-US"/>
        </w:rPr>
        <w:t>Erlebnish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>ote</w:t>
      </w:r>
      <w:bookmarkStart w:id="0" w:name="_GoBack"/>
      <w:bookmarkEnd w:id="0"/>
      <w:r w:rsidRPr="007D074E">
        <w:rPr>
          <w:rFonts w:ascii="Arial" w:hAnsi="Arial" w:cs="Arial"/>
          <w:bCs/>
          <w:sz w:val="22"/>
          <w:szCs w:val="22"/>
          <w:lang w:eastAsia="en-US"/>
        </w:rPr>
        <w:t>l „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7D074E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7D074E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r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>“</w:t>
      </w:r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, das einem Naturkundemuseum nachempfunden ist, 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bietet allen wissenshungrigen Entdeckern und Abenteurern einen ganz besonderen Aufenthalt. </w:t>
      </w:r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Schon im Eingangsbereich werden die Übernachtungsgäste von dem mystischen und imposanten Skelett der Meeresschlange </w:t>
      </w:r>
      <w:proofErr w:type="spellStart"/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>Svalgur</w:t>
      </w:r>
      <w:proofErr w:type="spellEnd"/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 in Empfang genommen. Sie ist Teil der Geschichts- und Themenwelt von MackMedia und Mack Solutions</w:t>
      </w:r>
      <w:r w:rsidR="00E00617" w:rsidRPr="007D074E">
        <w:rPr>
          <w:rFonts w:ascii="Arial" w:hAnsi="Arial" w:cs="Arial"/>
          <w:bCs/>
          <w:sz w:val="22"/>
          <w:szCs w:val="22"/>
          <w:lang w:eastAsia="en-US"/>
        </w:rPr>
        <w:t xml:space="preserve"> rund um die sagenumwobene Insel „</w:t>
      </w:r>
      <w:proofErr w:type="spellStart"/>
      <w:r w:rsidR="00E00617" w:rsidRPr="007D074E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E00617" w:rsidRPr="007D074E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>und steht sinnbildlich für die gewohnt hohe Gestaltungsqualität des Europa-Park.</w:t>
      </w:r>
      <w:r w:rsidR="00DF3BED" w:rsidRPr="007D074E">
        <w:rPr>
          <w:rFonts w:ascii="Arial" w:hAnsi="Arial" w:cs="Arial"/>
          <w:bCs/>
          <w:sz w:val="22"/>
          <w:szCs w:val="22"/>
          <w:lang w:eastAsia="en-US"/>
        </w:rPr>
        <w:t xml:space="preserve"> Darüber hinaus können die Besucher während ihrer Anwesenheit auf weitere </w:t>
      </w:r>
      <w:r w:rsidR="008A6C3F" w:rsidRPr="007D074E">
        <w:rPr>
          <w:rFonts w:ascii="Arial" w:hAnsi="Arial" w:cs="Arial"/>
          <w:bCs/>
          <w:sz w:val="22"/>
          <w:szCs w:val="22"/>
          <w:lang w:eastAsia="en-US"/>
        </w:rPr>
        <w:t>einzigartige</w:t>
      </w:r>
      <w:r w:rsidR="00DF3BED" w:rsidRPr="007D074E">
        <w:rPr>
          <w:rFonts w:ascii="Arial" w:hAnsi="Arial" w:cs="Arial"/>
          <w:bCs/>
          <w:sz w:val="22"/>
          <w:szCs w:val="22"/>
          <w:lang w:eastAsia="en-US"/>
        </w:rPr>
        <w:t xml:space="preserve"> und historische Artefak</w:t>
      </w:r>
      <w:r w:rsidR="00FE63CC" w:rsidRPr="007D074E">
        <w:rPr>
          <w:rFonts w:ascii="Arial" w:hAnsi="Arial" w:cs="Arial"/>
          <w:bCs/>
          <w:sz w:val="22"/>
          <w:szCs w:val="22"/>
          <w:lang w:eastAsia="en-US"/>
        </w:rPr>
        <w:t xml:space="preserve">te des „Adventure Club </w:t>
      </w:r>
      <w:proofErr w:type="spellStart"/>
      <w:r w:rsidR="00FE63CC" w:rsidRPr="007D074E">
        <w:rPr>
          <w:rFonts w:ascii="Arial" w:hAnsi="Arial" w:cs="Arial"/>
          <w:bCs/>
          <w:sz w:val="22"/>
          <w:szCs w:val="22"/>
          <w:lang w:eastAsia="en-US"/>
        </w:rPr>
        <w:t>of</w:t>
      </w:r>
      <w:proofErr w:type="spellEnd"/>
      <w:r w:rsidR="00FE63CC" w:rsidRPr="007D074E">
        <w:rPr>
          <w:rFonts w:ascii="Arial" w:hAnsi="Arial" w:cs="Arial"/>
          <w:bCs/>
          <w:sz w:val="22"/>
          <w:szCs w:val="22"/>
          <w:lang w:eastAsia="en-US"/>
        </w:rPr>
        <w:t xml:space="preserve"> Europe</w:t>
      </w:r>
      <w:r w:rsidR="00DF3BED" w:rsidRPr="007D074E">
        <w:rPr>
          <w:rFonts w:ascii="Arial" w:hAnsi="Arial" w:cs="Arial"/>
          <w:bCs/>
          <w:sz w:val="22"/>
          <w:szCs w:val="22"/>
          <w:lang w:eastAsia="en-US"/>
        </w:rPr>
        <w:t xml:space="preserve">“ gespannt sein.   </w:t>
      </w:r>
    </w:p>
    <w:p w14:paraId="3028408A" w14:textId="2C1530DF" w:rsidR="00923334" w:rsidRPr="007D074E" w:rsidRDefault="007A760E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1.300 Betten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bieten Platz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für fantasievolle Träume in einem atemberaubenden Ambiente.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27</w:t>
      </w:r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6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thematisierte Z</w:t>
      </w:r>
      <w:r w:rsidR="000A20A8" w:rsidRPr="007D074E">
        <w:rPr>
          <w:rFonts w:ascii="Arial" w:hAnsi="Arial" w:cs="Arial"/>
          <w:bCs/>
          <w:sz w:val="22"/>
          <w:szCs w:val="22"/>
          <w:lang w:eastAsia="en-US"/>
        </w:rPr>
        <w:t>immer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geben großen und kleinen </w:t>
      </w:r>
      <w:r w:rsidR="0035349B" w:rsidRPr="007D074E">
        <w:rPr>
          <w:rFonts w:ascii="Arial" w:hAnsi="Arial" w:cs="Arial"/>
          <w:bCs/>
          <w:sz w:val="22"/>
          <w:szCs w:val="22"/>
          <w:lang w:eastAsia="en-US"/>
        </w:rPr>
        <w:t>Gästen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ein gemütliches Zuhause. </w:t>
      </w:r>
      <w:r w:rsidR="00130B1A" w:rsidRPr="007D074E">
        <w:rPr>
          <w:rFonts w:ascii="Arial" w:hAnsi="Arial" w:cs="Arial"/>
          <w:bCs/>
          <w:sz w:val="22"/>
          <w:szCs w:val="22"/>
          <w:lang w:eastAsia="en-US"/>
        </w:rPr>
        <w:t>Zusätzlich stehen 2</w:t>
      </w:r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8</w:t>
      </w:r>
      <w:r w:rsidR="00130B1A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>liebevoll gesta</w:t>
      </w:r>
      <w:r w:rsidR="00C367C9" w:rsidRPr="007D074E">
        <w:rPr>
          <w:rFonts w:ascii="Arial" w:hAnsi="Arial" w:cs="Arial"/>
          <w:bCs/>
          <w:sz w:val="22"/>
          <w:szCs w:val="22"/>
          <w:lang w:eastAsia="en-US"/>
        </w:rPr>
        <w:t>l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tete </w:t>
      </w:r>
      <w:r w:rsidR="00130B1A" w:rsidRPr="007D074E">
        <w:rPr>
          <w:rFonts w:ascii="Arial" w:hAnsi="Arial" w:cs="Arial"/>
          <w:bCs/>
          <w:sz w:val="22"/>
          <w:szCs w:val="22"/>
          <w:lang w:eastAsia="en-US"/>
        </w:rPr>
        <w:t xml:space="preserve">Suiten mit einer Zimmergröße von bis zu </w:t>
      </w:r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92</w:t>
      </w:r>
      <w:r w:rsidR="00130B1A" w:rsidRPr="007D074E">
        <w:rPr>
          <w:rFonts w:ascii="Arial" w:hAnsi="Arial" w:cs="Arial"/>
          <w:bCs/>
          <w:sz w:val="22"/>
          <w:szCs w:val="22"/>
          <w:lang w:eastAsia="en-US"/>
        </w:rPr>
        <w:t xml:space="preserve"> Quadratmetern zur Verfügung. </w:t>
      </w:r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Eine Brücke, welche das Hotel „Krønasår“ mit der neuen Wasserwelt </w:t>
      </w:r>
      <w:proofErr w:type="spellStart"/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 verbindet, ermöglicht den Übernachtungsgästen einen 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>direkten</w:t>
      </w:r>
      <w:r w:rsidR="00923334" w:rsidRPr="007D074E">
        <w:rPr>
          <w:rFonts w:ascii="Arial" w:hAnsi="Arial" w:cs="Arial"/>
          <w:bCs/>
          <w:sz w:val="22"/>
          <w:szCs w:val="22"/>
          <w:lang w:eastAsia="en-US"/>
        </w:rPr>
        <w:t xml:space="preserve"> Zugang.</w:t>
      </w:r>
    </w:p>
    <w:p w14:paraId="23D95AD5" w14:textId="77777777" w:rsidR="00DF3BED" w:rsidRPr="007D074E" w:rsidRDefault="00DF3BED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50CB57C" w14:textId="77777777" w:rsidR="00DF3BED" w:rsidRPr="007D074E" w:rsidRDefault="00DF3BED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6B445013" w14:textId="1C7068B1" w:rsidR="008E47F9" w:rsidRPr="007D074E" w:rsidRDefault="008E47F9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/>
          <w:bCs/>
          <w:sz w:val="22"/>
          <w:szCs w:val="22"/>
          <w:lang w:eastAsia="en-US"/>
        </w:rPr>
        <w:t>Kulinarische Vielfalt</w:t>
      </w:r>
    </w:p>
    <w:p w14:paraId="1E6E1D88" w14:textId="60968A75" w:rsidR="007A760E" w:rsidRPr="007D074E" w:rsidRDefault="007D26A8" w:rsidP="007B770D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Cs/>
          <w:sz w:val="22"/>
          <w:szCs w:val="22"/>
          <w:lang w:eastAsia="en-US"/>
        </w:rPr>
        <w:t>Zwei Restaurants bieten für jeden G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eschmack genau das Richtige. Im 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>Fine Dining</w:t>
      </w:r>
      <w:r w:rsidR="00A60F1A" w:rsidRPr="007D074E">
        <w:rPr>
          <w:rFonts w:ascii="Arial" w:hAnsi="Arial" w:cs="Arial"/>
          <w:bCs/>
          <w:sz w:val="22"/>
          <w:szCs w:val="22"/>
          <w:lang w:eastAsia="en-US"/>
        </w:rPr>
        <w:t>-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Restaurant </w:t>
      </w:r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namens „</w:t>
      </w:r>
      <w:proofErr w:type="spellStart"/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Tre</w:t>
      </w:r>
      <w:proofErr w:type="spellEnd"/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Krønen</w:t>
      </w:r>
      <w:proofErr w:type="spellEnd"/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>“ mit 220 Sitzplätzen innen und 1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>4</w:t>
      </w:r>
      <w:r w:rsidR="00147D7E" w:rsidRPr="007D074E">
        <w:rPr>
          <w:rFonts w:ascii="Arial" w:hAnsi="Arial" w:cs="Arial"/>
          <w:bCs/>
          <w:sz w:val="22"/>
          <w:szCs w:val="22"/>
          <w:lang w:eastAsia="en-US"/>
        </w:rPr>
        <w:t xml:space="preserve">0 Sitzplätzen außen 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>kommen Genießer voll auf ihre Kosten.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Als besonderes Highlight ermöglicht ein </w:t>
      </w:r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>Chef</w:t>
      </w:r>
      <w:r w:rsidR="0035349B" w:rsidRPr="007D074E">
        <w:rPr>
          <w:rFonts w:ascii="Arial" w:hAnsi="Arial" w:cs="Arial"/>
          <w:bCs/>
          <w:sz w:val="22"/>
          <w:szCs w:val="22"/>
          <w:lang w:eastAsia="en-US"/>
        </w:rPr>
        <w:t>´s</w:t>
      </w:r>
      <w:proofErr w:type="spellEnd"/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 xml:space="preserve"> Table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“ für </w:t>
      </w:r>
      <w:r w:rsidR="005909DA" w:rsidRPr="007D074E">
        <w:rPr>
          <w:rFonts w:ascii="Arial" w:hAnsi="Arial" w:cs="Arial"/>
          <w:bCs/>
          <w:sz w:val="22"/>
          <w:szCs w:val="22"/>
          <w:lang w:eastAsia="en-US"/>
        </w:rPr>
        <w:t xml:space="preserve">bis zu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20 Personen </w:t>
      </w:r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>während de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s</w:t>
      </w:r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 xml:space="preserve"> Essen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s</w:t>
      </w:r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 xml:space="preserve"> einen exklusiven Blick in die Küche.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>R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>estaurant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 „</w:t>
      </w:r>
      <w:proofErr w:type="spellStart"/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Bubba</w:t>
      </w:r>
      <w:proofErr w:type="spellEnd"/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 Svens“ 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ist die richtige Adresse für ein gemütliches Abendessen im Kreise 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der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 Liebsten. Mit 650 Sitzplätzen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innen und 260 </w:t>
      </w:r>
      <w:r w:rsidR="008A6C3F" w:rsidRPr="007D074E">
        <w:rPr>
          <w:rFonts w:ascii="Arial" w:hAnsi="Arial" w:cs="Arial"/>
          <w:bCs/>
          <w:sz w:val="22"/>
          <w:szCs w:val="22"/>
          <w:lang w:eastAsia="en-US"/>
        </w:rPr>
        <w:t>S</w:t>
      </w:r>
      <w:r w:rsidR="003C4726" w:rsidRPr="007D074E">
        <w:rPr>
          <w:rFonts w:ascii="Arial" w:hAnsi="Arial" w:cs="Arial"/>
          <w:bCs/>
          <w:sz w:val="22"/>
          <w:szCs w:val="22"/>
          <w:lang w:eastAsia="en-US"/>
        </w:rPr>
        <w:t xml:space="preserve">itzgelegenheiten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außen 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bietet 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es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 viel Platz und bei einem auf die Familie abgestimmte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n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 Speise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n- und Getränkeangebot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 kann man den Tag wunderbar ausklingen lassen. Zu später Stunde kann die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R</w:t>
      </w:r>
      <w:r w:rsidR="00A16FB2" w:rsidRPr="007D074E">
        <w:rPr>
          <w:rFonts w:ascii="Arial" w:hAnsi="Arial" w:cs="Arial"/>
          <w:bCs/>
          <w:sz w:val="22"/>
          <w:szCs w:val="22"/>
          <w:lang w:eastAsia="en-US"/>
        </w:rPr>
        <w:t xml:space="preserve">eise in 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 xml:space="preserve">der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„Bar </w:t>
      </w:r>
      <w:proofErr w:type="spellStart"/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Erikssøn</w:t>
      </w:r>
      <w:proofErr w:type="spellEnd"/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>fortgesetzt werden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 – ganz im Stile nordischer Entdecker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Die Bar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 xml:space="preserve"> erstreckt sich über zwei Stockwerke und bietet ein urgemütliches Ambiente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 für über 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>14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0 Gäste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827B72" w:rsidRPr="007D074E">
        <w:rPr>
          <w:rFonts w:ascii="Arial" w:hAnsi="Arial" w:cs="Arial"/>
          <w:bCs/>
          <w:sz w:val="22"/>
          <w:szCs w:val="22"/>
          <w:lang w:eastAsia="en-US"/>
        </w:rPr>
        <w:t xml:space="preserve">Von den 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g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>roßzügige</w:t>
      </w:r>
      <w:r w:rsidR="004E4389" w:rsidRPr="007D074E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 Terrassen der beiden Restaurants und der Bar</w:t>
      </w:r>
      <w:r w:rsidR="00F53EF7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 w:rsidRPr="007D074E">
        <w:rPr>
          <w:rFonts w:ascii="Arial" w:hAnsi="Arial" w:cs="Arial"/>
          <w:bCs/>
          <w:sz w:val="22"/>
          <w:szCs w:val="22"/>
          <w:lang w:eastAsia="en-US"/>
        </w:rPr>
        <w:t>haben die Gäste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 einen </w:t>
      </w:r>
      <w:r w:rsidR="00131584" w:rsidRPr="007D074E">
        <w:rPr>
          <w:rFonts w:ascii="Arial" w:hAnsi="Arial" w:cs="Arial"/>
          <w:bCs/>
          <w:sz w:val="22"/>
          <w:szCs w:val="22"/>
          <w:lang w:eastAsia="en-US"/>
        </w:rPr>
        <w:t>atemberauben</w:t>
      </w:r>
      <w:r w:rsidR="00827B72" w:rsidRPr="007D074E">
        <w:rPr>
          <w:rFonts w:ascii="Arial" w:hAnsi="Arial" w:cs="Arial"/>
          <w:bCs/>
          <w:sz w:val="22"/>
          <w:szCs w:val="22"/>
          <w:lang w:eastAsia="en-US"/>
        </w:rPr>
        <w:t>den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 Blick über einen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 xml:space="preserve">großen 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Fjord auf die gegenüberliegende Hafensilhouette von </w:t>
      </w:r>
      <w:proofErr w:type="spellStart"/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 xml:space="preserve">Zudem steht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das „</w:t>
      </w:r>
      <w:r w:rsidR="0067264E" w:rsidRPr="007D074E">
        <w:rPr>
          <w:rFonts w:ascii="Arial" w:hAnsi="Arial" w:cs="Arial"/>
          <w:sz w:val="22"/>
        </w:rPr>
        <w:t xml:space="preserve">Café </w:t>
      </w:r>
      <w:proofErr w:type="spellStart"/>
      <w:r w:rsidR="0067264E" w:rsidRPr="007D074E">
        <w:rPr>
          <w:rFonts w:ascii="Arial" w:hAnsi="Arial" w:cs="Arial"/>
          <w:sz w:val="22"/>
        </w:rPr>
        <w:t>Konditori</w:t>
      </w:r>
      <w:proofErr w:type="spellEnd"/>
      <w:r w:rsidR="0067264E" w:rsidRPr="007D074E">
        <w:rPr>
          <w:rFonts w:ascii="Arial" w:hAnsi="Arial" w:cs="Arial"/>
          <w:sz w:val="22"/>
        </w:rPr>
        <w:t xml:space="preserve">“ </w:t>
      </w:r>
      <w:r w:rsidR="003C4726" w:rsidRPr="007D074E">
        <w:rPr>
          <w:rFonts w:ascii="Arial" w:hAnsi="Arial" w:cs="Arial"/>
          <w:sz w:val="22"/>
        </w:rPr>
        <w:t xml:space="preserve">im ersten Obergeschoss </w:t>
      </w:r>
      <w:r w:rsidR="00D1385E" w:rsidRPr="007D074E">
        <w:rPr>
          <w:rFonts w:ascii="Arial" w:hAnsi="Arial" w:cs="Arial"/>
          <w:bCs/>
          <w:sz w:val="22"/>
          <w:szCs w:val="22"/>
          <w:lang w:eastAsia="en-US"/>
        </w:rPr>
        <w:t>für eine kleine Auszeit zur Verfügung.</w:t>
      </w:r>
    </w:p>
    <w:p w14:paraId="1F6D20B9" w14:textId="0BD0AE99" w:rsidR="008E47F9" w:rsidRPr="007D074E" w:rsidRDefault="008E47F9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/>
          <w:bCs/>
          <w:sz w:val="22"/>
          <w:szCs w:val="22"/>
          <w:lang w:eastAsia="en-US"/>
        </w:rPr>
        <w:t xml:space="preserve">Erstklassige Infrastruktur </w:t>
      </w:r>
    </w:p>
    <w:p w14:paraId="3140BEA0" w14:textId="6109D4B0" w:rsidR="00D1385E" w:rsidRPr="007D074E" w:rsidRDefault="00D1385E" w:rsidP="007B770D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D074E">
        <w:rPr>
          <w:rFonts w:ascii="Arial" w:hAnsi="Arial" w:cs="Arial"/>
          <w:bCs/>
          <w:sz w:val="22"/>
          <w:szCs w:val="22"/>
          <w:lang w:eastAsia="en-US"/>
        </w:rPr>
        <w:t>Mit dem Bau des sechsten Erlebnishotels „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7D074E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7D074E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7D074E">
        <w:rPr>
          <w:rFonts w:ascii="Arial" w:hAnsi="Arial" w:cs="Arial"/>
          <w:bCs/>
          <w:sz w:val="22"/>
          <w:szCs w:val="22"/>
          <w:lang w:eastAsia="en-US"/>
        </w:rPr>
        <w:t>r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“ erweitert der Europa-Park seine Bettenanzahl auf 5.800 und schafft zusätzlich 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circa 25</w:t>
      </w:r>
      <w:r w:rsidR="00F420D5" w:rsidRPr="007D074E">
        <w:rPr>
          <w:rFonts w:ascii="Arial" w:hAnsi="Arial" w:cs="Arial"/>
          <w:bCs/>
          <w:sz w:val="22"/>
          <w:szCs w:val="22"/>
          <w:lang w:eastAsia="en-US"/>
        </w:rPr>
        <w:t>0</w:t>
      </w:r>
      <w:r w:rsidRPr="007D074E">
        <w:rPr>
          <w:rFonts w:ascii="Arial" w:hAnsi="Arial" w:cs="Arial"/>
          <w:bCs/>
          <w:sz w:val="22"/>
          <w:szCs w:val="22"/>
          <w:lang w:eastAsia="en-US"/>
        </w:rPr>
        <w:t xml:space="preserve"> neue Arbeitsplätze</w:t>
      </w:r>
      <w:r w:rsidR="00F677D7" w:rsidRPr="007D074E">
        <w:rPr>
          <w:rFonts w:ascii="Arial" w:hAnsi="Arial" w:cs="Arial"/>
          <w:bCs/>
          <w:sz w:val="22"/>
          <w:szCs w:val="22"/>
          <w:lang w:eastAsia="en-US"/>
        </w:rPr>
        <w:t>.</w:t>
      </w:r>
      <w:r w:rsidR="006149DA" w:rsidRPr="007D074E">
        <w:rPr>
          <w:rFonts w:ascii="Arial" w:hAnsi="Arial" w:cs="Arial"/>
          <w:bCs/>
          <w:sz w:val="22"/>
          <w:szCs w:val="22"/>
          <w:lang w:eastAsia="en-US"/>
        </w:rPr>
        <w:t xml:space="preserve"> Vor Ort stehen 7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>2</w:t>
      </w:r>
      <w:r w:rsidR="0067264E" w:rsidRPr="007D074E">
        <w:rPr>
          <w:rFonts w:ascii="Arial" w:hAnsi="Arial" w:cs="Arial"/>
          <w:bCs/>
          <w:sz w:val="22"/>
          <w:szCs w:val="22"/>
          <w:lang w:eastAsia="en-US"/>
        </w:rPr>
        <w:t>5</w:t>
      </w:r>
      <w:r w:rsidR="006149DA" w:rsidRPr="007D074E">
        <w:rPr>
          <w:rFonts w:ascii="Arial" w:hAnsi="Arial" w:cs="Arial"/>
          <w:bCs/>
          <w:sz w:val="22"/>
          <w:szCs w:val="22"/>
          <w:lang w:eastAsia="en-US"/>
        </w:rPr>
        <w:t xml:space="preserve"> Parkplätze </w:t>
      </w:r>
      <w:r w:rsidR="00566CB1" w:rsidRPr="007D074E">
        <w:rPr>
          <w:rFonts w:ascii="Arial" w:hAnsi="Arial" w:cs="Arial"/>
          <w:bCs/>
          <w:sz w:val="22"/>
          <w:szCs w:val="22"/>
          <w:lang w:eastAsia="en-US"/>
        </w:rPr>
        <w:t xml:space="preserve">inklusive </w:t>
      </w:r>
      <w:r w:rsidR="006149DA" w:rsidRPr="007D074E">
        <w:rPr>
          <w:rFonts w:ascii="Arial" w:hAnsi="Arial" w:cs="Arial"/>
          <w:bCs/>
          <w:sz w:val="22"/>
          <w:szCs w:val="22"/>
          <w:lang w:eastAsia="en-US"/>
        </w:rPr>
        <w:t>zehn für Elektro-Fahrzeuge und 25 E-Bike-Ladestationen zur Verfügung.</w:t>
      </w:r>
      <w:r w:rsidR="002854B1" w:rsidRPr="007D07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Zudem ergänzen zwei </w:t>
      </w:r>
      <w:r w:rsidR="0090633A" w:rsidRPr="007D074E">
        <w:rPr>
          <w:rFonts w:ascii="Arial" w:hAnsi="Arial" w:cs="Arial"/>
          <w:bCs/>
          <w:sz w:val="22"/>
          <w:szCs w:val="22"/>
          <w:lang w:eastAsia="en-US"/>
        </w:rPr>
        <w:t xml:space="preserve">vielfältig nutzbare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 xml:space="preserve">Veranstaltungsräume das Confertainment-Angebot des Europa-Park. </w:t>
      </w:r>
      <w:r w:rsidR="002854B1" w:rsidRPr="007D074E">
        <w:rPr>
          <w:rFonts w:ascii="Arial" w:hAnsi="Arial" w:cs="Arial"/>
          <w:bCs/>
          <w:sz w:val="22"/>
          <w:szCs w:val="22"/>
          <w:lang w:eastAsia="en-US"/>
        </w:rPr>
        <w:t xml:space="preserve">Zimmerbuchungen sind ab </w:t>
      </w:r>
      <w:r w:rsidR="001E22CA" w:rsidRPr="007D074E">
        <w:rPr>
          <w:rFonts w:ascii="Arial" w:hAnsi="Arial" w:cs="Arial"/>
          <w:bCs/>
          <w:sz w:val="22"/>
          <w:szCs w:val="22"/>
          <w:lang w:eastAsia="en-US"/>
        </w:rPr>
        <w:t>Sommer</w:t>
      </w:r>
      <w:r w:rsidR="002854B1" w:rsidRPr="007D074E">
        <w:rPr>
          <w:rFonts w:ascii="Arial" w:hAnsi="Arial" w:cs="Arial"/>
          <w:bCs/>
          <w:sz w:val="22"/>
          <w:szCs w:val="22"/>
          <w:lang w:eastAsia="en-US"/>
        </w:rPr>
        <w:t xml:space="preserve"> 2018 möglich.</w:t>
      </w:r>
    </w:p>
    <w:p w14:paraId="1984E316" w14:textId="02158A4D" w:rsidR="0035349B" w:rsidRPr="007D074E" w:rsidRDefault="00680623" w:rsidP="0035349B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7D07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Pr="007D074E">
          <w:rPr>
            <w:rStyle w:val="Hyperlink"/>
            <w:rFonts w:ascii="Arial" w:hAnsi="Arial" w:cs="Arial"/>
            <w:bCs/>
            <w:i/>
            <w:color w:val="auto"/>
            <w:sz w:val="20"/>
            <w:szCs w:val="22"/>
            <w:lang w:eastAsia="en-US"/>
          </w:rPr>
          <w:t>www.europapark.de</w:t>
        </w:r>
      </w:hyperlink>
      <w:r w:rsidRPr="007D074E">
        <w:rPr>
          <w:rStyle w:val="Hyperlink"/>
          <w:rFonts w:ascii="Arial" w:hAnsi="Arial" w:cs="Arial"/>
          <w:bCs/>
          <w:i/>
          <w:color w:val="auto"/>
          <w:sz w:val="20"/>
          <w:szCs w:val="22"/>
          <w:lang w:eastAsia="en-US"/>
        </w:rPr>
        <w:t xml:space="preserve"> </w:t>
      </w:r>
    </w:p>
    <w:sectPr w:rsidR="0035349B" w:rsidRPr="007D074E" w:rsidSect="006821FB">
      <w:headerReference w:type="even" r:id="rId10"/>
      <w:headerReference w:type="default" r:id="rId11"/>
      <w:headerReference w:type="first" r:id="rId12"/>
      <w:pgSz w:w="11906" w:h="16838" w:code="9"/>
      <w:pgMar w:top="1418" w:right="1418" w:bottom="993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3AA40FC" w15:done="0"/>
  <w15:commentEx w15:paraId="7A1E41BF" w15:done="0"/>
  <w15:commentEx w15:paraId="2D208028" w15:done="0"/>
  <w15:commentEx w15:paraId="183394F5" w15:done="0"/>
  <w15:commentEx w15:paraId="7E5CABA3" w15:done="0"/>
  <w15:commentEx w15:paraId="2D1A91C6" w15:done="0"/>
  <w15:commentEx w15:paraId="509027F8" w15:done="0"/>
  <w15:commentEx w15:paraId="5AB88783" w15:done="0"/>
  <w15:commentEx w15:paraId="164A560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33F60" w14:textId="77777777" w:rsidR="005F1137" w:rsidRDefault="005F1137">
      <w:r>
        <w:separator/>
      </w:r>
    </w:p>
  </w:endnote>
  <w:endnote w:type="continuationSeparator" w:id="0">
    <w:p w14:paraId="1DC6A455" w14:textId="77777777" w:rsidR="005F1137" w:rsidRDefault="005F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DBDD1" w14:textId="77777777" w:rsidR="005F1137" w:rsidRDefault="005F1137">
      <w:r>
        <w:separator/>
      </w:r>
    </w:p>
  </w:footnote>
  <w:footnote w:type="continuationSeparator" w:id="0">
    <w:p w14:paraId="27F0B777" w14:textId="77777777" w:rsidR="005F1137" w:rsidRDefault="005F1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7D074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tmann, Matthias">
    <w15:presenceInfo w15:providerId="AD" w15:userId="S-1-5-21-3351469297-922421395-275264642-40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4F14"/>
    <w:rsid w:val="00061D65"/>
    <w:rsid w:val="00077BD7"/>
    <w:rsid w:val="00080062"/>
    <w:rsid w:val="000808C8"/>
    <w:rsid w:val="000860A5"/>
    <w:rsid w:val="0009114C"/>
    <w:rsid w:val="000923A7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C6CF5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B1A"/>
    <w:rsid w:val="00131584"/>
    <w:rsid w:val="001322B2"/>
    <w:rsid w:val="00135ADF"/>
    <w:rsid w:val="0013699D"/>
    <w:rsid w:val="0013702F"/>
    <w:rsid w:val="001414BF"/>
    <w:rsid w:val="00147D7E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478FF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C1C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73EBC"/>
    <w:rsid w:val="003752CF"/>
    <w:rsid w:val="00375454"/>
    <w:rsid w:val="00383F3A"/>
    <w:rsid w:val="00385406"/>
    <w:rsid w:val="00392890"/>
    <w:rsid w:val="00394518"/>
    <w:rsid w:val="00394ABA"/>
    <w:rsid w:val="00396EA5"/>
    <w:rsid w:val="003A0557"/>
    <w:rsid w:val="003A0DFC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4726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010A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B10CE"/>
    <w:rsid w:val="004B25BB"/>
    <w:rsid w:val="004C0665"/>
    <w:rsid w:val="004C56C3"/>
    <w:rsid w:val="004D5FA2"/>
    <w:rsid w:val="004D7A8D"/>
    <w:rsid w:val="004E1C4C"/>
    <w:rsid w:val="004E3386"/>
    <w:rsid w:val="004E4389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57E2E"/>
    <w:rsid w:val="005639C4"/>
    <w:rsid w:val="0056480B"/>
    <w:rsid w:val="00566CB1"/>
    <w:rsid w:val="00572699"/>
    <w:rsid w:val="005738E1"/>
    <w:rsid w:val="00576DEC"/>
    <w:rsid w:val="005800D4"/>
    <w:rsid w:val="0058124E"/>
    <w:rsid w:val="005824EA"/>
    <w:rsid w:val="005909DA"/>
    <w:rsid w:val="00591171"/>
    <w:rsid w:val="005917F9"/>
    <w:rsid w:val="005929B7"/>
    <w:rsid w:val="0059309D"/>
    <w:rsid w:val="005A1B80"/>
    <w:rsid w:val="005A2E83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1137"/>
    <w:rsid w:val="005F2DCC"/>
    <w:rsid w:val="005F409C"/>
    <w:rsid w:val="00600D9C"/>
    <w:rsid w:val="00601E86"/>
    <w:rsid w:val="00602E45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264E"/>
    <w:rsid w:val="006749D7"/>
    <w:rsid w:val="00680623"/>
    <w:rsid w:val="006821FB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2B5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074E"/>
    <w:rsid w:val="007D26A8"/>
    <w:rsid w:val="007D5A29"/>
    <w:rsid w:val="007E06E4"/>
    <w:rsid w:val="007E0F7F"/>
    <w:rsid w:val="007E2588"/>
    <w:rsid w:val="007E25E4"/>
    <w:rsid w:val="007E41BF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27B72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755AC"/>
    <w:rsid w:val="00881629"/>
    <w:rsid w:val="008827AA"/>
    <w:rsid w:val="00884614"/>
    <w:rsid w:val="00886867"/>
    <w:rsid w:val="0088727A"/>
    <w:rsid w:val="0088750F"/>
    <w:rsid w:val="0088764A"/>
    <w:rsid w:val="008919F3"/>
    <w:rsid w:val="00891E8D"/>
    <w:rsid w:val="00893BB2"/>
    <w:rsid w:val="008A26A2"/>
    <w:rsid w:val="008A2726"/>
    <w:rsid w:val="008A3535"/>
    <w:rsid w:val="008A38D6"/>
    <w:rsid w:val="008A4DEF"/>
    <w:rsid w:val="008A6C3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47F9"/>
    <w:rsid w:val="008F2044"/>
    <w:rsid w:val="008F258F"/>
    <w:rsid w:val="00902A4A"/>
    <w:rsid w:val="0090633A"/>
    <w:rsid w:val="00906562"/>
    <w:rsid w:val="00912D75"/>
    <w:rsid w:val="009162EA"/>
    <w:rsid w:val="00916727"/>
    <w:rsid w:val="00920CE2"/>
    <w:rsid w:val="00923334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8511D"/>
    <w:rsid w:val="009910F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3DBE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02E9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3ABA"/>
    <w:rsid w:val="00BD4C98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2FE1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3BED"/>
    <w:rsid w:val="00DF55CB"/>
    <w:rsid w:val="00E00617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7357A"/>
    <w:rsid w:val="00E7626F"/>
    <w:rsid w:val="00E86546"/>
    <w:rsid w:val="00E87F0D"/>
    <w:rsid w:val="00E92B1B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0876"/>
    <w:rsid w:val="00F2206D"/>
    <w:rsid w:val="00F253CB"/>
    <w:rsid w:val="00F40607"/>
    <w:rsid w:val="00F420D5"/>
    <w:rsid w:val="00F45AC6"/>
    <w:rsid w:val="00F50DA2"/>
    <w:rsid w:val="00F50F15"/>
    <w:rsid w:val="00F51CC4"/>
    <w:rsid w:val="00F53EF7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E63CC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8A4C3-D1BA-444B-825A-AAC56E785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4184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5</cp:revision>
  <cp:lastPrinted>2018-06-25T07:43:00Z</cp:lastPrinted>
  <dcterms:created xsi:type="dcterms:W3CDTF">2018-06-21T13:45:00Z</dcterms:created>
  <dcterms:modified xsi:type="dcterms:W3CDTF">2018-06-26T08:08:00Z</dcterms:modified>
</cp:coreProperties>
</file>