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128A" w14:textId="71873B46" w:rsidR="00EA3391" w:rsidRPr="00570A27" w:rsidRDefault="00570A27" w:rsidP="00D776B7">
      <w:pPr>
        <w:spacing w:line="288" w:lineRule="auto"/>
        <w:ind w:right="-227"/>
        <w:jc w:val="both"/>
        <w:rPr>
          <w:rFonts w:ascii="Arial" w:hAnsi="Arial" w:cs="Arial"/>
          <w:b/>
          <w:lang w:val="fr-FR"/>
        </w:rPr>
      </w:pPr>
      <w:bookmarkStart w:id="0" w:name="_GoBack"/>
      <w:bookmarkEnd w:id="0"/>
      <w:r>
        <w:rPr>
          <w:rFonts w:ascii="Arial" w:hAnsi="Arial" w:cs="Arial"/>
          <w:b/>
          <w:lang w:val="fr-FR"/>
        </w:rPr>
        <w:t>Du 1</w:t>
      </w:r>
      <w:r w:rsidRPr="00570A27">
        <w:rPr>
          <w:rFonts w:ascii="Arial" w:hAnsi="Arial" w:cs="Arial"/>
          <w:b/>
          <w:vertAlign w:val="superscript"/>
          <w:lang w:val="fr-FR"/>
        </w:rPr>
        <w:t>er</w:t>
      </w:r>
      <w:r>
        <w:rPr>
          <w:rFonts w:ascii="Arial" w:hAnsi="Arial" w:cs="Arial"/>
          <w:b/>
          <w:lang w:val="fr-FR"/>
        </w:rPr>
        <w:t xml:space="preserve"> au 3 mars 2019 - F</w:t>
      </w:r>
      <w:r w:rsidRPr="00570A27">
        <w:rPr>
          <w:rFonts w:ascii="Arial" w:hAnsi="Arial" w:cs="Arial"/>
          <w:b/>
          <w:lang w:val="fr-FR"/>
        </w:rPr>
        <w:t>itness, danse, beauté et bien-être</w:t>
      </w:r>
      <w:r>
        <w:rPr>
          <w:rFonts w:ascii="Arial" w:hAnsi="Arial" w:cs="Arial"/>
          <w:b/>
          <w:lang w:val="fr-FR"/>
        </w:rPr>
        <w:t xml:space="preserve"> réservés aux femmes</w:t>
      </w:r>
    </w:p>
    <w:p w14:paraId="226D303F" w14:textId="5E694893" w:rsidR="0063567B" w:rsidRPr="00570A27" w:rsidRDefault="00570A27" w:rsidP="00D776B7">
      <w:pPr>
        <w:spacing w:line="288" w:lineRule="auto"/>
        <w:ind w:right="-227"/>
        <w:jc w:val="both"/>
        <w:rPr>
          <w:rFonts w:ascii="Arial" w:hAnsi="Arial" w:cs="Arial"/>
          <w:b/>
          <w:color w:val="0432FF"/>
          <w:sz w:val="28"/>
          <w:szCs w:val="28"/>
          <w:lang w:val="fr-FR" w:eastAsia="en-US"/>
        </w:rPr>
      </w:pPr>
      <w:r w:rsidRPr="00570A27">
        <w:rPr>
          <w:rFonts w:ascii="Arial" w:hAnsi="Arial" w:cs="Arial"/>
          <w:b/>
          <w:color w:val="0432FF"/>
          <w:sz w:val="28"/>
          <w:szCs w:val="28"/>
          <w:lang w:val="fr-FR"/>
        </w:rPr>
        <w:t xml:space="preserve">Ladies </w:t>
      </w:r>
      <w:proofErr w:type="spellStart"/>
      <w:r w:rsidRPr="00570A27">
        <w:rPr>
          <w:rFonts w:ascii="Arial" w:hAnsi="Arial" w:cs="Arial"/>
          <w:b/>
          <w:color w:val="0432FF"/>
          <w:sz w:val="28"/>
          <w:szCs w:val="28"/>
          <w:lang w:val="fr-FR"/>
        </w:rPr>
        <w:t>Only</w:t>
      </w:r>
      <w:proofErr w:type="spellEnd"/>
      <w:r w:rsidRPr="00570A27">
        <w:rPr>
          <w:rFonts w:ascii="Arial" w:hAnsi="Arial" w:cs="Arial"/>
          <w:b/>
          <w:color w:val="0432FF"/>
          <w:sz w:val="28"/>
          <w:szCs w:val="28"/>
          <w:lang w:val="fr-FR"/>
        </w:rPr>
        <w:t xml:space="preserve"> Festival </w:t>
      </w:r>
      <w:r w:rsidR="00BB1DD0">
        <w:rPr>
          <w:rFonts w:ascii="Arial" w:hAnsi="Arial" w:cs="Arial"/>
          <w:b/>
          <w:color w:val="0432FF"/>
          <w:sz w:val="28"/>
          <w:szCs w:val="28"/>
          <w:lang w:val="fr-FR"/>
        </w:rPr>
        <w:t xml:space="preserve">à Europa-Park </w:t>
      </w:r>
      <w:r w:rsidRPr="00570A27">
        <w:rPr>
          <w:rFonts w:ascii="Arial" w:hAnsi="Arial" w:cs="Arial"/>
          <w:b/>
          <w:color w:val="0432FF"/>
          <w:sz w:val="28"/>
          <w:szCs w:val="28"/>
          <w:lang w:val="fr-FR"/>
        </w:rPr>
        <w:t>: 3 jours pour se faire plaisir</w:t>
      </w:r>
    </w:p>
    <w:p w14:paraId="51E09AF5" w14:textId="77777777" w:rsidR="009B1F11" w:rsidRPr="00570A27" w:rsidRDefault="009B1F11" w:rsidP="00D776B7">
      <w:pPr>
        <w:spacing w:line="288" w:lineRule="auto"/>
        <w:ind w:right="-227"/>
        <w:jc w:val="both"/>
        <w:rPr>
          <w:rFonts w:ascii="Arial" w:hAnsi="Arial" w:cs="Arial"/>
          <w:b/>
          <w:lang w:val="fr-FR" w:eastAsia="en-US"/>
        </w:rPr>
      </w:pPr>
    </w:p>
    <w:p w14:paraId="77AB2A5F" w14:textId="34D8E373" w:rsidR="00570A27" w:rsidRDefault="005A0598" w:rsidP="00DD709E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Pour la 6è</w:t>
      </w:r>
      <w:r w:rsidR="00BD3359">
        <w:rPr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fois, </w:t>
      </w:r>
      <w:r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le Ladies </w:t>
      </w:r>
      <w:proofErr w:type="spellStart"/>
      <w:r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Only</w:t>
      </w:r>
      <w:proofErr w:type="spellEnd"/>
      <w:r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Festival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s’installe à Europa-Park du </w:t>
      </w:r>
      <w:r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1</w:t>
      </w:r>
      <w:r w:rsidRPr="00021970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fr-FR"/>
        </w:rPr>
        <w:t>er</w:t>
      </w:r>
      <w:r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au 3 mars 2019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Au programme : </w:t>
      </w:r>
      <w:r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plus de 150 ateliers et séminaires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le fitness, la danse, la santé, la beauté et le bien-être</w:t>
      </w:r>
      <w:r w:rsidR="00BB1D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réservés aux femmes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4542C4A8" w14:textId="51878F4A" w:rsidR="005A0598" w:rsidRDefault="005A0598" w:rsidP="00DD709E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participantes pourront se faire un </w:t>
      </w:r>
      <w:r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programme sur-mesure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 fonction de leurs centres d’intérêt et de leur niveau sportif. L’événement promet un parfait mélange entre bien-être, disciplines sporti</w:t>
      </w:r>
      <w:r w:rsidR="0052698C">
        <w:rPr>
          <w:rFonts w:ascii="Arial" w:hAnsi="Arial" w:cs="Arial"/>
          <w:color w:val="000000" w:themeColor="text1"/>
          <w:sz w:val="22"/>
          <w:szCs w:val="22"/>
          <w:lang w:val="fr-FR"/>
        </w:rPr>
        <w:t>ves à la mode, cours de fitness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conseils de beauté. Parmi les </w:t>
      </w:r>
      <w:r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cours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proposés, </w:t>
      </w:r>
      <w:r w:rsidR="001575CE">
        <w:rPr>
          <w:rFonts w:ascii="Arial" w:hAnsi="Arial" w:cs="Arial"/>
          <w:color w:val="000000" w:themeColor="text1"/>
          <w:sz w:val="22"/>
          <w:szCs w:val="22"/>
          <w:lang w:val="fr-FR"/>
        </w:rPr>
        <w:t>les festivalières pourront s’essayer à la Da</w:t>
      </w:r>
      <w:r w:rsidR="00BB1DD0">
        <w:rPr>
          <w:rFonts w:ascii="Arial" w:hAnsi="Arial" w:cs="Arial"/>
          <w:color w:val="000000" w:themeColor="text1"/>
          <w:sz w:val="22"/>
          <w:szCs w:val="22"/>
          <w:lang w:val="fr-FR"/>
        </w:rPr>
        <w:t>nce Yo</w:t>
      </w:r>
      <w:r w:rsidR="001575CE">
        <w:rPr>
          <w:rFonts w:ascii="Arial" w:hAnsi="Arial" w:cs="Arial"/>
          <w:color w:val="000000" w:themeColor="text1"/>
          <w:sz w:val="22"/>
          <w:szCs w:val="22"/>
          <w:lang w:val="fr-FR"/>
        </w:rPr>
        <w:t>g</w:t>
      </w:r>
      <w:r w:rsidR="00BB1DD0">
        <w:rPr>
          <w:rFonts w:ascii="Arial" w:hAnsi="Arial" w:cs="Arial"/>
          <w:color w:val="000000" w:themeColor="text1"/>
          <w:sz w:val="22"/>
          <w:szCs w:val="22"/>
          <w:lang w:val="fr-FR"/>
        </w:rPr>
        <w:t>a, au</w:t>
      </w:r>
      <w:r w:rsidR="001575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1575CE">
        <w:rPr>
          <w:rFonts w:ascii="Arial" w:hAnsi="Arial" w:cs="Arial"/>
          <w:color w:val="000000" w:themeColor="text1"/>
          <w:sz w:val="22"/>
          <w:szCs w:val="22"/>
          <w:lang w:val="fr-FR"/>
        </w:rPr>
        <w:t>Fit&amp;Funky</w:t>
      </w:r>
      <w:proofErr w:type="spellEnd"/>
      <w:r w:rsidR="001575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BB1D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 Hot </w:t>
      </w:r>
      <w:proofErr w:type="spellStart"/>
      <w:r w:rsidR="00BB1DD0">
        <w:rPr>
          <w:rFonts w:ascii="Arial" w:hAnsi="Arial" w:cs="Arial"/>
          <w:color w:val="000000" w:themeColor="text1"/>
          <w:sz w:val="22"/>
          <w:szCs w:val="22"/>
          <w:lang w:val="fr-FR"/>
        </w:rPr>
        <w:t>Hula</w:t>
      </w:r>
      <w:proofErr w:type="spellEnd"/>
      <w:r w:rsidR="00BB1D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ou encore au</w:t>
      </w:r>
      <w:r w:rsidR="001575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World Jumping. </w:t>
      </w:r>
      <w:r w:rsidR="00526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encadrer ces activités, plus de </w:t>
      </w:r>
      <w:r w:rsidR="0052698C"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60 entraîneurs hautement qualifiés</w:t>
      </w:r>
      <w:r w:rsidR="00526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seront sur place. </w:t>
      </w:r>
      <w:r w:rsidR="001575CE">
        <w:rPr>
          <w:rFonts w:ascii="Arial" w:hAnsi="Arial" w:cs="Arial"/>
          <w:color w:val="000000" w:themeColor="text1"/>
          <w:sz w:val="22"/>
          <w:szCs w:val="22"/>
          <w:lang w:val="fr-FR"/>
        </w:rPr>
        <w:t>Du coaching</w:t>
      </w:r>
      <w:r w:rsidR="00BB1D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vocal, des ateliers de cuisine et un voyage interactif </w:t>
      </w:r>
      <w:r w:rsidR="0052698C">
        <w:rPr>
          <w:rFonts w:ascii="Arial" w:hAnsi="Arial" w:cs="Arial"/>
          <w:color w:val="000000" w:themeColor="text1"/>
          <w:sz w:val="22"/>
          <w:szCs w:val="22"/>
          <w:lang w:val="fr-FR"/>
        </w:rPr>
        <w:t>dans le monde</w:t>
      </w:r>
      <w:r w:rsidR="00BB1D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thé sont également prévus. </w:t>
      </w:r>
    </w:p>
    <w:p w14:paraId="4DE55D17" w14:textId="4C851EF6" w:rsidR="00915C3E" w:rsidRDefault="00BB1DD0" w:rsidP="00DD709E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Entre deux cours, les participantes pourront </w:t>
      </w:r>
      <w:r w:rsidR="00526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aussi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faire un peu de </w:t>
      </w:r>
      <w:r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shopping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les nombreux stands installés pour l’occasion</w:t>
      </w:r>
      <w:r w:rsidR="00875263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profiter des ateliers Do It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FR"/>
        </w:rPr>
        <w:t>Yourself</w:t>
      </w:r>
      <w:proofErr w:type="spellEnd"/>
      <w:r w:rsidR="0087526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ou se reposer dans l’espace détente. Un </w:t>
      </w:r>
      <w:r w:rsidR="00915C3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salon et un petit bistrot proposent également des spécialités de café, des boissons rafraîchissantes et des snacks. </w:t>
      </w:r>
    </w:p>
    <w:p w14:paraId="3CF5B19D" w14:textId="74F3BADA" w:rsidR="00915C3E" w:rsidRDefault="00915C3E" w:rsidP="00DD709E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soirée, l’événement se prolonge le vendredi et le samedi avec </w:t>
      </w:r>
      <w:r w:rsidRPr="0002197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des divertissements et des spectacles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32E1EA87" w14:textId="77777777" w:rsidR="00021970" w:rsidRDefault="00021970" w:rsidP="00DD709E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FEF09B2" w14:textId="69A93BB4" w:rsidR="00021970" w:rsidRDefault="00021970" w:rsidP="00DD709E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Réservation sur 1, 2 ou 3 jours incluant les soirées ou réservation uniquement pour les soirées. </w:t>
      </w:r>
    </w:p>
    <w:p w14:paraId="18A79191" w14:textId="7BE72091" w:rsidR="00021970" w:rsidRDefault="00021970" w:rsidP="00DD709E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Les participantes peuvent également profiter de tarifs spéciaux pour une ou plusieurs nuitées dans les hôtels 4* supérieur « 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FR"/>
        </w:rPr>
        <w:t>Colosseo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fr-FR"/>
        </w:rPr>
        <w:t> » et « Bell Rock ».</w:t>
      </w:r>
    </w:p>
    <w:p w14:paraId="6CD952A2" w14:textId="77777777" w:rsidR="00021970" w:rsidRDefault="00021970" w:rsidP="00DD709E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4E4EB26" w14:textId="5DCBAC98" w:rsidR="00570A27" w:rsidRPr="00021970" w:rsidRDefault="00021970" w:rsidP="00021970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Plus d’informations sur </w:t>
      </w:r>
      <w:hyperlink r:id="rId5" w:history="1">
        <w:r w:rsidR="00570A27" w:rsidRPr="0002197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eastAsia="en-US"/>
          </w:rPr>
          <w:t>www.ladies-only-festival.com</w:t>
        </w:r>
      </w:hyperlink>
    </w:p>
    <w:p w14:paraId="2B5D5890" w14:textId="77777777" w:rsidR="00570A27" w:rsidRDefault="00570A27" w:rsidP="00DD709E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9421D5B" w14:textId="77777777" w:rsidR="009B1F11" w:rsidRDefault="009B1F11" w:rsidP="00D776B7">
      <w:pPr>
        <w:pStyle w:val="Textkrper-Zeileneinzug"/>
        <w:spacing w:line="288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Vous trouverez en </w:t>
      </w:r>
      <w:r w:rsidRPr="00FE5ABD">
        <w:rPr>
          <w:rFonts w:ascii="Arial" w:hAnsi="Arial" w:cs="Arial"/>
          <w:b/>
          <w:color w:val="0432FF"/>
          <w:sz w:val="22"/>
          <w:szCs w:val="22"/>
        </w:rPr>
        <w:t>pièce jointe</w:t>
      </w:r>
      <w:r w:rsidRPr="00FE5ABD">
        <w:rPr>
          <w:rFonts w:ascii="Arial" w:hAnsi="Arial" w:cs="Arial"/>
          <w:color w:val="0432FF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un visuel.</w:t>
      </w:r>
    </w:p>
    <w:p w14:paraId="586D05E5" w14:textId="77777777" w:rsidR="009B1F11" w:rsidRDefault="009B1F11" w:rsidP="00D776B7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fr-FR" w:eastAsia="ja-JP"/>
        </w:rPr>
      </w:pPr>
    </w:p>
    <w:p w14:paraId="69881A39" w14:textId="77777777" w:rsidR="009B1F11" w:rsidRPr="00366599" w:rsidRDefault="009B1F11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2562FC76" w14:textId="77777777" w:rsidR="009B1F11" w:rsidRPr="00366599" w:rsidRDefault="009B1F11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617C0917" w14:textId="77777777" w:rsidR="009B1F11" w:rsidRPr="00366599" w:rsidRDefault="009B1F11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Mélodie Schwertz</w:t>
      </w:r>
      <w:r w:rsidRPr="00366599">
        <w:rPr>
          <w:rFonts w:ascii="Arial" w:hAnsi="Arial" w:cs="Arial"/>
          <w:color w:val="000000" w:themeColor="text1"/>
          <w:sz w:val="22"/>
          <w:szCs w:val="22"/>
        </w:rPr>
        <w:t xml:space="preserve"> - Service presse SCRIBE</w:t>
      </w:r>
    </w:p>
    <w:p w14:paraId="6E75A978" w14:textId="77777777" w:rsidR="009B1F11" w:rsidRPr="00366599" w:rsidRDefault="009B1F11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6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mschwertz</w:t>
        </w:r>
        <w:r w:rsidRPr="0036659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@scribe-rp.eu</w:t>
        </w:r>
      </w:hyperlink>
    </w:p>
    <w:p w14:paraId="32F352EF" w14:textId="77777777" w:rsidR="009B1F11" w:rsidRDefault="009B1F11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 xml:space="preserve">Tel direct : 03 88 14 31 79 - Portable : 07 </w:t>
      </w:r>
      <w:r>
        <w:rPr>
          <w:rFonts w:ascii="Arial" w:hAnsi="Arial" w:cs="Arial"/>
          <w:color w:val="000000" w:themeColor="text1"/>
          <w:sz w:val="22"/>
          <w:szCs w:val="22"/>
        </w:rPr>
        <w:t>63 58 87 33</w:t>
      </w:r>
    </w:p>
    <w:p w14:paraId="7CF2AD6D" w14:textId="77777777" w:rsidR="00570A27" w:rsidRDefault="00570A27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F43CAA" w14:textId="7B1746B6" w:rsidR="00570A27" w:rsidRDefault="00570A27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A2B7DB" w14:textId="77777777" w:rsidR="00570A27" w:rsidRDefault="00570A27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744916" w14:textId="77777777" w:rsidR="00570A27" w:rsidRPr="00366599" w:rsidRDefault="00570A27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C17BDB" w14:textId="77777777" w:rsidR="009B1F11" w:rsidRPr="008B2326" w:rsidRDefault="009B1F11" w:rsidP="008B2326">
      <w:pPr>
        <w:spacing w:line="288" w:lineRule="auto"/>
        <w:jc w:val="both"/>
        <w:rPr>
          <w:rFonts w:ascii="Arial" w:hAnsi="Arial" w:cs="Arial"/>
          <w:color w:val="000000" w:themeColor="text1"/>
          <w:lang w:val="fr-FR"/>
        </w:rPr>
      </w:pPr>
    </w:p>
    <w:p w14:paraId="08B96305" w14:textId="77777777" w:rsidR="0094633D" w:rsidRDefault="0094633D"/>
    <w:sectPr w:rsidR="0094633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224"/>
    <w:multiLevelType w:val="hybridMultilevel"/>
    <w:tmpl w:val="248EA704"/>
    <w:lvl w:ilvl="0" w:tplc="4E1626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0C8"/>
    <w:multiLevelType w:val="multilevel"/>
    <w:tmpl w:val="F4A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E92E71"/>
    <w:multiLevelType w:val="hybridMultilevel"/>
    <w:tmpl w:val="CB484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7B"/>
    <w:rsid w:val="00021970"/>
    <w:rsid w:val="00083613"/>
    <w:rsid w:val="001575CE"/>
    <w:rsid w:val="001D6DDE"/>
    <w:rsid w:val="00205FD8"/>
    <w:rsid w:val="00306A2B"/>
    <w:rsid w:val="00326F81"/>
    <w:rsid w:val="0038095D"/>
    <w:rsid w:val="00382F49"/>
    <w:rsid w:val="00421AEB"/>
    <w:rsid w:val="004752F9"/>
    <w:rsid w:val="004A1B2A"/>
    <w:rsid w:val="004A1D26"/>
    <w:rsid w:val="004D7A69"/>
    <w:rsid w:val="0052698C"/>
    <w:rsid w:val="00570A27"/>
    <w:rsid w:val="005A0598"/>
    <w:rsid w:val="00615888"/>
    <w:rsid w:val="0063567B"/>
    <w:rsid w:val="00875263"/>
    <w:rsid w:val="008B2326"/>
    <w:rsid w:val="00915C3E"/>
    <w:rsid w:val="0094633D"/>
    <w:rsid w:val="009B1F11"/>
    <w:rsid w:val="00BB1DD0"/>
    <w:rsid w:val="00BD3359"/>
    <w:rsid w:val="00C02A99"/>
    <w:rsid w:val="00C12852"/>
    <w:rsid w:val="00C54656"/>
    <w:rsid w:val="00C618E3"/>
    <w:rsid w:val="00C74E50"/>
    <w:rsid w:val="00D776B7"/>
    <w:rsid w:val="00DD709E"/>
    <w:rsid w:val="00EA3391"/>
    <w:rsid w:val="00F52267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6D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67B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rsid w:val="0063567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B2326"/>
    <w:rPr>
      <w:b/>
      <w:bCs/>
    </w:rPr>
  </w:style>
  <w:style w:type="character" w:styleId="Hyperlink">
    <w:name w:val="Hyperlink"/>
    <w:basedOn w:val="Absatz-Standardschriftart"/>
    <w:unhideWhenUsed/>
    <w:rsid w:val="008B232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B2326"/>
    <w:pPr>
      <w:spacing w:before="100" w:beforeAutospacing="1" w:after="100" w:afterAutospacing="1"/>
    </w:pPr>
    <w:rPr>
      <w:rFonts w:eastAsiaTheme="minorHAnsi"/>
      <w:lang w:val="fr-FR" w:eastAsia="fr-FR"/>
    </w:rPr>
  </w:style>
  <w:style w:type="paragraph" w:styleId="Textkrper-Zeileneinzug">
    <w:name w:val="Body Text Indent"/>
    <w:basedOn w:val="Standard"/>
    <w:link w:val="Textkrper-ZeileneinzugZchn"/>
    <w:rsid w:val="009B1F11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B1F11"/>
    <w:rPr>
      <w:rFonts w:ascii="Verdana" w:eastAsia="Times New Roman" w:hAnsi="Verdana" w:cs="Times New Roman"/>
      <w:sz w:val="20"/>
      <w:szCs w:val="20"/>
      <w:lang w:eastAsia="fr-FR"/>
    </w:rPr>
  </w:style>
  <w:style w:type="paragraph" w:styleId="Kopfzeile">
    <w:name w:val="header"/>
    <w:basedOn w:val="Standard"/>
    <w:link w:val="KopfzeileZchn"/>
    <w:rsid w:val="00DD7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709E"/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erthoffert@scribe-rp.eu" TargetMode="External"/><Relationship Id="rId5" Type="http://schemas.openxmlformats.org/officeDocument/2006/relationships/hyperlink" Target="http://www.ladies-only-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2018-11-15T07:52:00Z</dcterms:created>
  <dcterms:modified xsi:type="dcterms:W3CDTF">2018-11-15T07:52:00Z</dcterms:modified>
</cp:coreProperties>
</file>