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82C11" w14:textId="77777777" w:rsidR="007F3595" w:rsidRPr="005403BD" w:rsidRDefault="007F3595" w:rsidP="002D135B">
      <w:pPr>
        <w:ind w:left="1416"/>
        <w:rPr>
          <w:rFonts w:ascii="Arial" w:hAnsi="Arial" w:cs="Arial"/>
          <w:sz w:val="22"/>
        </w:rPr>
      </w:pPr>
    </w:p>
    <w:p w14:paraId="5E14D5F9" w14:textId="77777777" w:rsidR="00DC3D3E" w:rsidRDefault="00DC3D3E" w:rsidP="002D135B">
      <w:pPr>
        <w:ind w:left="1416"/>
        <w:rPr>
          <w:rFonts w:ascii="Arial" w:hAnsi="Arial" w:cs="Arial"/>
          <w:sz w:val="22"/>
        </w:rPr>
      </w:pPr>
    </w:p>
    <w:p w14:paraId="75B9AF9B" w14:textId="77777777" w:rsidR="001D6EC4" w:rsidRDefault="001D6EC4" w:rsidP="002D135B">
      <w:pPr>
        <w:ind w:left="1416"/>
        <w:rPr>
          <w:rFonts w:ascii="Arial" w:hAnsi="Arial" w:cs="Arial"/>
          <w:sz w:val="22"/>
        </w:rPr>
      </w:pPr>
    </w:p>
    <w:p w14:paraId="6F92D154" w14:textId="77777777" w:rsidR="001D6EC4" w:rsidRDefault="001D6EC4" w:rsidP="002D135B">
      <w:pPr>
        <w:ind w:left="1416"/>
        <w:rPr>
          <w:rFonts w:ascii="Arial" w:hAnsi="Arial" w:cs="Arial"/>
          <w:sz w:val="22"/>
        </w:rPr>
      </w:pPr>
    </w:p>
    <w:p w14:paraId="6E7585AA" w14:textId="77777777" w:rsidR="001D6EC4" w:rsidRDefault="001D6EC4" w:rsidP="002D135B">
      <w:pPr>
        <w:ind w:left="1416"/>
        <w:rPr>
          <w:rFonts w:ascii="Arial" w:hAnsi="Arial" w:cs="Arial"/>
          <w:sz w:val="22"/>
        </w:rPr>
      </w:pPr>
    </w:p>
    <w:p w14:paraId="6061A6A5" w14:textId="77777777" w:rsidR="00DC3D3E" w:rsidRDefault="00DC3D3E" w:rsidP="002D135B">
      <w:pPr>
        <w:ind w:left="1416"/>
        <w:rPr>
          <w:rFonts w:ascii="Arial" w:hAnsi="Arial" w:cs="Arial"/>
          <w:sz w:val="22"/>
        </w:rPr>
      </w:pPr>
    </w:p>
    <w:p w14:paraId="2F9E5DCD" w14:textId="77777777" w:rsidR="00C83586" w:rsidRDefault="00C83586" w:rsidP="002C2FFF">
      <w:pPr>
        <w:ind w:left="1416"/>
        <w:rPr>
          <w:rFonts w:ascii="Arial" w:hAnsi="Arial" w:cs="Arial"/>
          <w:sz w:val="22"/>
        </w:rPr>
      </w:pPr>
    </w:p>
    <w:p w14:paraId="2536F405" w14:textId="77777777" w:rsidR="007952CD" w:rsidRDefault="007952CD" w:rsidP="002C2FFF">
      <w:pPr>
        <w:ind w:left="1416"/>
        <w:rPr>
          <w:rFonts w:ascii="Arial" w:hAnsi="Arial" w:cs="Arial"/>
          <w:sz w:val="22"/>
        </w:rPr>
      </w:pPr>
    </w:p>
    <w:p w14:paraId="483C2ED2" w14:textId="77777777" w:rsidR="007952CD" w:rsidRDefault="007952CD" w:rsidP="002C2FFF">
      <w:pPr>
        <w:ind w:left="1416"/>
        <w:rPr>
          <w:rFonts w:ascii="Arial" w:hAnsi="Arial" w:cs="Arial"/>
          <w:sz w:val="22"/>
        </w:rPr>
      </w:pPr>
    </w:p>
    <w:p w14:paraId="47DD014F" w14:textId="77777777" w:rsidR="007952CD" w:rsidRPr="005403BD" w:rsidRDefault="007952C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009BC288">
                <wp:simplePos x="0" y="0"/>
                <wp:positionH relativeFrom="column">
                  <wp:posOffset>-548005</wp:posOffset>
                </wp:positionH>
                <wp:positionV relativeFrom="paragraph">
                  <wp:posOffset>132715</wp:posOffset>
                </wp:positionV>
                <wp:extent cx="1238885" cy="35242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5F822B58" w:rsidR="00103107" w:rsidRPr="00D15EA4" w:rsidRDefault="00481C40" w:rsidP="002D135B">
                            <w:pPr>
                              <w:rPr>
                                <w:rFonts w:ascii="Arial" w:hAnsi="Arial" w:cs="Arial"/>
                                <w:sz w:val="22"/>
                                <w:szCs w:val="22"/>
                              </w:rPr>
                            </w:pPr>
                            <w:r>
                              <w:rPr>
                                <w:rFonts w:ascii="Arial" w:hAnsi="Arial" w:cs="Arial"/>
                                <w:sz w:val="22"/>
                                <w:szCs w:val="22"/>
                              </w:rPr>
                              <w:t>S</w:t>
                            </w:r>
                            <w:r w:rsidR="00185D60">
                              <w:rPr>
                                <w:rFonts w:ascii="Arial" w:hAnsi="Arial" w:cs="Arial"/>
                                <w:sz w:val="22"/>
                                <w:szCs w:val="22"/>
                              </w:rPr>
                              <w:t>eptember</w:t>
                            </w:r>
                            <w:r>
                              <w:rPr>
                                <w:rFonts w:ascii="Arial" w:hAnsi="Arial" w:cs="Arial"/>
                                <w:sz w:val="22"/>
                                <w:szCs w:val="22"/>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3.15pt;margin-top:10.45pt;width:97.55pt;height:2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" stroked="f">
                <v:textbox>
                  <w:txbxContent>
                    <w:p w14:paraId="4F6F3A5C" w14:textId="5F822B58" w:rsidR="00103107" w:rsidRPr="00D15EA4" w:rsidRDefault="00481C40" w:rsidP="002D135B">
                      <w:pPr>
                        <w:rPr>
                          <w:rFonts w:ascii="Arial" w:hAnsi="Arial" w:cs="Arial"/>
                          <w:sz w:val="22"/>
                          <w:szCs w:val="22"/>
                        </w:rPr>
                      </w:pPr>
                      <w:r>
                        <w:rPr>
                          <w:rFonts w:ascii="Arial" w:hAnsi="Arial" w:cs="Arial"/>
                          <w:sz w:val="22"/>
                          <w:szCs w:val="22"/>
                        </w:rPr>
                        <w:t>S</w:t>
                      </w:r>
                      <w:r w:rsidR="00185D60">
                        <w:rPr>
                          <w:rFonts w:ascii="Arial" w:hAnsi="Arial" w:cs="Arial"/>
                          <w:sz w:val="22"/>
                          <w:szCs w:val="22"/>
                        </w:rPr>
                        <w:t>eptember</w:t>
                      </w:r>
                      <w:r>
                        <w:rPr>
                          <w:rFonts w:ascii="Arial" w:hAnsi="Arial" w:cs="Arial"/>
                          <w:sz w:val="22"/>
                          <w:szCs w:val="22"/>
                        </w:rPr>
                        <w:t>2017</w:t>
                      </w:r>
                    </w:p>
                  </w:txbxContent>
                </v:textbox>
              </v:shape>
            </w:pict>
          </mc:Fallback>
        </mc:AlternateContent>
      </w:r>
    </w:p>
    <w:p w14:paraId="57224B4D" w14:textId="3FF6A130" w:rsidR="004F299D" w:rsidRPr="00242A53" w:rsidRDefault="00FC5389" w:rsidP="00C8100A">
      <w:pPr>
        <w:ind w:left="1416"/>
      </w:pPr>
      <w:r>
        <w:rPr>
          <w:rFonts w:ascii="Arial" w:hAnsi="Arial" w:cs="Arial"/>
          <w:i/>
          <w:sz w:val="22"/>
          <w:u w:val="single"/>
        </w:rPr>
        <w:t xml:space="preserve">Füllhorn an Spitzenplätzen </w:t>
      </w:r>
    </w:p>
    <w:p w14:paraId="59AFB17F" w14:textId="2FBFDA1E" w:rsidR="004F299D" w:rsidRPr="00B812B5" w:rsidRDefault="0059286D" w:rsidP="00C8100A">
      <w:pPr>
        <w:spacing w:after="240" w:line="288" w:lineRule="auto"/>
        <w:ind w:left="1416"/>
        <w:rPr>
          <w:rFonts w:ascii="Arial" w:hAnsi="Arial" w:cs="Arial"/>
          <w:b/>
          <w:sz w:val="28"/>
        </w:rPr>
      </w:pPr>
      <w:r>
        <w:rPr>
          <w:rFonts w:ascii="Arial" w:hAnsi="Arial" w:cs="Arial"/>
          <w:b/>
          <w:sz w:val="28"/>
        </w:rPr>
        <w:t>Dr.-Ing. h.</w:t>
      </w:r>
      <w:r w:rsidR="00185D60" w:rsidRPr="00B812B5">
        <w:rPr>
          <w:rFonts w:ascii="Arial" w:hAnsi="Arial" w:cs="Arial"/>
          <w:b/>
          <w:sz w:val="28"/>
        </w:rPr>
        <w:t xml:space="preserve">c. Roland Mack erhält </w:t>
      </w:r>
      <w:proofErr w:type="spellStart"/>
      <w:r w:rsidR="00185D60" w:rsidRPr="00B812B5">
        <w:rPr>
          <w:rFonts w:ascii="Arial" w:hAnsi="Arial" w:cs="Arial"/>
          <w:b/>
          <w:sz w:val="28"/>
        </w:rPr>
        <w:t>Lifetime</w:t>
      </w:r>
      <w:proofErr w:type="spellEnd"/>
      <w:r w:rsidR="00185D60" w:rsidRPr="00B812B5">
        <w:rPr>
          <w:rFonts w:ascii="Arial" w:hAnsi="Arial" w:cs="Arial"/>
          <w:b/>
          <w:sz w:val="28"/>
        </w:rPr>
        <w:t xml:space="preserve"> Award 2017 </w:t>
      </w:r>
    </w:p>
    <w:p w14:paraId="5B630A1E" w14:textId="447AE4B9" w:rsidR="00C83586" w:rsidRDefault="002268A8" w:rsidP="00C8100A">
      <w:pPr>
        <w:spacing w:after="240" w:line="288" w:lineRule="auto"/>
        <w:ind w:left="1418"/>
        <w:jc w:val="both"/>
        <w:rPr>
          <w:rFonts w:ascii="Arial" w:hAnsi="Arial" w:cs="Arial"/>
          <w:b/>
          <w:bCs/>
          <w:i/>
          <w:sz w:val="22"/>
          <w:szCs w:val="22"/>
          <w:lang w:eastAsia="en-US"/>
        </w:rPr>
      </w:pPr>
      <w:r>
        <w:rPr>
          <w:rFonts w:ascii="Arial" w:hAnsi="Arial" w:cs="Arial"/>
          <w:b/>
          <w:bCs/>
          <w:i/>
          <w:sz w:val="22"/>
          <w:szCs w:val="22"/>
          <w:lang w:eastAsia="en-US"/>
        </w:rPr>
        <w:t>Da</w:t>
      </w:r>
      <w:r w:rsidR="00185D60">
        <w:rPr>
          <w:rFonts w:ascii="Arial" w:hAnsi="Arial" w:cs="Arial"/>
          <w:b/>
          <w:bCs/>
          <w:i/>
          <w:sz w:val="22"/>
          <w:szCs w:val="22"/>
          <w:lang w:eastAsia="en-US"/>
        </w:rPr>
        <w:t>s renommierte Fachmagazin „</w:t>
      </w:r>
      <w:r w:rsidR="00185D60" w:rsidRPr="00185D60">
        <w:rPr>
          <w:rFonts w:ascii="Arial" w:hAnsi="Arial" w:cs="Arial"/>
          <w:b/>
          <w:bCs/>
          <w:i/>
          <w:sz w:val="22"/>
          <w:szCs w:val="22"/>
          <w:lang w:eastAsia="en-US"/>
        </w:rPr>
        <w:t>Kirmes &amp; Park Revue</w:t>
      </w:r>
      <w:r w:rsidR="00185D60">
        <w:rPr>
          <w:rFonts w:ascii="Arial" w:hAnsi="Arial" w:cs="Arial"/>
          <w:b/>
          <w:bCs/>
          <w:i/>
          <w:sz w:val="22"/>
          <w:szCs w:val="22"/>
          <w:lang w:eastAsia="en-US"/>
        </w:rPr>
        <w:t xml:space="preserve">“ hat am 25. September </w:t>
      </w:r>
      <w:r w:rsidR="00103BAB">
        <w:rPr>
          <w:rFonts w:ascii="Arial" w:hAnsi="Arial" w:cs="Arial"/>
          <w:b/>
          <w:bCs/>
          <w:i/>
          <w:sz w:val="22"/>
          <w:szCs w:val="22"/>
          <w:lang w:eastAsia="en-US"/>
        </w:rPr>
        <w:t xml:space="preserve">2017 </w:t>
      </w:r>
      <w:r w:rsidR="00603223">
        <w:rPr>
          <w:rFonts w:ascii="Arial" w:hAnsi="Arial" w:cs="Arial"/>
          <w:b/>
          <w:bCs/>
          <w:i/>
          <w:sz w:val="22"/>
          <w:szCs w:val="22"/>
          <w:lang w:eastAsia="en-US"/>
        </w:rPr>
        <w:t xml:space="preserve">Dr.-Ing. h. c. Roland Mack den </w:t>
      </w:r>
      <w:proofErr w:type="spellStart"/>
      <w:r w:rsidR="00603223">
        <w:rPr>
          <w:rFonts w:ascii="Arial" w:hAnsi="Arial" w:cs="Arial"/>
          <w:b/>
          <w:bCs/>
          <w:i/>
          <w:sz w:val="22"/>
          <w:szCs w:val="22"/>
          <w:lang w:eastAsia="en-US"/>
        </w:rPr>
        <w:t>Lifetime</w:t>
      </w:r>
      <w:proofErr w:type="spellEnd"/>
      <w:r w:rsidR="00603223">
        <w:rPr>
          <w:rFonts w:ascii="Arial" w:hAnsi="Arial" w:cs="Arial"/>
          <w:b/>
          <w:bCs/>
          <w:i/>
          <w:sz w:val="22"/>
          <w:szCs w:val="22"/>
          <w:lang w:eastAsia="en-US"/>
        </w:rPr>
        <w:t xml:space="preserve"> Award </w:t>
      </w:r>
      <w:r w:rsidR="00C8511E">
        <w:rPr>
          <w:rFonts w:ascii="Arial" w:hAnsi="Arial" w:cs="Arial"/>
          <w:b/>
          <w:bCs/>
          <w:i/>
          <w:sz w:val="22"/>
          <w:szCs w:val="22"/>
          <w:lang w:eastAsia="en-US"/>
        </w:rPr>
        <w:t>verliehen</w:t>
      </w:r>
      <w:r w:rsidR="00603223">
        <w:rPr>
          <w:rFonts w:ascii="Arial" w:hAnsi="Arial" w:cs="Arial"/>
          <w:b/>
          <w:bCs/>
          <w:i/>
          <w:sz w:val="22"/>
          <w:szCs w:val="22"/>
          <w:lang w:eastAsia="en-US"/>
        </w:rPr>
        <w:t xml:space="preserve">. </w:t>
      </w:r>
      <w:r w:rsidR="00C83586">
        <w:rPr>
          <w:rFonts w:ascii="Arial" w:hAnsi="Arial" w:cs="Arial"/>
          <w:b/>
          <w:bCs/>
          <w:i/>
          <w:sz w:val="22"/>
          <w:szCs w:val="22"/>
          <w:lang w:eastAsia="en-US"/>
        </w:rPr>
        <w:t xml:space="preserve">Im Rahmen der Euro </w:t>
      </w:r>
      <w:proofErr w:type="spellStart"/>
      <w:r w:rsidR="00C83586">
        <w:rPr>
          <w:rFonts w:ascii="Arial" w:hAnsi="Arial" w:cs="Arial"/>
          <w:b/>
          <w:bCs/>
          <w:i/>
          <w:sz w:val="22"/>
          <w:szCs w:val="22"/>
          <w:lang w:eastAsia="en-US"/>
        </w:rPr>
        <w:t>Attractions</w:t>
      </w:r>
      <w:proofErr w:type="spellEnd"/>
      <w:r w:rsidR="00C83586">
        <w:rPr>
          <w:rFonts w:ascii="Arial" w:hAnsi="Arial" w:cs="Arial"/>
          <w:b/>
          <w:bCs/>
          <w:i/>
          <w:sz w:val="22"/>
          <w:szCs w:val="22"/>
          <w:lang w:eastAsia="en-US"/>
        </w:rPr>
        <w:t xml:space="preserve"> Show (EAS) in Berlin durfte sich der Europa-Park Inhaber ne</w:t>
      </w:r>
      <w:r w:rsidR="0056284C">
        <w:rPr>
          <w:rFonts w:ascii="Arial" w:hAnsi="Arial" w:cs="Arial"/>
          <w:b/>
          <w:bCs/>
          <w:i/>
          <w:sz w:val="22"/>
          <w:szCs w:val="22"/>
          <w:lang w:eastAsia="en-US"/>
        </w:rPr>
        <w:t xml:space="preserve">ben der persönlichen </w:t>
      </w:r>
      <w:r w:rsidR="009F709C">
        <w:rPr>
          <w:rFonts w:ascii="Arial" w:hAnsi="Arial" w:cs="Arial"/>
          <w:b/>
          <w:bCs/>
          <w:i/>
          <w:sz w:val="22"/>
          <w:szCs w:val="22"/>
          <w:lang w:eastAsia="en-US"/>
        </w:rPr>
        <w:t xml:space="preserve">Ehrung </w:t>
      </w:r>
      <w:r w:rsidR="00C83586">
        <w:rPr>
          <w:rFonts w:ascii="Arial" w:hAnsi="Arial" w:cs="Arial"/>
          <w:b/>
          <w:bCs/>
          <w:i/>
          <w:sz w:val="22"/>
          <w:szCs w:val="22"/>
          <w:lang w:eastAsia="en-US"/>
        </w:rPr>
        <w:t>auch ü</w:t>
      </w:r>
      <w:r w:rsidR="0056284C">
        <w:rPr>
          <w:rFonts w:ascii="Arial" w:hAnsi="Arial" w:cs="Arial"/>
          <w:b/>
          <w:bCs/>
          <w:i/>
          <w:sz w:val="22"/>
          <w:szCs w:val="22"/>
          <w:lang w:eastAsia="en-US"/>
        </w:rPr>
        <w:t>ber drei erste Plätze</w:t>
      </w:r>
      <w:r w:rsidR="00A8006A">
        <w:rPr>
          <w:rFonts w:ascii="Arial" w:hAnsi="Arial" w:cs="Arial"/>
          <w:b/>
          <w:bCs/>
          <w:i/>
          <w:sz w:val="22"/>
          <w:szCs w:val="22"/>
          <w:lang w:eastAsia="en-US"/>
        </w:rPr>
        <w:t xml:space="preserve"> bei </w:t>
      </w:r>
      <w:r w:rsidR="002A1D0F">
        <w:rPr>
          <w:rFonts w:ascii="Arial" w:hAnsi="Arial" w:cs="Arial"/>
          <w:b/>
          <w:bCs/>
          <w:i/>
          <w:sz w:val="22"/>
          <w:szCs w:val="22"/>
          <w:lang w:eastAsia="en-US"/>
        </w:rPr>
        <w:t>der Preisv</w:t>
      </w:r>
      <w:r w:rsidR="00A973FB">
        <w:rPr>
          <w:rFonts w:ascii="Arial" w:hAnsi="Arial" w:cs="Arial"/>
          <w:b/>
          <w:bCs/>
          <w:i/>
          <w:sz w:val="22"/>
          <w:szCs w:val="22"/>
          <w:lang w:eastAsia="en-US"/>
        </w:rPr>
        <w:t xml:space="preserve">erleihung der </w:t>
      </w:r>
      <w:r w:rsidR="00A8006A">
        <w:rPr>
          <w:rFonts w:ascii="Arial" w:hAnsi="Arial" w:cs="Arial"/>
          <w:b/>
          <w:bCs/>
          <w:i/>
          <w:sz w:val="22"/>
          <w:szCs w:val="22"/>
          <w:lang w:eastAsia="en-US"/>
        </w:rPr>
        <w:t>„European Star Awards“</w:t>
      </w:r>
      <w:r w:rsidR="00A973FB">
        <w:rPr>
          <w:rFonts w:ascii="Arial" w:hAnsi="Arial" w:cs="Arial"/>
          <w:b/>
          <w:bCs/>
          <w:i/>
          <w:sz w:val="22"/>
          <w:szCs w:val="22"/>
          <w:lang w:eastAsia="en-US"/>
        </w:rPr>
        <w:t xml:space="preserve"> freuen, die</w:t>
      </w:r>
      <w:r w:rsidR="00A8006A">
        <w:rPr>
          <w:rFonts w:ascii="Arial" w:hAnsi="Arial" w:cs="Arial"/>
          <w:b/>
          <w:bCs/>
          <w:i/>
          <w:sz w:val="22"/>
          <w:szCs w:val="22"/>
          <w:lang w:eastAsia="en-US"/>
        </w:rPr>
        <w:t xml:space="preserve"> am gleichen Abend </w:t>
      </w:r>
      <w:r w:rsidR="002A1D0F">
        <w:rPr>
          <w:rFonts w:ascii="Arial" w:hAnsi="Arial" w:cs="Arial"/>
          <w:b/>
          <w:bCs/>
          <w:i/>
          <w:sz w:val="22"/>
          <w:szCs w:val="22"/>
          <w:lang w:eastAsia="en-US"/>
        </w:rPr>
        <w:t>vergeben</w:t>
      </w:r>
      <w:r w:rsidR="00A973FB">
        <w:rPr>
          <w:rFonts w:ascii="Arial" w:hAnsi="Arial" w:cs="Arial"/>
          <w:b/>
          <w:bCs/>
          <w:i/>
          <w:sz w:val="22"/>
          <w:szCs w:val="22"/>
          <w:lang w:eastAsia="en-US"/>
        </w:rPr>
        <w:t xml:space="preserve"> </w:t>
      </w:r>
      <w:r w:rsidR="0059286D">
        <w:rPr>
          <w:rFonts w:ascii="Arial" w:hAnsi="Arial" w:cs="Arial"/>
          <w:b/>
          <w:bCs/>
          <w:i/>
          <w:sz w:val="22"/>
          <w:szCs w:val="22"/>
          <w:lang w:eastAsia="en-US"/>
        </w:rPr>
        <w:t>wurden</w:t>
      </w:r>
      <w:r w:rsidR="002A1D0F">
        <w:rPr>
          <w:rFonts w:ascii="Arial" w:hAnsi="Arial" w:cs="Arial"/>
          <w:b/>
          <w:bCs/>
          <w:i/>
          <w:sz w:val="22"/>
          <w:szCs w:val="22"/>
          <w:lang w:eastAsia="en-US"/>
        </w:rPr>
        <w:t>.</w:t>
      </w:r>
      <w:r w:rsidR="00FC5389">
        <w:rPr>
          <w:rFonts w:ascii="Arial" w:hAnsi="Arial" w:cs="Arial"/>
          <w:b/>
          <w:bCs/>
          <w:i/>
          <w:sz w:val="22"/>
          <w:szCs w:val="22"/>
          <w:lang w:eastAsia="en-US"/>
        </w:rPr>
        <w:t xml:space="preserve"> </w:t>
      </w:r>
      <w:r w:rsidR="001D6EC4">
        <w:rPr>
          <w:rFonts w:ascii="Arial" w:hAnsi="Arial" w:cs="Arial"/>
          <w:b/>
          <w:bCs/>
          <w:i/>
          <w:sz w:val="22"/>
          <w:szCs w:val="22"/>
          <w:lang w:eastAsia="en-US"/>
        </w:rPr>
        <w:t xml:space="preserve">Auch das Stammhaus Mack Rides in Waldkirch etablierte sich gleich mit mehreren Achterbahnproduktionen in den Top Ten. </w:t>
      </w:r>
      <w:r w:rsidR="00C83586">
        <w:rPr>
          <w:rFonts w:ascii="Arial" w:hAnsi="Arial" w:cs="Arial"/>
          <w:b/>
          <w:bCs/>
          <w:i/>
          <w:sz w:val="22"/>
          <w:szCs w:val="22"/>
          <w:lang w:eastAsia="en-US"/>
        </w:rPr>
        <w:t>Zudem zeichnete die Redaktion der bekannten Fachpublikation „</w:t>
      </w:r>
      <w:proofErr w:type="spellStart"/>
      <w:r w:rsidR="00C83586" w:rsidRPr="00C83586">
        <w:rPr>
          <w:rFonts w:ascii="Arial" w:hAnsi="Arial" w:cs="Arial"/>
          <w:b/>
          <w:bCs/>
          <w:i/>
          <w:sz w:val="22"/>
          <w:szCs w:val="22"/>
          <w:lang w:eastAsia="en-US"/>
        </w:rPr>
        <w:t>parkscout|plus</w:t>
      </w:r>
      <w:proofErr w:type="spellEnd"/>
      <w:r w:rsidR="00C83586">
        <w:rPr>
          <w:rFonts w:ascii="Arial" w:hAnsi="Arial" w:cs="Arial"/>
          <w:b/>
          <w:bCs/>
          <w:i/>
          <w:sz w:val="22"/>
          <w:szCs w:val="22"/>
          <w:lang w:eastAsia="en-US"/>
        </w:rPr>
        <w:t xml:space="preserve">“ </w:t>
      </w:r>
      <w:r w:rsidR="00BA6D8A">
        <w:rPr>
          <w:rFonts w:ascii="Arial" w:hAnsi="Arial" w:cs="Arial"/>
          <w:b/>
          <w:bCs/>
          <w:i/>
          <w:sz w:val="22"/>
          <w:szCs w:val="22"/>
          <w:lang w:eastAsia="en-US"/>
        </w:rPr>
        <w:t xml:space="preserve">während der dreitägigen Messe </w:t>
      </w:r>
      <w:r w:rsidR="00C83586">
        <w:rPr>
          <w:rFonts w:ascii="Arial" w:hAnsi="Arial" w:cs="Arial"/>
          <w:b/>
          <w:bCs/>
          <w:i/>
          <w:sz w:val="22"/>
          <w:szCs w:val="22"/>
          <w:lang w:eastAsia="en-US"/>
        </w:rPr>
        <w:t>den weltweit bes</w:t>
      </w:r>
      <w:bookmarkStart w:id="0" w:name="_GoBack"/>
      <w:bookmarkEnd w:id="0"/>
      <w:r w:rsidR="00C83586">
        <w:rPr>
          <w:rFonts w:ascii="Arial" w:hAnsi="Arial" w:cs="Arial"/>
          <w:b/>
          <w:bCs/>
          <w:i/>
          <w:sz w:val="22"/>
          <w:szCs w:val="22"/>
          <w:lang w:eastAsia="en-US"/>
        </w:rPr>
        <w:t xml:space="preserve">ten Freizeitpark in </w:t>
      </w:r>
      <w:r w:rsidR="003D62E1">
        <w:rPr>
          <w:rFonts w:ascii="Arial" w:hAnsi="Arial" w:cs="Arial"/>
          <w:b/>
          <w:bCs/>
          <w:i/>
          <w:sz w:val="22"/>
          <w:szCs w:val="22"/>
          <w:lang w:eastAsia="en-US"/>
        </w:rPr>
        <w:t xml:space="preserve">sieben </w:t>
      </w:r>
      <w:r w:rsidR="00C83586">
        <w:rPr>
          <w:rFonts w:ascii="Arial" w:hAnsi="Arial" w:cs="Arial"/>
          <w:b/>
          <w:bCs/>
          <w:i/>
          <w:sz w:val="22"/>
          <w:szCs w:val="22"/>
          <w:lang w:eastAsia="en-US"/>
        </w:rPr>
        <w:t xml:space="preserve">Kategorien mit dem obersten </w:t>
      </w:r>
      <w:proofErr w:type="spellStart"/>
      <w:r w:rsidR="00C83586">
        <w:rPr>
          <w:rFonts w:ascii="Arial" w:hAnsi="Arial" w:cs="Arial"/>
          <w:b/>
          <w:bCs/>
          <w:i/>
          <w:sz w:val="22"/>
          <w:szCs w:val="22"/>
          <w:lang w:eastAsia="en-US"/>
        </w:rPr>
        <w:t>Podestplatz</w:t>
      </w:r>
      <w:proofErr w:type="spellEnd"/>
      <w:r w:rsidR="00C83586">
        <w:rPr>
          <w:rFonts w:ascii="Arial" w:hAnsi="Arial" w:cs="Arial"/>
          <w:b/>
          <w:bCs/>
          <w:i/>
          <w:sz w:val="22"/>
          <w:szCs w:val="22"/>
          <w:lang w:eastAsia="en-US"/>
        </w:rPr>
        <w:t xml:space="preserve"> aus. </w:t>
      </w:r>
    </w:p>
    <w:p w14:paraId="232F211A" w14:textId="3E19C914" w:rsidR="00E237D1" w:rsidRDefault="00A973FB" w:rsidP="00E237D1">
      <w:pPr>
        <w:spacing w:after="240" w:line="288" w:lineRule="auto"/>
        <w:ind w:left="1418"/>
        <w:jc w:val="both"/>
        <w:rPr>
          <w:rFonts w:ascii="Arial" w:hAnsi="Arial" w:cs="Arial"/>
          <w:sz w:val="22"/>
          <w:szCs w:val="22"/>
        </w:rPr>
      </w:pPr>
      <w:r>
        <w:rPr>
          <w:rFonts w:ascii="Arial" w:hAnsi="Arial" w:cs="Arial"/>
          <w:sz w:val="22"/>
          <w:szCs w:val="22"/>
        </w:rPr>
        <w:t>I</w:t>
      </w:r>
      <w:r w:rsidR="00495730" w:rsidRPr="00495730">
        <w:rPr>
          <w:rFonts w:ascii="Arial" w:hAnsi="Arial" w:cs="Arial"/>
          <w:sz w:val="22"/>
          <w:szCs w:val="22"/>
        </w:rPr>
        <w:t xml:space="preserve">m Rahmen der </w:t>
      </w:r>
      <w:r w:rsidR="00E9741B">
        <w:rPr>
          <w:rFonts w:ascii="Arial" w:hAnsi="Arial" w:cs="Arial"/>
          <w:sz w:val="22"/>
          <w:szCs w:val="22"/>
        </w:rPr>
        <w:t xml:space="preserve">jährlichen </w:t>
      </w:r>
      <w:r w:rsidR="00495730" w:rsidRPr="00495730">
        <w:rPr>
          <w:rFonts w:ascii="Arial" w:hAnsi="Arial" w:cs="Arial"/>
          <w:sz w:val="22"/>
          <w:szCs w:val="22"/>
        </w:rPr>
        <w:t xml:space="preserve">Preisverleihung </w:t>
      </w:r>
      <w:r w:rsidR="00726A12">
        <w:rPr>
          <w:rFonts w:ascii="Arial" w:hAnsi="Arial" w:cs="Arial"/>
          <w:sz w:val="22"/>
          <w:szCs w:val="22"/>
        </w:rPr>
        <w:t xml:space="preserve">des </w:t>
      </w:r>
      <w:r w:rsidR="0059286D">
        <w:rPr>
          <w:rFonts w:ascii="Arial" w:hAnsi="Arial" w:cs="Arial"/>
          <w:sz w:val="22"/>
          <w:szCs w:val="22"/>
        </w:rPr>
        <w:t xml:space="preserve">angesehenen </w:t>
      </w:r>
      <w:r w:rsidR="00726A12">
        <w:rPr>
          <w:rFonts w:ascii="Arial" w:hAnsi="Arial" w:cs="Arial"/>
          <w:sz w:val="22"/>
          <w:szCs w:val="22"/>
        </w:rPr>
        <w:t xml:space="preserve">Fachmagazins </w:t>
      </w:r>
      <w:r w:rsidR="00726A12" w:rsidRPr="00726A12">
        <w:rPr>
          <w:rFonts w:ascii="Arial" w:hAnsi="Arial" w:cs="Arial"/>
          <w:sz w:val="22"/>
          <w:szCs w:val="22"/>
        </w:rPr>
        <w:t>„Kirmes &amp; Park Revue“</w:t>
      </w:r>
      <w:r w:rsidR="00726A12">
        <w:rPr>
          <w:rFonts w:ascii="Arial" w:hAnsi="Arial" w:cs="Arial"/>
          <w:sz w:val="22"/>
          <w:szCs w:val="22"/>
        </w:rPr>
        <w:t xml:space="preserve"> </w:t>
      </w:r>
      <w:r w:rsidR="00495730" w:rsidRPr="00495730">
        <w:rPr>
          <w:rFonts w:ascii="Arial" w:hAnsi="Arial" w:cs="Arial"/>
          <w:sz w:val="22"/>
          <w:szCs w:val="22"/>
        </w:rPr>
        <w:t>ist der Gründer von Deutschlands größtem Freizeitpark</w:t>
      </w:r>
      <w:r w:rsidR="00726A12">
        <w:rPr>
          <w:rFonts w:ascii="Arial" w:hAnsi="Arial" w:cs="Arial"/>
          <w:sz w:val="22"/>
          <w:szCs w:val="22"/>
        </w:rPr>
        <w:t xml:space="preserve">, </w:t>
      </w:r>
      <w:r w:rsidR="0059286D">
        <w:rPr>
          <w:rFonts w:ascii="Arial" w:hAnsi="Arial" w:cs="Arial"/>
          <w:sz w:val="22"/>
          <w:szCs w:val="22"/>
        </w:rPr>
        <w:t>Dr.-Ing. h.</w:t>
      </w:r>
      <w:r w:rsidR="00726A12" w:rsidRPr="00726A12">
        <w:rPr>
          <w:rFonts w:ascii="Arial" w:hAnsi="Arial" w:cs="Arial"/>
          <w:sz w:val="22"/>
          <w:szCs w:val="22"/>
        </w:rPr>
        <w:t>c. Roland Mack</w:t>
      </w:r>
      <w:r w:rsidR="00726A12">
        <w:rPr>
          <w:rFonts w:ascii="Arial" w:hAnsi="Arial" w:cs="Arial"/>
          <w:sz w:val="22"/>
          <w:szCs w:val="22"/>
        </w:rPr>
        <w:t xml:space="preserve">, am Montagabend in Berlin </w:t>
      </w:r>
      <w:r w:rsidR="00495730" w:rsidRPr="00495730">
        <w:rPr>
          <w:rFonts w:ascii="Arial" w:hAnsi="Arial" w:cs="Arial"/>
          <w:sz w:val="22"/>
          <w:szCs w:val="22"/>
        </w:rPr>
        <w:t>für sein Lebenswerk ausgezeichnet worden.</w:t>
      </w:r>
      <w:r w:rsidR="00726A12">
        <w:rPr>
          <w:rFonts w:ascii="Arial" w:hAnsi="Arial" w:cs="Arial"/>
          <w:sz w:val="22"/>
          <w:szCs w:val="22"/>
        </w:rPr>
        <w:t xml:space="preserve"> </w:t>
      </w:r>
      <w:r w:rsidR="00E9741B" w:rsidRPr="002E1DC7">
        <w:rPr>
          <w:rFonts w:ascii="Arial" w:hAnsi="Arial" w:cs="Arial"/>
          <w:sz w:val="22"/>
          <w:szCs w:val="22"/>
        </w:rPr>
        <w:t>„</w:t>
      </w:r>
      <w:r w:rsidR="009F709C" w:rsidRPr="002E1DC7">
        <w:rPr>
          <w:rFonts w:ascii="Arial" w:hAnsi="Arial" w:cs="Arial"/>
          <w:sz w:val="22"/>
          <w:szCs w:val="22"/>
        </w:rPr>
        <w:t>Roland Mack ist ein Visionär, ein Unternehmer und ein traditionsbewusster Mensch mit viel Mut, der die Branche, also Herstellerbetriebe und Freizeitparks gleichermaßen, voran gebracht hat“,</w:t>
      </w:r>
      <w:r w:rsidR="009F709C">
        <w:rPr>
          <w:rFonts w:ascii="Arial" w:hAnsi="Arial" w:cs="Arial"/>
          <w:sz w:val="22"/>
          <w:szCs w:val="22"/>
        </w:rPr>
        <w:t xml:space="preserve"> sagte Dr. Werner </w:t>
      </w:r>
      <w:proofErr w:type="spellStart"/>
      <w:r w:rsidR="009F709C">
        <w:rPr>
          <w:rFonts w:ascii="Arial" w:hAnsi="Arial" w:cs="Arial"/>
          <w:sz w:val="22"/>
          <w:szCs w:val="22"/>
        </w:rPr>
        <w:t>Stengel</w:t>
      </w:r>
      <w:proofErr w:type="spellEnd"/>
      <w:r w:rsidR="009F709C">
        <w:rPr>
          <w:rFonts w:ascii="Arial" w:hAnsi="Arial" w:cs="Arial"/>
          <w:sz w:val="22"/>
          <w:szCs w:val="22"/>
        </w:rPr>
        <w:t xml:space="preserve"> bei seiner Laudatio. </w:t>
      </w:r>
      <w:r w:rsidR="002A1D0F">
        <w:rPr>
          <w:rFonts w:ascii="Arial" w:hAnsi="Arial" w:cs="Arial"/>
          <w:sz w:val="22"/>
          <w:szCs w:val="22"/>
        </w:rPr>
        <w:t>Der deutsche Ingenieur pflegt seit Jahrzehnten einen engen Austausch mit dem beliebtesten Freizeitpark Europas</w:t>
      </w:r>
      <w:r w:rsidR="005B7096">
        <w:rPr>
          <w:rFonts w:ascii="Arial" w:hAnsi="Arial" w:cs="Arial"/>
          <w:sz w:val="22"/>
          <w:szCs w:val="22"/>
        </w:rPr>
        <w:t xml:space="preserve"> und war 2015 selbst Preisträger in der Sonderkategorie „</w:t>
      </w:r>
      <w:proofErr w:type="spellStart"/>
      <w:r w:rsidR="005B7096">
        <w:rPr>
          <w:rFonts w:ascii="Arial" w:hAnsi="Arial" w:cs="Arial"/>
          <w:sz w:val="22"/>
          <w:szCs w:val="22"/>
        </w:rPr>
        <w:t>Lifetime</w:t>
      </w:r>
      <w:proofErr w:type="spellEnd"/>
      <w:r w:rsidR="005B7096">
        <w:rPr>
          <w:rFonts w:ascii="Arial" w:hAnsi="Arial" w:cs="Arial"/>
          <w:sz w:val="22"/>
          <w:szCs w:val="22"/>
        </w:rPr>
        <w:t xml:space="preserve"> Award</w:t>
      </w:r>
      <w:r w:rsidR="00144EB7">
        <w:rPr>
          <w:rFonts w:ascii="Arial" w:hAnsi="Arial" w:cs="Arial"/>
          <w:sz w:val="22"/>
          <w:szCs w:val="22"/>
        </w:rPr>
        <w:t xml:space="preserve">“. Europa-Park Inhaber Roland Mack nahm die Auszeichnung </w:t>
      </w:r>
      <w:r w:rsidR="00E237D1">
        <w:rPr>
          <w:rFonts w:ascii="Arial" w:hAnsi="Arial" w:cs="Arial"/>
          <w:sz w:val="22"/>
          <w:szCs w:val="22"/>
        </w:rPr>
        <w:t xml:space="preserve">vor rund </w:t>
      </w:r>
      <w:r w:rsidR="00E237D1" w:rsidRPr="00681521">
        <w:rPr>
          <w:rFonts w:ascii="Arial" w:hAnsi="Arial" w:cs="Arial"/>
          <w:sz w:val="22"/>
          <w:szCs w:val="22"/>
        </w:rPr>
        <w:t>250</w:t>
      </w:r>
      <w:r w:rsidR="00E237D1">
        <w:rPr>
          <w:rFonts w:ascii="Arial" w:hAnsi="Arial" w:cs="Arial"/>
          <w:sz w:val="22"/>
          <w:szCs w:val="22"/>
        </w:rPr>
        <w:t xml:space="preserve"> anwesenden Personen </w:t>
      </w:r>
      <w:r w:rsidR="00BF118F">
        <w:rPr>
          <w:rFonts w:ascii="Arial" w:hAnsi="Arial" w:cs="Arial"/>
          <w:sz w:val="22"/>
          <w:szCs w:val="22"/>
        </w:rPr>
        <w:t xml:space="preserve">im Columbia Theater </w:t>
      </w:r>
      <w:r w:rsidR="00857820">
        <w:rPr>
          <w:rFonts w:ascii="Arial" w:hAnsi="Arial" w:cs="Arial"/>
          <w:sz w:val="22"/>
          <w:szCs w:val="22"/>
        </w:rPr>
        <w:t xml:space="preserve">mit Stolz </w:t>
      </w:r>
      <w:r w:rsidR="00144EB7">
        <w:rPr>
          <w:rFonts w:ascii="Arial" w:hAnsi="Arial" w:cs="Arial"/>
          <w:sz w:val="22"/>
          <w:szCs w:val="22"/>
        </w:rPr>
        <w:t>entgegen</w:t>
      </w:r>
      <w:r w:rsidR="00E237D1">
        <w:rPr>
          <w:rFonts w:ascii="Arial" w:hAnsi="Arial" w:cs="Arial"/>
          <w:sz w:val="22"/>
          <w:szCs w:val="22"/>
        </w:rPr>
        <w:t xml:space="preserve">: </w:t>
      </w:r>
      <w:r w:rsidR="00144EB7" w:rsidRPr="001D6EC4">
        <w:rPr>
          <w:rFonts w:ascii="Arial" w:hAnsi="Arial" w:cs="Arial"/>
          <w:sz w:val="22"/>
          <w:szCs w:val="22"/>
        </w:rPr>
        <w:t>„Dieser Award</w:t>
      </w:r>
      <w:r w:rsidR="00857820" w:rsidRPr="001D6EC4">
        <w:rPr>
          <w:rFonts w:ascii="Arial" w:hAnsi="Arial" w:cs="Arial"/>
          <w:sz w:val="22"/>
          <w:szCs w:val="22"/>
        </w:rPr>
        <w:t xml:space="preserve"> ehrt mich sehr </w:t>
      </w:r>
      <w:r w:rsidR="00144EB7" w:rsidRPr="001D6EC4">
        <w:rPr>
          <w:rFonts w:ascii="Arial" w:hAnsi="Arial" w:cs="Arial"/>
          <w:sz w:val="22"/>
          <w:szCs w:val="22"/>
        </w:rPr>
        <w:t xml:space="preserve">und </w:t>
      </w:r>
      <w:r w:rsidR="00E237D1" w:rsidRPr="001D6EC4">
        <w:rPr>
          <w:rFonts w:ascii="Arial" w:hAnsi="Arial" w:cs="Arial"/>
          <w:sz w:val="22"/>
          <w:szCs w:val="22"/>
        </w:rPr>
        <w:t>wäre ohne die jahrelange und bedingungslose Unterstützung meiner Familie nie möglich gewesen – auch ihnen gebührt dieser Preis.</w:t>
      </w:r>
      <w:r w:rsidR="007952CD" w:rsidRPr="001D6EC4">
        <w:rPr>
          <w:rFonts w:ascii="Arial" w:hAnsi="Arial" w:cs="Arial"/>
          <w:sz w:val="22"/>
          <w:szCs w:val="22"/>
        </w:rPr>
        <w:t xml:space="preserve"> Natürlich gilt der Dank auch </w:t>
      </w:r>
      <w:r w:rsidR="001D6EC4" w:rsidRPr="001D6EC4">
        <w:rPr>
          <w:rFonts w:ascii="Arial" w:hAnsi="Arial" w:cs="Arial"/>
          <w:sz w:val="22"/>
          <w:szCs w:val="22"/>
        </w:rPr>
        <w:t>allen</w:t>
      </w:r>
      <w:r w:rsidR="007952CD" w:rsidRPr="001D6EC4">
        <w:rPr>
          <w:rFonts w:ascii="Arial" w:hAnsi="Arial" w:cs="Arial"/>
          <w:sz w:val="22"/>
          <w:szCs w:val="22"/>
        </w:rPr>
        <w:t xml:space="preserve"> Mitarbeitern</w:t>
      </w:r>
      <w:r w:rsidR="001D6EC4" w:rsidRPr="001D6EC4">
        <w:rPr>
          <w:rFonts w:ascii="Arial" w:hAnsi="Arial" w:cs="Arial"/>
          <w:sz w:val="22"/>
          <w:szCs w:val="22"/>
        </w:rPr>
        <w:t>.</w:t>
      </w:r>
      <w:r w:rsidR="006B11E5" w:rsidRPr="001D6EC4">
        <w:rPr>
          <w:rFonts w:ascii="Arial" w:hAnsi="Arial" w:cs="Arial"/>
          <w:sz w:val="22"/>
          <w:szCs w:val="22"/>
        </w:rPr>
        <w:t>“</w:t>
      </w:r>
      <w:r w:rsidR="006B11E5">
        <w:rPr>
          <w:rFonts w:ascii="Arial" w:hAnsi="Arial" w:cs="Arial"/>
          <w:sz w:val="22"/>
          <w:szCs w:val="22"/>
        </w:rPr>
        <w:t xml:space="preserve"> </w:t>
      </w:r>
      <w:r w:rsidR="00E237D1">
        <w:rPr>
          <w:rFonts w:ascii="Arial" w:hAnsi="Arial" w:cs="Arial"/>
          <w:sz w:val="22"/>
          <w:szCs w:val="22"/>
        </w:rPr>
        <w:t xml:space="preserve">Der 67-Jährige ist im vergangenen Jahr bereits mit dem Deutschen Gründerpreis für sein </w:t>
      </w:r>
      <w:r w:rsidR="00E237D1" w:rsidRPr="00E237D1">
        <w:rPr>
          <w:rFonts w:ascii="Arial" w:hAnsi="Arial" w:cs="Arial"/>
          <w:sz w:val="22"/>
          <w:szCs w:val="22"/>
        </w:rPr>
        <w:t>Lebenswerk</w:t>
      </w:r>
      <w:r w:rsidR="00E237D1">
        <w:rPr>
          <w:rFonts w:ascii="Arial" w:hAnsi="Arial" w:cs="Arial"/>
          <w:sz w:val="22"/>
          <w:szCs w:val="22"/>
        </w:rPr>
        <w:t xml:space="preserve"> ausgezeichnet und sowohl in die </w:t>
      </w:r>
      <w:r w:rsidR="00E237D1" w:rsidRPr="00E237D1">
        <w:rPr>
          <w:rFonts w:ascii="Arial" w:hAnsi="Arial" w:cs="Arial"/>
          <w:sz w:val="22"/>
          <w:szCs w:val="22"/>
        </w:rPr>
        <w:t xml:space="preserve">Hall </w:t>
      </w:r>
      <w:proofErr w:type="spellStart"/>
      <w:r w:rsidR="00E237D1" w:rsidRPr="00E237D1">
        <w:rPr>
          <w:rFonts w:ascii="Arial" w:hAnsi="Arial" w:cs="Arial"/>
          <w:sz w:val="22"/>
          <w:szCs w:val="22"/>
        </w:rPr>
        <w:t>of</w:t>
      </w:r>
      <w:proofErr w:type="spellEnd"/>
      <w:r w:rsidR="00E237D1" w:rsidRPr="00E237D1">
        <w:rPr>
          <w:rFonts w:ascii="Arial" w:hAnsi="Arial" w:cs="Arial"/>
          <w:sz w:val="22"/>
          <w:szCs w:val="22"/>
        </w:rPr>
        <w:t xml:space="preserve"> </w:t>
      </w:r>
      <w:proofErr w:type="spellStart"/>
      <w:r w:rsidR="00E237D1" w:rsidRPr="00E237D1">
        <w:rPr>
          <w:rFonts w:ascii="Arial" w:hAnsi="Arial" w:cs="Arial"/>
          <w:sz w:val="22"/>
          <w:szCs w:val="22"/>
        </w:rPr>
        <w:t>Fame</w:t>
      </w:r>
      <w:proofErr w:type="spellEnd"/>
      <w:r w:rsidR="00E237D1" w:rsidRPr="00E237D1">
        <w:rPr>
          <w:rFonts w:ascii="Arial" w:hAnsi="Arial" w:cs="Arial"/>
          <w:sz w:val="22"/>
          <w:szCs w:val="22"/>
        </w:rPr>
        <w:t xml:space="preserve"> deutsche</w:t>
      </w:r>
      <w:r w:rsidR="00E237D1">
        <w:rPr>
          <w:rFonts w:ascii="Arial" w:hAnsi="Arial" w:cs="Arial"/>
          <w:sz w:val="22"/>
          <w:szCs w:val="22"/>
        </w:rPr>
        <w:t>r</w:t>
      </w:r>
      <w:r w:rsidR="00E237D1" w:rsidRPr="00E237D1">
        <w:rPr>
          <w:rFonts w:ascii="Arial" w:hAnsi="Arial" w:cs="Arial"/>
          <w:sz w:val="22"/>
          <w:szCs w:val="22"/>
        </w:rPr>
        <w:t xml:space="preserve"> Familienunternehmen </w:t>
      </w:r>
      <w:r w:rsidR="00BF118F">
        <w:rPr>
          <w:rFonts w:ascii="Arial" w:hAnsi="Arial" w:cs="Arial"/>
          <w:sz w:val="22"/>
          <w:szCs w:val="22"/>
        </w:rPr>
        <w:t>als auch</w:t>
      </w:r>
      <w:r w:rsidR="00E237D1">
        <w:rPr>
          <w:rFonts w:ascii="Arial" w:hAnsi="Arial" w:cs="Arial"/>
          <w:sz w:val="22"/>
          <w:szCs w:val="22"/>
        </w:rPr>
        <w:t xml:space="preserve"> in die </w:t>
      </w:r>
      <w:r w:rsidR="00E237D1" w:rsidRPr="00E237D1">
        <w:rPr>
          <w:rFonts w:ascii="Arial" w:hAnsi="Arial" w:cs="Arial"/>
          <w:sz w:val="22"/>
          <w:szCs w:val="22"/>
        </w:rPr>
        <w:t xml:space="preserve">Hall </w:t>
      </w:r>
      <w:proofErr w:type="spellStart"/>
      <w:r w:rsidR="00E237D1" w:rsidRPr="00E237D1">
        <w:rPr>
          <w:rFonts w:ascii="Arial" w:hAnsi="Arial" w:cs="Arial"/>
          <w:sz w:val="22"/>
          <w:szCs w:val="22"/>
        </w:rPr>
        <w:t>of</w:t>
      </w:r>
      <w:proofErr w:type="spellEnd"/>
      <w:r w:rsidR="00E237D1" w:rsidRPr="00E237D1">
        <w:rPr>
          <w:rFonts w:ascii="Arial" w:hAnsi="Arial" w:cs="Arial"/>
          <w:sz w:val="22"/>
          <w:szCs w:val="22"/>
        </w:rPr>
        <w:t xml:space="preserve"> </w:t>
      </w:r>
      <w:proofErr w:type="spellStart"/>
      <w:r w:rsidR="00E237D1" w:rsidRPr="00E237D1">
        <w:rPr>
          <w:rFonts w:ascii="Arial" w:hAnsi="Arial" w:cs="Arial"/>
          <w:sz w:val="22"/>
          <w:szCs w:val="22"/>
        </w:rPr>
        <w:t>Fame</w:t>
      </w:r>
      <w:proofErr w:type="spellEnd"/>
      <w:r w:rsidR="00E237D1" w:rsidRPr="00E237D1">
        <w:rPr>
          <w:rFonts w:ascii="Arial" w:hAnsi="Arial" w:cs="Arial"/>
          <w:sz w:val="22"/>
          <w:szCs w:val="22"/>
        </w:rPr>
        <w:t xml:space="preserve"> des weltweiten Freizeitparkverbandes IAAPA (International </w:t>
      </w:r>
      <w:proofErr w:type="spellStart"/>
      <w:r w:rsidR="00E237D1" w:rsidRPr="00E237D1">
        <w:rPr>
          <w:rFonts w:ascii="Arial" w:hAnsi="Arial" w:cs="Arial"/>
          <w:sz w:val="22"/>
          <w:szCs w:val="22"/>
        </w:rPr>
        <w:t>Association</w:t>
      </w:r>
      <w:proofErr w:type="spellEnd"/>
      <w:r w:rsidR="00E237D1" w:rsidRPr="00E237D1">
        <w:rPr>
          <w:rFonts w:ascii="Arial" w:hAnsi="Arial" w:cs="Arial"/>
          <w:sz w:val="22"/>
          <w:szCs w:val="22"/>
        </w:rPr>
        <w:t xml:space="preserve"> </w:t>
      </w:r>
      <w:proofErr w:type="spellStart"/>
      <w:r w:rsidR="00E237D1" w:rsidRPr="00E237D1">
        <w:rPr>
          <w:rFonts w:ascii="Arial" w:hAnsi="Arial" w:cs="Arial"/>
          <w:sz w:val="22"/>
          <w:szCs w:val="22"/>
        </w:rPr>
        <w:t>of</w:t>
      </w:r>
      <w:proofErr w:type="spellEnd"/>
      <w:r w:rsidR="00E237D1" w:rsidRPr="00E237D1">
        <w:rPr>
          <w:rFonts w:ascii="Arial" w:hAnsi="Arial" w:cs="Arial"/>
          <w:sz w:val="22"/>
          <w:szCs w:val="22"/>
        </w:rPr>
        <w:t xml:space="preserve"> </w:t>
      </w:r>
      <w:proofErr w:type="spellStart"/>
      <w:r w:rsidR="00E237D1" w:rsidRPr="00E237D1">
        <w:rPr>
          <w:rFonts w:ascii="Arial" w:hAnsi="Arial" w:cs="Arial"/>
          <w:sz w:val="22"/>
          <w:szCs w:val="22"/>
        </w:rPr>
        <w:t>Amuseme</w:t>
      </w:r>
      <w:r w:rsidR="00E237D1">
        <w:rPr>
          <w:rFonts w:ascii="Arial" w:hAnsi="Arial" w:cs="Arial"/>
          <w:sz w:val="22"/>
          <w:szCs w:val="22"/>
        </w:rPr>
        <w:t>nt</w:t>
      </w:r>
      <w:proofErr w:type="spellEnd"/>
      <w:r w:rsidR="00E237D1">
        <w:rPr>
          <w:rFonts w:ascii="Arial" w:hAnsi="Arial" w:cs="Arial"/>
          <w:sz w:val="22"/>
          <w:szCs w:val="22"/>
        </w:rPr>
        <w:t xml:space="preserve"> Parks </w:t>
      </w:r>
      <w:proofErr w:type="spellStart"/>
      <w:r w:rsidR="00E237D1">
        <w:rPr>
          <w:rFonts w:ascii="Arial" w:hAnsi="Arial" w:cs="Arial"/>
          <w:sz w:val="22"/>
          <w:szCs w:val="22"/>
        </w:rPr>
        <w:t>and</w:t>
      </w:r>
      <w:proofErr w:type="spellEnd"/>
      <w:r w:rsidR="00E237D1">
        <w:rPr>
          <w:rFonts w:ascii="Arial" w:hAnsi="Arial" w:cs="Arial"/>
          <w:sz w:val="22"/>
          <w:szCs w:val="22"/>
        </w:rPr>
        <w:t xml:space="preserve"> </w:t>
      </w:r>
      <w:proofErr w:type="spellStart"/>
      <w:r w:rsidR="00E237D1">
        <w:rPr>
          <w:rFonts w:ascii="Arial" w:hAnsi="Arial" w:cs="Arial"/>
          <w:sz w:val="22"/>
          <w:szCs w:val="22"/>
        </w:rPr>
        <w:t>Attractions</w:t>
      </w:r>
      <w:proofErr w:type="spellEnd"/>
      <w:r w:rsidR="00E237D1">
        <w:rPr>
          <w:rFonts w:ascii="Arial" w:hAnsi="Arial" w:cs="Arial"/>
          <w:sz w:val="22"/>
          <w:szCs w:val="22"/>
        </w:rPr>
        <w:t>) aufgenommen worden.</w:t>
      </w:r>
    </w:p>
    <w:p w14:paraId="69C4B4AC" w14:textId="77777777" w:rsidR="00BF118F" w:rsidRDefault="00BF118F" w:rsidP="00C8511E">
      <w:pPr>
        <w:spacing w:line="288" w:lineRule="auto"/>
        <w:ind w:left="1418"/>
        <w:jc w:val="both"/>
        <w:rPr>
          <w:rFonts w:ascii="Arial" w:hAnsi="Arial" w:cs="Arial"/>
          <w:b/>
          <w:bCs/>
          <w:sz w:val="22"/>
          <w:szCs w:val="22"/>
          <w:lang w:eastAsia="en-US"/>
        </w:rPr>
      </w:pPr>
      <w:r w:rsidRPr="00BF118F">
        <w:rPr>
          <w:rFonts w:ascii="Arial" w:hAnsi="Arial" w:cs="Arial"/>
          <w:b/>
          <w:bCs/>
          <w:sz w:val="22"/>
          <w:szCs w:val="22"/>
          <w:lang w:eastAsia="en-US"/>
        </w:rPr>
        <w:t>Dreimal Platz eins bei den „European Star Awards“</w:t>
      </w:r>
    </w:p>
    <w:p w14:paraId="63AFC537" w14:textId="77777777" w:rsidR="00F86EDE" w:rsidRDefault="002B7015" w:rsidP="00F86EDE">
      <w:pPr>
        <w:spacing w:line="288" w:lineRule="auto"/>
        <w:ind w:left="1418"/>
        <w:jc w:val="both"/>
        <w:rPr>
          <w:rFonts w:ascii="Arial" w:hAnsi="Arial" w:cs="Arial"/>
          <w:bCs/>
          <w:sz w:val="22"/>
          <w:szCs w:val="22"/>
          <w:lang w:eastAsia="en-US"/>
        </w:rPr>
      </w:pPr>
      <w:r>
        <w:rPr>
          <w:rFonts w:ascii="Arial" w:hAnsi="Arial" w:cs="Arial"/>
          <w:bCs/>
          <w:sz w:val="22"/>
          <w:szCs w:val="22"/>
          <w:lang w:eastAsia="en-US"/>
        </w:rPr>
        <w:t>Bei den „European Star Awards“, die am gle</w:t>
      </w:r>
      <w:r w:rsidR="002E1DC7">
        <w:rPr>
          <w:rFonts w:ascii="Arial" w:hAnsi="Arial" w:cs="Arial"/>
          <w:bCs/>
          <w:sz w:val="22"/>
          <w:szCs w:val="22"/>
          <w:lang w:eastAsia="en-US"/>
        </w:rPr>
        <w:t xml:space="preserve">ichen Abend von dem Fachmagazin </w:t>
      </w:r>
      <w:r w:rsidR="002E1DC7" w:rsidRPr="002E1DC7">
        <w:rPr>
          <w:rFonts w:ascii="Arial" w:hAnsi="Arial" w:cs="Arial"/>
          <w:bCs/>
          <w:sz w:val="22"/>
          <w:szCs w:val="22"/>
          <w:lang w:eastAsia="en-US"/>
        </w:rPr>
        <w:t>„Kirmes &amp; Park Revue“</w:t>
      </w:r>
      <w:r w:rsidR="002E1DC7">
        <w:rPr>
          <w:rFonts w:ascii="Arial" w:hAnsi="Arial" w:cs="Arial"/>
          <w:bCs/>
          <w:sz w:val="22"/>
          <w:szCs w:val="22"/>
          <w:lang w:eastAsia="en-US"/>
        </w:rPr>
        <w:t xml:space="preserve"> </w:t>
      </w:r>
      <w:r>
        <w:rPr>
          <w:rFonts w:ascii="Arial" w:hAnsi="Arial" w:cs="Arial"/>
          <w:bCs/>
          <w:sz w:val="22"/>
          <w:szCs w:val="22"/>
          <w:lang w:eastAsia="en-US"/>
        </w:rPr>
        <w:t xml:space="preserve">vergeben </w:t>
      </w:r>
      <w:r w:rsidR="002E1DC7">
        <w:rPr>
          <w:rFonts w:ascii="Arial" w:hAnsi="Arial" w:cs="Arial"/>
          <w:bCs/>
          <w:sz w:val="22"/>
          <w:szCs w:val="22"/>
          <w:lang w:eastAsia="en-US"/>
        </w:rPr>
        <w:t>wurden</w:t>
      </w:r>
      <w:r>
        <w:rPr>
          <w:rFonts w:ascii="Arial" w:hAnsi="Arial" w:cs="Arial"/>
          <w:bCs/>
          <w:sz w:val="22"/>
          <w:szCs w:val="22"/>
          <w:lang w:eastAsia="en-US"/>
        </w:rPr>
        <w:t xml:space="preserve">, konnte der Europa-Park in </w:t>
      </w:r>
      <w:r w:rsidR="00BF118F" w:rsidRPr="00BF118F">
        <w:rPr>
          <w:rFonts w:ascii="Arial" w:hAnsi="Arial" w:cs="Arial"/>
          <w:bCs/>
          <w:sz w:val="22"/>
          <w:szCs w:val="22"/>
          <w:lang w:eastAsia="en-US"/>
        </w:rPr>
        <w:t xml:space="preserve">drei Kategorien </w:t>
      </w:r>
      <w:r w:rsidR="00BF118F">
        <w:rPr>
          <w:rFonts w:ascii="Arial" w:hAnsi="Arial" w:cs="Arial"/>
          <w:bCs/>
          <w:sz w:val="22"/>
          <w:szCs w:val="22"/>
          <w:lang w:eastAsia="en-US"/>
        </w:rPr>
        <w:t>den ersten Rang beleg</w:t>
      </w:r>
      <w:r>
        <w:rPr>
          <w:rFonts w:ascii="Arial" w:hAnsi="Arial" w:cs="Arial"/>
          <w:bCs/>
          <w:sz w:val="22"/>
          <w:szCs w:val="22"/>
          <w:lang w:eastAsia="en-US"/>
        </w:rPr>
        <w:t>en</w:t>
      </w:r>
      <w:r w:rsidR="00BF118F">
        <w:rPr>
          <w:rFonts w:ascii="Arial" w:hAnsi="Arial" w:cs="Arial"/>
          <w:bCs/>
          <w:sz w:val="22"/>
          <w:szCs w:val="22"/>
          <w:lang w:eastAsia="en-US"/>
        </w:rPr>
        <w:t xml:space="preserve">. In der wichtigsten Sparte ist Deutschlands größter Freizeitpark erneut </w:t>
      </w:r>
      <w:r>
        <w:rPr>
          <w:rFonts w:ascii="Arial" w:hAnsi="Arial" w:cs="Arial"/>
          <w:bCs/>
          <w:sz w:val="22"/>
          <w:szCs w:val="22"/>
          <w:lang w:eastAsia="en-US"/>
        </w:rPr>
        <w:t xml:space="preserve">als </w:t>
      </w:r>
      <w:r w:rsidR="00BF118F">
        <w:rPr>
          <w:rFonts w:ascii="Arial" w:hAnsi="Arial" w:cs="Arial"/>
          <w:bCs/>
          <w:sz w:val="22"/>
          <w:szCs w:val="22"/>
          <w:lang w:eastAsia="en-US"/>
        </w:rPr>
        <w:t>„</w:t>
      </w:r>
      <w:proofErr w:type="spellStart"/>
      <w:r w:rsidR="00BF118F">
        <w:rPr>
          <w:rFonts w:ascii="Arial" w:hAnsi="Arial" w:cs="Arial"/>
          <w:bCs/>
          <w:sz w:val="22"/>
          <w:szCs w:val="22"/>
          <w:lang w:eastAsia="en-US"/>
        </w:rPr>
        <w:t>Europe´s</w:t>
      </w:r>
      <w:proofErr w:type="spellEnd"/>
      <w:r w:rsidR="00BF118F">
        <w:rPr>
          <w:rFonts w:ascii="Arial" w:hAnsi="Arial" w:cs="Arial"/>
          <w:bCs/>
          <w:sz w:val="22"/>
          <w:szCs w:val="22"/>
          <w:lang w:eastAsia="en-US"/>
        </w:rPr>
        <w:t xml:space="preserve"> </w:t>
      </w:r>
      <w:r w:rsidR="00536E70">
        <w:rPr>
          <w:rFonts w:ascii="Arial" w:hAnsi="Arial" w:cs="Arial"/>
          <w:bCs/>
          <w:sz w:val="22"/>
          <w:szCs w:val="22"/>
          <w:lang w:eastAsia="en-US"/>
        </w:rPr>
        <w:t>B</w:t>
      </w:r>
      <w:r w:rsidR="00BF118F">
        <w:rPr>
          <w:rFonts w:ascii="Arial" w:hAnsi="Arial" w:cs="Arial"/>
          <w:bCs/>
          <w:sz w:val="22"/>
          <w:szCs w:val="22"/>
          <w:lang w:eastAsia="en-US"/>
        </w:rPr>
        <w:t xml:space="preserve">est </w:t>
      </w:r>
      <w:proofErr w:type="spellStart"/>
      <w:r w:rsidR="00536E70">
        <w:rPr>
          <w:rFonts w:ascii="Arial" w:hAnsi="Arial" w:cs="Arial"/>
          <w:bCs/>
          <w:sz w:val="22"/>
          <w:szCs w:val="22"/>
          <w:lang w:eastAsia="en-US"/>
        </w:rPr>
        <w:t>T</w:t>
      </w:r>
      <w:r w:rsidR="00BF118F">
        <w:rPr>
          <w:rFonts w:ascii="Arial" w:hAnsi="Arial" w:cs="Arial"/>
          <w:bCs/>
          <w:sz w:val="22"/>
          <w:szCs w:val="22"/>
          <w:lang w:eastAsia="en-US"/>
        </w:rPr>
        <w:t>heme</w:t>
      </w:r>
      <w:proofErr w:type="spellEnd"/>
      <w:r w:rsidR="00BF118F">
        <w:rPr>
          <w:rFonts w:ascii="Arial" w:hAnsi="Arial" w:cs="Arial"/>
          <w:bCs/>
          <w:sz w:val="22"/>
          <w:szCs w:val="22"/>
          <w:lang w:eastAsia="en-US"/>
        </w:rPr>
        <w:t xml:space="preserve"> </w:t>
      </w:r>
      <w:r w:rsidR="00536E70">
        <w:rPr>
          <w:rFonts w:ascii="Arial" w:hAnsi="Arial" w:cs="Arial"/>
          <w:bCs/>
          <w:sz w:val="22"/>
          <w:szCs w:val="22"/>
          <w:lang w:eastAsia="en-US"/>
        </w:rPr>
        <w:t>P</w:t>
      </w:r>
      <w:r w:rsidR="00BF118F">
        <w:rPr>
          <w:rFonts w:ascii="Arial" w:hAnsi="Arial" w:cs="Arial"/>
          <w:bCs/>
          <w:sz w:val="22"/>
          <w:szCs w:val="22"/>
          <w:lang w:eastAsia="en-US"/>
        </w:rPr>
        <w:t xml:space="preserve">ark“ </w:t>
      </w:r>
      <w:r w:rsidR="00BF118F">
        <w:rPr>
          <w:rFonts w:ascii="Arial" w:hAnsi="Arial" w:cs="Arial"/>
          <w:bCs/>
          <w:sz w:val="22"/>
          <w:szCs w:val="22"/>
          <w:lang w:eastAsia="en-US"/>
        </w:rPr>
        <w:lastRenderedPageBreak/>
        <w:t xml:space="preserve">ausgezeichnet worden. Weiterhin hat das größte Flying Theater des </w:t>
      </w:r>
      <w:r w:rsidR="002E1DC7">
        <w:rPr>
          <w:rFonts w:ascii="Arial" w:hAnsi="Arial" w:cs="Arial"/>
          <w:bCs/>
          <w:sz w:val="22"/>
          <w:szCs w:val="22"/>
          <w:lang w:eastAsia="en-US"/>
        </w:rPr>
        <w:t xml:space="preserve">Kontinents, das </w:t>
      </w:r>
      <w:r w:rsidR="007F7BB3">
        <w:rPr>
          <w:rFonts w:ascii="Arial" w:hAnsi="Arial" w:cs="Arial"/>
          <w:bCs/>
          <w:sz w:val="22"/>
          <w:szCs w:val="22"/>
          <w:lang w:eastAsia="en-US"/>
        </w:rPr>
        <w:t>„</w:t>
      </w:r>
      <w:proofErr w:type="spellStart"/>
      <w:r w:rsidR="002E1DC7">
        <w:rPr>
          <w:rFonts w:ascii="Arial" w:hAnsi="Arial" w:cs="Arial"/>
          <w:bCs/>
          <w:sz w:val="22"/>
          <w:szCs w:val="22"/>
          <w:lang w:eastAsia="en-US"/>
        </w:rPr>
        <w:t>Voletarium</w:t>
      </w:r>
      <w:proofErr w:type="spellEnd"/>
      <w:r w:rsidR="007F7BB3">
        <w:rPr>
          <w:rFonts w:ascii="Arial" w:hAnsi="Arial" w:cs="Arial"/>
          <w:bCs/>
          <w:sz w:val="22"/>
          <w:szCs w:val="22"/>
          <w:lang w:eastAsia="en-US"/>
        </w:rPr>
        <w:t>“</w:t>
      </w:r>
      <w:r w:rsidR="002E1DC7">
        <w:rPr>
          <w:rFonts w:ascii="Arial" w:hAnsi="Arial" w:cs="Arial"/>
          <w:bCs/>
          <w:sz w:val="22"/>
          <w:szCs w:val="22"/>
          <w:lang w:eastAsia="en-US"/>
        </w:rPr>
        <w:t xml:space="preserve">, </w:t>
      </w:r>
      <w:r w:rsidR="007F7BB3">
        <w:rPr>
          <w:rFonts w:ascii="Arial" w:hAnsi="Arial" w:cs="Arial"/>
          <w:bCs/>
          <w:sz w:val="22"/>
          <w:szCs w:val="22"/>
          <w:lang w:eastAsia="en-US"/>
        </w:rPr>
        <w:t xml:space="preserve">unter den </w:t>
      </w:r>
      <w:r w:rsidR="00BF118F">
        <w:rPr>
          <w:rFonts w:ascii="Arial" w:hAnsi="Arial" w:cs="Arial"/>
          <w:bCs/>
          <w:sz w:val="22"/>
          <w:szCs w:val="22"/>
          <w:lang w:eastAsia="en-US"/>
        </w:rPr>
        <w:t>„</w:t>
      </w:r>
      <w:proofErr w:type="spellStart"/>
      <w:r w:rsidR="00BF118F">
        <w:rPr>
          <w:rFonts w:ascii="Arial" w:hAnsi="Arial" w:cs="Arial"/>
          <w:bCs/>
          <w:sz w:val="22"/>
          <w:szCs w:val="22"/>
          <w:lang w:eastAsia="en-US"/>
        </w:rPr>
        <w:t>Europe´s</w:t>
      </w:r>
      <w:proofErr w:type="spellEnd"/>
      <w:r w:rsidR="00BF118F">
        <w:rPr>
          <w:rFonts w:ascii="Arial" w:hAnsi="Arial" w:cs="Arial"/>
          <w:bCs/>
          <w:sz w:val="22"/>
          <w:szCs w:val="22"/>
          <w:lang w:eastAsia="en-US"/>
        </w:rPr>
        <w:t xml:space="preserve"> </w:t>
      </w:r>
      <w:r w:rsidR="00536E70">
        <w:rPr>
          <w:rFonts w:ascii="Arial" w:hAnsi="Arial" w:cs="Arial"/>
          <w:bCs/>
          <w:sz w:val="22"/>
          <w:szCs w:val="22"/>
          <w:lang w:eastAsia="en-US"/>
        </w:rPr>
        <w:t>Best</w:t>
      </w:r>
      <w:r w:rsidR="00BF118F">
        <w:rPr>
          <w:rFonts w:ascii="Arial" w:hAnsi="Arial" w:cs="Arial"/>
          <w:bCs/>
          <w:sz w:val="22"/>
          <w:szCs w:val="22"/>
          <w:lang w:eastAsia="en-US"/>
        </w:rPr>
        <w:t xml:space="preserve"> </w:t>
      </w:r>
      <w:r w:rsidR="00536E70">
        <w:rPr>
          <w:rFonts w:ascii="Arial" w:hAnsi="Arial" w:cs="Arial"/>
          <w:bCs/>
          <w:sz w:val="22"/>
          <w:szCs w:val="22"/>
          <w:lang w:eastAsia="en-US"/>
        </w:rPr>
        <w:t>New R</w:t>
      </w:r>
      <w:r w:rsidR="00BF118F">
        <w:rPr>
          <w:rFonts w:ascii="Arial" w:hAnsi="Arial" w:cs="Arial"/>
          <w:bCs/>
          <w:sz w:val="22"/>
          <w:szCs w:val="22"/>
          <w:lang w:eastAsia="en-US"/>
        </w:rPr>
        <w:t xml:space="preserve">ides“ </w:t>
      </w:r>
      <w:r w:rsidR="00C8511E">
        <w:rPr>
          <w:rFonts w:ascii="Arial" w:hAnsi="Arial" w:cs="Arial"/>
          <w:bCs/>
          <w:sz w:val="22"/>
          <w:szCs w:val="22"/>
          <w:lang w:eastAsia="en-US"/>
        </w:rPr>
        <w:t>den ersten Platz gemacht und auch die Achterbahn „Arthur</w:t>
      </w:r>
      <w:r w:rsidR="00BF118F">
        <w:rPr>
          <w:rFonts w:ascii="Arial" w:hAnsi="Arial" w:cs="Arial"/>
          <w:bCs/>
          <w:sz w:val="22"/>
          <w:szCs w:val="22"/>
          <w:lang w:eastAsia="en-US"/>
        </w:rPr>
        <w:t xml:space="preserve"> </w:t>
      </w:r>
      <w:r w:rsidR="00C8511E">
        <w:rPr>
          <w:rFonts w:ascii="Arial" w:hAnsi="Arial" w:cs="Arial"/>
          <w:bCs/>
          <w:sz w:val="22"/>
          <w:szCs w:val="22"/>
          <w:lang w:eastAsia="en-US"/>
        </w:rPr>
        <w:t xml:space="preserve">– Im Königreich der </w:t>
      </w:r>
      <w:proofErr w:type="spellStart"/>
      <w:r w:rsidR="00C8511E">
        <w:rPr>
          <w:rFonts w:ascii="Arial" w:hAnsi="Arial" w:cs="Arial"/>
          <w:bCs/>
          <w:sz w:val="22"/>
          <w:szCs w:val="22"/>
          <w:lang w:eastAsia="en-US"/>
        </w:rPr>
        <w:t>Minimoys</w:t>
      </w:r>
      <w:proofErr w:type="spellEnd"/>
      <w:r w:rsidR="00C8511E">
        <w:rPr>
          <w:rFonts w:ascii="Arial" w:hAnsi="Arial" w:cs="Arial"/>
          <w:bCs/>
          <w:sz w:val="22"/>
          <w:szCs w:val="22"/>
          <w:lang w:eastAsia="en-US"/>
        </w:rPr>
        <w:t xml:space="preserve">“ grüßt in </w:t>
      </w:r>
      <w:r w:rsidR="001C6693">
        <w:rPr>
          <w:rFonts w:ascii="Arial" w:hAnsi="Arial" w:cs="Arial"/>
          <w:bCs/>
          <w:sz w:val="22"/>
          <w:szCs w:val="22"/>
          <w:lang w:eastAsia="en-US"/>
        </w:rPr>
        <w:t>der Sparte „</w:t>
      </w:r>
      <w:proofErr w:type="spellStart"/>
      <w:r w:rsidR="001C6693">
        <w:rPr>
          <w:rFonts w:ascii="Arial" w:hAnsi="Arial" w:cs="Arial"/>
          <w:bCs/>
          <w:sz w:val="22"/>
          <w:szCs w:val="22"/>
          <w:lang w:eastAsia="en-US"/>
        </w:rPr>
        <w:t>Europe´s</w:t>
      </w:r>
      <w:proofErr w:type="spellEnd"/>
      <w:r w:rsidR="001C6693">
        <w:rPr>
          <w:rFonts w:ascii="Arial" w:hAnsi="Arial" w:cs="Arial"/>
          <w:bCs/>
          <w:sz w:val="22"/>
          <w:szCs w:val="22"/>
          <w:lang w:eastAsia="en-US"/>
        </w:rPr>
        <w:t xml:space="preserve"> </w:t>
      </w:r>
      <w:r w:rsidR="00536E70">
        <w:rPr>
          <w:rFonts w:ascii="Arial" w:hAnsi="Arial" w:cs="Arial"/>
          <w:bCs/>
          <w:sz w:val="22"/>
          <w:szCs w:val="22"/>
          <w:lang w:eastAsia="en-US"/>
        </w:rPr>
        <w:t>B</w:t>
      </w:r>
      <w:r w:rsidR="001C6693">
        <w:rPr>
          <w:rFonts w:ascii="Arial" w:hAnsi="Arial" w:cs="Arial"/>
          <w:bCs/>
          <w:sz w:val="22"/>
          <w:szCs w:val="22"/>
          <w:lang w:eastAsia="en-US"/>
        </w:rPr>
        <w:t xml:space="preserve">est </w:t>
      </w:r>
      <w:r w:rsidR="00536E70">
        <w:rPr>
          <w:rFonts w:ascii="Arial" w:hAnsi="Arial" w:cs="Arial"/>
          <w:bCs/>
          <w:sz w:val="22"/>
          <w:szCs w:val="22"/>
          <w:lang w:eastAsia="en-US"/>
        </w:rPr>
        <w:t>F</w:t>
      </w:r>
      <w:r w:rsidR="001C6693">
        <w:rPr>
          <w:rFonts w:ascii="Arial" w:hAnsi="Arial" w:cs="Arial"/>
          <w:bCs/>
          <w:sz w:val="22"/>
          <w:szCs w:val="22"/>
          <w:lang w:eastAsia="en-US"/>
        </w:rPr>
        <w:t>amil</w:t>
      </w:r>
      <w:r w:rsidR="00857820">
        <w:rPr>
          <w:rFonts w:ascii="Arial" w:hAnsi="Arial" w:cs="Arial"/>
          <w:bCs/>
          <w:sz w:val="22"/>
          <w:szCs w:val="22"/>
          <w:lang w:eastAsia="en-US"/>
        </w:rPr>
        <w:t xml:space="preserve">y </w:t>
      </w:r>
      <w:r w:rsidR="00536E70">
        <w:rPr>
          <w:rFonts w:ascii="Arial" w:hAnsi="Arial" w:cs="Arial"/>
          <w:bCs/>
          <w:sz w:val="22"/>
          <w:szCs w:val="22"/>
          <w:lang w:eastAsia="en-US"/>
        </w:rPr>
        <w:t>R</w:t>
      </w:r>
      <w:r w:rsidR="00857820">
        <w:rPr>
          <w:rFonts w:ascii="Arial" w:hAnsi="Arial" w:cs="Arial"/>
          <w:bCs/>
          <w:sz w:val="22"/>
          <w:szCs w:val="22"/>
          <w:lang w:eastAsia="en-US"/>
        </w:rPr>
        <w:t xml:space="preserve">ides“ vom obersten </w:t>
      </w:r>
      <w:r w:rsidR="00C8511E">
        <w:rPr>
          <w:rFonts w:ascii="Arial" w:hAnsi="Arial" w:cs="Arial"/>
          <w:bCs/>
          <w:sz w:val="22"/>
          <w:szCs w:val="22"/>
          <w:lang w:eastAsia="en-US"/>
        </w:rPr>
        <w:t xml:space="preserve"> </w:t>
      </w:r>
      <w:proofErr w:type="spellStart"/>
      <w:r w:rsidR="00857820">
        <w:rPr>
          <w:rFonts w:ascii="Arial" w:hAnsi="Arial" w:cs="Arial"/>
          <w:bCs/>
          <w:sz w:val="22"/>
          <w:szCs w:val="22"/>
          <w:lang w:eastAsia="en-US"/>
        </w:rPr>
        <w:t>Podestplatz</w:t>
      </w:r>
      <w:proofErr w:type="spellEnd"/>
      <w:r w:rsidR="006B11E5">
        <w:rPr>
          <w:rFonts w:ascii="Arial" w:hAnsi="Arial" w:cs="Arial"/>
          <w:bCs/>
          <w:sz w:val="22"/>
          <w:szCs w:val="22"/>
          <w:lang w:eastAsia="en-US"/>
        </w:rPr>
        <w:t>.</w:t>
      </w:r>
    </w:p>
    <w:p w14:paraId="78CB6A6E" w14:textId="77777777" w:rsidR="006B11E5" w:rsidRDefault="006B11E5" w:rsidP="006B11E5">
      <w:pPr>
        <w:spacing w:line="288" w:lineRule="auto"/>
        <w:ind w:left="1418"/>
        <w:jc w:val="both"/>
        <w:rPr>
          <w:rFonts w:ascii="Arial" w:hAnsi="Arial" w:cs="Arial"/>
          <w:bCs/>
          <w:sz w:val="22"/>
          <w:szCs w:val="22"/>
          <w:lang w:eastAsia="en-US"/>
        </w:rPr>
      </w:pPr>
    </w:p>
    <w:p w14:paraId="75D461CC" w14:textId="3337C3D1" w:rsidR="00F86EDE" w:rsidRPr="001D6EC4" w:rsidRDefault="00F86EDE" w:rsidP="006B11E5">
      <w:pPr>
        <w:spacing w:line="288" w:lineRule="auto"/>
        <w:ind w:left="1418"/>
        <w:jc w:val="both"/>
        <w:rPr>
          <w:rFonts w:ascii="Arial" w:hAnsi="Arial" w:cs="Arial"/>
          <w:b/>
          <w:bCs/>
          <w:sz w:val="22"/>
          <w:szCs w:val="22"/>
          <w:lang w:eastAsia="en-US"/>
        </w:rPr>
      </w:pPr>
      <w:r w:rsidRPr="001D6EC4">
        <w:rPr>
          <w:rFonts w:ascii="Arial" w:hAnsi="Arial" w:cs="Arial"/>
          <w:b/>
          <w:bCs/>
          <w:sz w:val="22"/>
          <w:szCs w:val="22"/>
          <w:lang w:eastAsia="en-US"/>
        </w:rPr>
        <w:t xml:space="preserve">Acht „Top </w:t>
      </w:r>
      <w:proofErr w:type="spellStart"/>
      <w:r w:rsidRPr="001D6EC4">
        <w:rPr>
          <w:rFonts w:ascii="Arial" w:hAnsi="Arial" w:cs="Arial"/>
          <w:b/>
          <w:bCs/>
          <w:sz w:val="22"/>
          <w:szCs w:val="22"/>
          <w:lang w:eastAsia="en-US"/>
        </w:rPr>
        <w:t>Ten</w:t>
      </w:r>
      <w:proofErr w:type="spellEnd"/>
      <w:r w:rsidRPr="001D6EC4">
        <w:rPr>
          <w:rFonts w:ascii="Arial" w:hAnsi="Arial" w:cs="Arial"/>
          <w:b/>
          <w:bCs/>
          <w:sz w:val="22"/>
          <w:szCs w:val="22"/>
          <w:lang w:eastAsia="en-US"/>
        </w:rPr>
        <w:t xml:space="preserve">“- Platzierungen für Mack Rides </w:t>
      </w:r>
    </w:p>
    <w:p w14:paraId="21AAFAA9" w14:textId="2068FB27" w:rsidR="006B11E5" w:rsidRPr="001D6EC4" w:rsidRDefault="006B11E5" w:rsidP="006B11E5">
      <w:pPr>
        <w:spacing w:line="288" w:lineRule="auto"/>
        <w:ind w:left="1418"/>
        <w:jc w:val="both"/>
        <w:rPr>
          <w:rFonts w:ascii="Arial" w:hAnsi="Arial" w:cs="Arial"/>
          <w:bCs/>
          <w:sz w:val="22"/>
          <w:szCs w:val="22"/>
          <w:lang w:eastAsia="en-US"/>
        </w:rPr>
      </w:pPr>
      <w:r w:rsidRPr="001D6EC4">
        <w:rPr>
          <w:rFonts w:ascii="Arial" w:hAnsi="Arial" w:cs="Arial"/>
          <w:bCs/>
          <w:sz w:val="22"/>
          <w:szCs w:val="22"/>
          <w:lang w:eastAsia="en-US"/>
        </w:rPr>
        <w:t xml:space="preserve">Somit darf auch Mack Rides, als Hersteller dieser Achterbahn, den Rang auf der obersten Stufe des Treppchens für sich beanspruchen. Das Mutterhaus in Waldkirch ist zudem mit </w:t>
      </w:r>
      <w:r w:rsidR="00D92772" w:rsidRPr="001D6EC4">
        <w:rPr>
          <w:rFonts w:ascii="Arial" w:hAnsi="Arial" w:cs="Arial"/>
          <w:bCs/>
          <w:sz w:val="22"/>
          <w:szCs w:val="22"/>
          <w:lang w:eastAsia="en-US"/>
        </w:rPr>
        <w:t>sieben</w:t>
      </w:r>
      <w:r w:rsidRPr="001D6EC4">
        <w:rPr>
          <w:rFonts w:ascii="Arial" w:hAnsi="Arial" w:cs="Arial"/>
          <w:bCs/>
          <w:sz w:val="22"/>
          <w:szCs w:val="22"/>
          <w:lang w:eastAsia="en-US"/>
        </w:rPr>
        <w:t xml:space="preserve"> weiteren Achterbahn</w:t>
      </w:r>
      <w:r w:rsidR="00F86EDE" w:rsidRPr="001D6EC4">
        <w:rPr>
          <w:rFonts w:ascii="Arial" w:hAnsi="Arial" w:cs="Arial"/>
          <w:bCs/>
          <w:sz w:val="22"/>
          <w:szCs w:val="22"/>
          <w:lang w:eastAsia="en-US"/>
        </w:rPr>
        <w:t xml:space="preserve">en </w:t>
      </w:r>
      <w:r w:rsidRPr="001D6EC4">
        <w:rPr>
          <w:rFonts w:ascii="Arial" w:hAnsi="Arial" w:cs="Arial"/>
          <w:bCs/>
          <w:sz w:val="22"/>
          <w:szCs w:val="22"/>
          <w:lang w:eastAsia="en-US"/>
        </w:rPr>
        <w:t xml:space="preserve">in den Top </w:t>
      </w:r>
      <w:proofErr w:type="spellStart"/>
      <w:r w:rsidRPr="001D6EC4">
        <w:rPr>
          <w:rFonts w:ascii="Arial" w:hAnsi="Arial" w:cs="Arial"/>
          <w:bCs/>
          <w:sz w:val="22"/>
          <w:szCs w:val="22"/>
          <w:lang w:eastAsia="en-US"/>
        </w:rPr>
        <w:t>Ten</w:t>
      </w:r>
      <w:proofErr w:type="spellEnd"/>
      <w:r w:rsidRPr="001D6EC4">
        <w:rPr>
          <w:rFonts w:ascii="Arial" w:hAnsi="Arial" w:cs="Arial"/>
          <w:bCs/>
          <w:sz w:val="22"/>
          <w:szCs w:val="22"/>
          <w:lang w:eastAsia="en-US"/>
        </w:rPr>
        <w:t xml:space="preserve"> der ausgezeichneten Kategorien vertreten. </w:t>
      </w:r>
    </w:p>
    <w:p w14:paraId="441EB075" w14:textId="6BC7D5AB" w:rsidR="00D92772" w:rsidRPr="001D6EC4" w:rsidRDefault="006B11E5" w:rsidP="006B11E5">
      <w:pPr>
        <w:spacing w:line="288" w:lineRule="auto"/>
        <w:ind w:left="1418"/>
        <w:jc w:val="both"/>
        <w:rPr>
          <w:rFonts w:ascii="Arial" w:hAnsi="Arial" w:cs="Arial"/>
          <w:bCs/>
          <w:sz w:val="22"/>
          <w:szCs w:val="22"/>
          <w:lang w:eastAsia="en-US"/>
        </w:rPr>
      </w:pPr>
      <w:r w:rsidRPr="001D6EC4">
        <w:rPr>
          <w:rFonts w:ascii="Arial" w:hAnsi="Arial" w:cs="Arial"/>
          <w:bCs/>
          <w:sz w:val="22"/>
          <w:szCs w:val="22"/>
          <w:lang w:eastAsia="en-US"/>
        </w:rPr>
        <w:t xml:space="preserve">Für die Wasserachterbahnen „Pulsar“ im </w:t>
      </w:r>
      <w:r w:rsidR="00D92772" w:rsidRPr="001D6EC4">
        <w:rPr>
          <w:rFonts w:ascii="Arial" w:hAnsi="Arial" w:cs="Arial"/>
          <w:bCs/>
          <w:sz w:val="22"/>
          <w:szCs w:val="22"/>
          <w:lang w:eastAsia="en-US"/>
        </w:rPr>
        <w:t xml:space="preserve">Freizeitpark </w:t>
      </w:r>
      <w:proofErr w:type="spellStart"/>
      <w:r w:rsidRPr="001D6EC4">
        <w:rPr>
          <w:rFonts w:ascii="Arial" w:hAnsi="Arial" w:cs="Arial"/>
          <w:bCs/>
          <w:sz w:val="22"/>
          <w:szCs w:val="22"/>
          <w:lang w:eastAsia="en-US"/>
        </w:rPr>
        <w:t>Walibi</w:t>
      </w:r>
      <w:proofErr w:type="spellEnd"/>
      <w:r w:rsidR="00D92772" w:rsidRPr="001D6EC4">
        <w:rPr>
          <w:rFonts w:ascii="Arial" w:hAnsi="Arial" w:cs="Arial"/>
          <w:bCs/>
          <w:sz w:val="22"/>
          <w:szCs w:val="22"/>
          <w:lang w:eastAsia="en-US"/>
        </w:rPr>
        <w:t xml:space="preserve"> </w:t>
      </w:r>
      <w:proofErr w:type="spellStart"/>
      <w:r w:rsidR="00D92772" w:rsidRPr="001D6EC4">
        <w:rPr>
          <w:rFonts w:ascii="Arial" w:hAnsi="Arial" w:cs="Arial"/>
          <w:bCs/>
          <w:sz w:val="22"/>
          <w:szCs w:val="22"/>
          <w:lang w:eastAsia="en-US"/>
        </w:rPr>
        <w:t>Belgium</w:t>
      </w:r>
      <w:proofErr w:type="spellEnd"/>
      <w:r w:rsidR="00D92772" w:rsidRPr="001D6EC4">
        <w:rPr>
          <w:rFonts w:ascii="Arial" w:hAnsi="Arial" w:cs="Arial"/>
          <w:bCs/>
          <w:sz w:val="22"/>
          <w:szCs w:val="22"/>
          <w:lang w:eastAsia="en-US"/>
        </w:rPr>
        <w:t xml:space="preserve"> sowie </w:t>
      </w:r>
      <w:r w:rsidRPr="001D6EC4">
        <w:rPr>
          <w:rFonts w:ascii="Arial" w:hAnsi="Arial" w:cs="Arial"/>
          <w:bCs/>
          <w:sz w:val="22"/>
          <w:szCs w:val="22"/>
          <w:lang w:eastAsia="en-US"/>
        </w:rPr>
        <w:t xml:space="preserve">„Poseidon“ im Griechischen Themenbereich </w:t>
      </w:r>
      <w:r w:rsidR="00D92772" w:rsidRPr="001D6EC4">
        <w:rPr>
          <w:rFonts w:ascii="Arial" w:hAnsi="Arial" w:cs="Arial"/>
          <w:bCs/>
          <w:sz w:val="22"/>
          <w:szCs w:val="22"/>
          <w:lang w:eastAsia="en-US"/>
        </w:rPr>
        <w:t xml:space="preserve">des Europa-Park hat Mack Rides </w:t>
      </w:r>
      <w:r w:rsidRPr="001D6EC4">
        <w:rPr>
          <w:rFonts w:ascii="Arial" w:hAnsi="Arial" w:cs="Arial"/>
          <w:bCs/>
          <w:sz w:val="22"/>
          <w:szCs w:val="22"/>
          <w:lang w:eastAsia="en-US"/>
        </w:rPr>
        <w:t>in der Sparte „</w:t>
      </w:r>
      <w:proofErr w:type="spellStart"/>
      <w:r w:rsidRPr="001D6EC4">
        <w:rPr>
          <w:rFonts w:ascii="Arial" w:hAnsi="Arial" w:cs="Arial"/>
          <w:bCs/>
          <w:sz w:val="22"/>
          <w:szCs w:val="22"/>
          <w:lang w:eastAsia="en-US"/>
        </w:rPr>
        <w:t>Europe´s</w:t>
      </w:r>
      <w:proofErr w:type="spellEnd"/>
      <w:r w:rsidRPr="001D6EC4">
        <w:rPr>
          <w:rFonts w:ascii="Arial" w:hAnsi="Arial" w:cs="Arial"/>
          <w:bCs/>
          <w:sz w:val="22"/>
          <w:szCs w:val="22"/>
          <w:lang w:eastAsia="en-US"/>
        </w:rPr>
        <w:t xml:space="preserve"> Best </w:t>
      </w:r>
      <w:proofErr w:type="spellStart"/>
      <w:r w:rsidRPr="001D6EC4">
        <w:rPr>
          <w:rFonts w:ascii="Arial" w:hAnsi="Arial" w:cs="Arial"/>
          <w:bCs/>
          <w:sz w:val="22"/>
          <w:szCs w:val="22"/>
          <w:lang w:eastAsia="en-US"/>
        </w:rPr>
        <w:t>Water</w:t>
      </w:r>
      <w:proofErr w:type="spellEnd"/>
      <w:r w:rsidRPr="001D6EC4">
        <w:rPr>
          <w:rFonts w:ascii="Arial" w:hAnsi="Arial" w:cs="Arial"/>
          <w:bCs/>
          <w:sz w:val="22"/>
          <w:szCs w:val="22"/>
          <w:lang w:eastAsia="en-US"/>
        </w:rPr>
        <w:t xml:space="preserve"> Rides“</w:t>
      </w:r>
      <w:r w:rsidR="00D92772" w:rsidRPr="001D6EC4">
        <w:rPr>
          <w:rFonts w:ascii="Arial" w:hAnsi="Arial" w:cs="Arial"/>
          <w:bCs/>
          <w:sz w:val="22"/>
          <w:szCs w:val="22"/>
          <w:lang w:eastAsia="en-US"/>
        </w:rPr>
        <w:t xml:space="preserve"> zwei Fahrgeschäfte unter den besten zehn Wasserachterbahnen. In der Kategorie „Best Steel </w:t>
      </w:r>
      <w:proofErr w:type="spellStart"/>
      <w:r w:rsidR="00D92772" w:rsidRPr="001D6EC4">
        <w:rPr>
          <w:rFonts w:ascii="Arial" w:hAnsi="Arial" w:cs="Arial"/>
          <w:bCs/>
          <w:sz w:val="22"/>
          <w:szCs w:val="22"/>
          <w:lang w:eastAsia="en-US"/>
        </w:rPr>
        <w:t>Coasters</w:t>
      </w:r>
      <w:proofErr w:type="spellEnd"/>
      <w:r w:rsidR="00D92772" w:rsidRPr="001D6EC4">
        <w:rPr>
          <w:rFonts w:ascii="Arial" w:hAnsi="Arial" w:cs="Arial"/>
          <w:bCs/>
          <w:sz w:val="22"/>
          <w:szCs w:val="22"/>
          <w:lang w:eastAsia="en-US"/>
        </w:rPr>
        <w:t xml:space="preserve">“ sind gleich drei Achterbahnen </w:t>
      </w:r>
      <w:r w:rsidR="00F86EDE" w:rsidRPr="001D6EC4">
        <w:rPr>
          <w:rFonts w:ascii="Arial" w:hAnsi="Arial" w:cs="Arial"/>
          <w:bCs/>
          <w:sz w:val="22"/>
          <w:szCs w:val="22"/>
          <w:lang w:eastAsia="en-US"/>
        </w:rPr>
        <w:t xml:space="preserve">in den Top </w:t>
      </w:r>
      <w:proofErr w:type="spellStart"/>
      <w:r w:rsidR="00F86EDE" w:rsidRPr="001D6EC4">
        <w:rPr>
          <w:rFonts w:ascii="Arial" w:hAnsi="Arial" w:cs="Arial"/>
          <w:bCs/>
          <w:sz w:val="22"/>
          <w:szCs w:val="22"/>
          <w:lang w:eastAsia="en-US"/>
        </w:rPr>
        <w:t>Ten</w:t>
      </w:r>
      <w:proofErr w:type="spellEnd"/>
      <w:r w:rsidR="00F86EDE" w:rsidRPr="001D6EC4">
        <w:rPr>
          <w:rFonts w:ascii="Arial" w:hAnsi="Arial" w:cs="Arial"/>
          <w:bCs/>
          <w:sz w:val="22"/>
          <w:szCs w:val="22"/>
          <w:lang w:eastAsia="en-US"/>
        </w:rPr>
        <w:t xml:space="preserve"> von dem </w:t>
      </w:r>
      <w:proofErr w:type="spellStart"/>
      <w:r w:rsidR="00F86EDE" w:rsidRPr="001D6EC4">
        <w:rPr>
          <w:rFonts w:ascii="Arial" w:hAnsi="Arial" w:cs="Arial"/>
          <w:bCs/>
          <w:sz w:val="22"/>
          <w:szCs w:val="22"/>
          <w:lang w:eastAsia="en-US"/>
        </w:rPr>
        <w:t>Waldkircher</w:t>
      </w:r>
      <w:proofErr w:type="spellEnd"/>
      <w:r w:rsidR="00F86EDE" w:rsidRPr="001D6EC4">
        <w:rPr>
          <w:rFonts w:ascii="Arial" w:hAnsi="Arial" w:cs="Arial"/>
          <w:bCs/>
          <w:sz w:val="22"/>
          <w:szCs w:val="22"/>
          <w:lang w:eastAsia="en-US"/>
        </w:rPr>
        <w:t xml:space="preserve"> Hersteller produziert worden </w:t>
      </w:r>
      <w:r w:rsidR="00D92772" w:rsidRPr="001D6EC4">
        <w:rPr>
          <w:rFonts w:ascii="Arial" w:hAnsi="Arial" w:cs="Arial"/>
          <w:bCs/>
          <w:sz w:val="22"/>
          <w:szCs w:val="22"/>
          <w:lang w:eastAsia="en-US"/>
        </w:rPr>
        <w:t xml:space="preserve">– nämlich „Helix“ in </w:t>
      </w:r>
      <w:proofErr w:type="spellStart"/>
      <w:r w:rsidR="00D92772" w:rsidRPr="001D6EC4">
        <w:rPr>
          <w:rFonts w:ascii="Arial" w:hAnsi="Arial" w:cs="Arial"/>
          <w:bCs/>
          <w:sz w:val="22"/>
          <w:szCs w:val="22"/>
          <w:lang w:eastAsia="en-US"/>
        </w:rPr>
        <w:t>Liseberg</w:t>
      </w:r>
      <w:proofErr w:type="spellEnd"/>
      <w:r w:rsidR="00D92772" w:rsidRPr="001D6EC4">
        <w:rPr>
          <w:rFonts w:ascii="Arial" w:hAnsi="Arial" w:cs="Arial"/>
          <w:bCs/>
          <w:sz w:val="22"/>
          <w:szCs w:val="22"/>
          <w:lang w:eastAsia="en-US"/>
        </w:rPr>
        <w:t xml:space="preserve">, „Lost Gravity“ in </w:t>
      </w:r>
      <w:proofErr w:type="spellStart"/>
      <w:r w:rsidR="00D92772" w:rsidRPr="001D6EC4">
        <w:rPr>
          <w:rFonts w:ascii="Arial" w:hAnsi="Arial" w:cs="Arial"/>
          <w:bCs/>
          <w:sz w:val="22"/>
          <w:szCs w:val="22"/>
          <w:lang w:eastAsia="en-US"/>
        </w:rPr>
        <w:t>Walibi</w:t>
      </w:r>
      <w:proofErr w:type="spellEnd"/>
      <w:r w:rsidR="00D92772" w:rsidRPr="001D6EC4">
        <w:rPr>
          <w:rFonts w:ascii="Arial" w:hAnsi="Arial" w:cs="Arial"/>
          <w:bCs/>
          <w:sz w:val="22"/>
          <w:szCs w:val="22"/>
          <w:lang w:eastAsia="en-US"/>
        </w:rPr>
        <w:t xml:space="preserve"> Holland und </w:t>
      </w:r>
      <w:r w:rsidR="00F86EDE" w:rsidRPr="001D6EC4">
        <w:rPr>
          <w:rFonts w:ascii="Arial" w:hAnsi="Arial" w:cs="Arial"/>
          <w:bCs/>
          <w:sz w:val="22"/>
          <w:szCs w:val="22"/>
          <w:lang w:eastAsia="en-US"/>
        </w:rPr>
        <w:t xml:space="preserve">dem </w:t>
      </w:r>
      <w:r w:rsidR="00D92772" w:rsidRPr="001D6EC4">
        <w:rPr>
          <w:rFonts w:ascii="Arial" w:hAnsi="Arial" w:cs="Arial"/>
          <w:bCs/>
          <w:sz w:val="22"/>
          <w:szCs w:val="22"/>
          <w:lang w:eastAsia="en-US"/>
        </w:rPr>
        <w:t>„</w:t>
      </w:r>
      <w:proofErr w:type="spellStart"/>
      <w:r w:rsidR="00D92772" w:rsidRPr="001D6EC4">
        <w:rPr>
          <w:rFonts w:ascii="Arial" w:hAnsi="Arial" w:cs="Arial"/>
          <w:bCs/>
          <w:sz w:val="22"/>
          <w:szCs w:val="22"/>
          <w:lang w:eastAsia="en-US"/>
        </w:rPr>
        <w:t>blue</w:t>
      </w:r>
      <w:proofErr w:type="spellEnd"/>
      <w:r w:rsidR="00D92772" w:rsidRPr="001D6EC4">
        <w:rPr>
          <w:rFonts w:ascii="Arial" w:hAnsi="Arial" w:cs="Arial"/>
          <w:bCs/>
          <w:sz w:val="22"/>
          <w:szCs w:val="22"/>
          <w:lang w:eastAsia="en-US"/>
        </w:rPr>
        <w:t xml:space="preserve"> </w:t>
      </w:r>
      <w:proofErr w:type="spellStart"/>
      <w:r w:rsidR="00D92772" w:rsidRPr="001D6EC4">
        <w:rPr>
          <w:rFonts w:ascii="Arial" w:hAnsi="Arial" w:cs="Arial"/>
          <w:bCs/>
          <w:sz w:val="22"/>
          <w:szCs w:val="22"/>
          <w:lang w:eastAsia="en-US"/>
        </w:rPr>
        <w:t>fire</w:t>
      </w:r>
      <w:proofErr w:type="spellEnd"/>
      <w:r w:rsidR="00D92772" w:rsidRPr="001D6EC4">
        <w:rPr>
          <w:rFonts w:ascii="Arial" w:hAnsi="Arial" w:cs="Arial"/>
          <w:bCs/>
          <w:sz w:val="22"/>
          <w:szCs w:val="22"/>
          <w:lang w:eastAsia="en-US"/>
        </w:rPr>
        <w:t xml:space="preserve"> </w:t>
      </w:r>
      <w:proofErr w:type="spellStart"/>
      <w:r w:rsidR="00D92772" w:rsidRPr="001D6EC4">
        <w:rPr>
          <w:rFonts w:ascii="Arial" w:hAnsi="Arial" w:cs="Arial"/>
          <w:bCs/>
          <w:sz w:val="22"/>
          <w:szCs w:val="22"/>
          <w:lang w:eastAsia="en-US"/>
        </w:rPr>
        <w:t>Megacoaster</w:t>
      </w:r>
      <w:proofErr w:type="spellEnd"/>
      <w:r w:rsidR="00D92772" w:rsidRPr="001D6EC4">
        <w:rPr>
          <w:rFonts w:ascii="Arial" w:hAnsi="Arial" w:cs="Arial"/>
          <w:bCs/>
          <w:sz w:val="22"/>
          <w:szCs w:val="22"/>
          <w:lang w:eastAsia="en-US"/>
        </w:rPr>
        <w:t>“ im Europa-Park</w:t>
      </w:r>
      <w:r w:rsidR="00F86EDE" w:rsidRPr="001D6EC4">
        <w:rPr>
          <w:rFonts w:ascii="Arial" w:hAnsi="Arial" w:cs="Arial"/>
          <w:bCs/>
          <w:sz w:val="22"/>
          <w:szCs w:val="22"/>
          <w:lang w:eastAsia="en-US"/>
        </w:rPr>
        <w:t xml:space="preserve">. Mit „Star </w:t>
      </w:r>
      <w:proofErr w:type="spellStart"/>
      <w:r w:rsidR="00F86EDE" w:rsidRPr="001D6EC4">
        <w:rPr>
          <w:rFonts w:ascii="Arial" w:hAnsi="Arial" w:cs="Arial"/>
          <w:bCs/>
          <w:sz w:val="22"/>
          <w:szCs w:val="22"/>
          <w:lang w:eastAsia="en-US"/>
        </w:rPr>
        <w:t>Trek</w:t>
      </w:r>
      <w:proofErr w:type="spellEnd"/>
      <w:r w:rsidR="00F86EDE" w:rsidRPr="001D6EC4">
        <w:rPr>
          <w:rFonts w:ascii="Arial" w:hAnsi="Arial" w:cs="Arial"/>
          <w:bCs/>
          <w:sz w:val="22"/>
          <w:szCs w:val="22"/>
          <w:lang w:eastAsia="en-US"/>
        </w:rPr>
        <w:t>: Operation Enterprise“ wird eine Achterbahn von Mack Rides in der Rubrik „</w:t>
      </w:r>
      <w:proofErr w:type="spellStart"/>
      <w:r w:rsidR="00F86EDE" w:rsidRPr="001D6EC4">
        <w:rPr>
          <w:rFonts w:ascii="Arial" w:hAnsi="Arial" w:cs="Arial"/>
          <w:bCs/>
          <w:sz w:val="22"/>
          <w:szCs w:val="22"/>
          <w:lang w:eastAsia="en-US"/>
        </w:rPr>
        <w:t>Europe´s</w:t>
      </w:r>
      <w:proofErr w:type="spellEnd"/>
      <w:r w:rsidR="00F86EDE" w:rsidRPr="001D6EC4">
        <w:rPr>
          <w:rFonts w:ascii="Arial" w:hAnsi="Arial" w:cs="Arial"/>
          <w:bCs/>
          <w:sz w:val="22"/>
          <w:szCs w:val="22"/>
          <w:lang w:eastAsia="en-US"/>
        </w:rPr>
        <w:t xml:space="preserve"> Best New </w:t>
      </w:r>
      <w:proofErr w:type="spellStart"/>
      <w:r w:rsidR="00F86EDE" w:rsidRPr="001D6EC4">
        <w:rPr>
          <w:rFonts w:ascii="Arial" w:hAnsi="Arial" w:cs="Arial"/>
          <w:bCs/>
          <w:sz w:val="22"/>
          <w:szCs w:val="22"/>
          <w:lang w:eastAsia="en-US"/>
        </w:rPr>
        <w:t>Coasters</w:t>
      </w:r>
      <w:proofErr w:type="spellEnd"/>
      <w:r w:rsidR="00F86EDE" w:rsidRPr="001D6EC4">
        <w:rPr>
          <w:rFonts w:ascii="Arial" w:hAnsi="Arial" w:cs="Arial"/>
          <w:bCs/>
          <w:sz w:val="22"/>
          <w:szCs w:val="22"/>
          <w:lang w:eastAsia="en-US"/>
        </w:rPr>
        <w:t xml:space="preserve">“ mit dem dritten Rang ausgezeichnet. Schließlich </w:t>
      </w:r>
      <w:r w:rsidR="00DC3D3E" w:rsidRPr="001D6EC4">
        <w:rPr>
          <w:rFonts w:ascii="Arial" w:hAnsi="Arial" w:cs="Arial"/>
          <w:bCs/>
          <w:sz w:val="22"/>
          <w:szCs w:val="22"/>
          <w:lang w:eastAsia="en-US"/>
        </w:rPr>
        <w:t>ist</w:t>
      </w:r>
      <w:r w:rsidR="00F86EDE" w:rsidRPr="001D6EC4">
        <w:rPr>
          <w:rFonts w:ascii="Arial" w:hAnsi="Arial" w:cs="Arial"/>
          <w:bCs/>
          <w:sz w:val="22"/>
          <w:szCs w:val="22"/>
          <w:lang w:eastAsia="en-US"/>
        </w:rPr>
        <w:t xml:space="preserve"> auch „</w:t>
      </w:r>
      <w:proofErr w:type="spellStart"/>
      <w:r w:rsidR="00F86EDE" w:rsidRPr="001D6EC4">
        <w:rPr>
          <w:rFonts w:ascii="Arial" w:hAnsi="Arial" w:cs="Arial"/>
          <w:bCs/>
          <w:sz w:val="22"/>
          <w:szCs w:val="22"/>
          <w:lang w:eastAsia="en-US"/>
        </w:rPr>
        <w:t>Angkor</w:t>
      </w:r>
      <w:proofErr w:type="spellEnd"/>
      <w:r w:rsidR="00F86EDE" w:rsidRPr="001D6EC4">
        <w:rPr>
          <w:rFonts w:ascii="Arial" w:hAnsi="Arial" w:cs="Arial"/>
          <w:bCs/>
          <w:sz w:val="22"/>
          <w:szCs w:val="22"/>
          <w:lang w:eastAsia="en-US"/>
        </w:rPr>
        <w:t xml:space="preserve">“ im spanischen </w:t>
      </w:r>
      <w:proofErr w:type="spellStart"/>
      <w:r w:rsidR="00F86EDE" w:rsidRPr="001D6EC4">
        <w:rPr>
          <w:rFonts w:ascii="Arial" w:hAnsi="Arial" w:cs="Arial"/>
          <w:bCs/>
          <w:sz w:val="22"/>
          <w:szCs w:val="22"/>
          <w:lang w:eastAsia="en-US"/>
        </w:rPr>
        <w:t>PortAventura</w:t>
      </w:r>
      <w:proofErr w:type="spellEnd"/>
      <w:r w:rsidR="00F86EDE" w:rsidRPr="001D6EC4">
        <w:rPr>
          <w:rFonts w:ascii="Arial" w:hAnsi="Arial" w:cs="Arial"/>
          <w:bCs/>
          <w:sz w:val="22"/>
          <w:szCs w:val="22"/>
          <w:lang w:eastAsia="en-US"/>
        </w:rPr>
        <w:t xml:space="preserve"> Park </w:t>
      </w:r>
      <w:r w:rsidR="00DC3D3E" w:rsidRPr="001D6EC4">
        <w:rPr>
          <w:rFonts w:ascii="Arial" w:hAnsi="Arial" w:cs="Arial"/>
          <w:bCs/>
          <w:sz w:val="22"/>
          <w:szCs w:val="22"/>
          <w:lang w:eastAsia="en-US"/>
        </w:rPr>
        <w:t>eine</w:t>
      </w:r>
      <w:r w:rsidR="00F86EDE" w:rsidRPr="001D6EC4">
        <w:rPr>
          <w:rFonts w:ascii="Arial" w:hAnsi="Arial" w:cs="Arial"/>
          <w:bCs/>
          <w:sz w:val="22"/>
          <w:szCs w:val="22"/>
          <w:lang w:eastAsia="en-US"/>
        </w:rPr>
        <w:t xml:space="preserve"> </w:t>
      </w:r>
      <w:r w:rsidR="00DC3D3E" w:rsidRPr="001D6EC4">
        <w:rPr>
          <w:rFonts w:ascii="Arial" w:hAnsi="Arial" w:cs="Arial"/>
          <w:bCs/>
          <w:sz w:val="22"/>
          <w:szCs w:val="22"/>
          <w:lang w:eastAsia="en-US"/>
        </w:rPr>
        <w:t>Mack Rides Produktion und belegt in der Kategorie „</w:t>
      </w:r>
      <w:proofErr w:type="spellStart"/>
      <w:r w:rsidR="00DC3D3E" w:rsidRPr="001D6EC4">
        <w:rPr>
          <w:rFonts w:ascii="Arial" w:hAnsi="Arial" w:cs="Arial"/>
          <w:bCs/>
          <w:sz w:val="22"/>
          <w:szCs w:val="22"/>
          <w:lang w:eastAsia="en-US"/>
        </w:rPr>
        <w:t>Europe´s</w:t>
      </w:r>
      <w:proofErr w:type="spellEnd"/>
      <w:r w:rsidR="00DC3D3E" w:rsidRPr="001D6EC4">
        <w:rPr>
          <w:rFonts w:ascii="Arial" w:hAnsi="Arial" w:cs="Arial"/>
          <w:bCs/>
          <w:sz w:val="22"/>
          <w:szCs w:val="22"/>
          <w:lang w:eastAsia="en-US"/>
        </w:rPr>
        <w:t xml:space="preserve"> Best Family Rides“ den zweiten Platz. </w:t>
      </w:r>
    </w:p>
    <w:p w14:paraId="084EAD83" w14:textId="77777777" w:rsidR="00F86EDE" w:rsidRDefault="00F86EDE" w:rsidP="006B11E5">
      <w:pPr>
        <w:spacing w:line="288" w:lineRule="auto"/>
        <w:ind w:left="1418"/>
        <w:jc w:val="both"/>
        <w:rPr>
          <w:rFonts w:ascii="Arial" w:hAnsi="Arial" w:cs="Arial"/>
          <w:bCs/>
          <w:sz w:val="22"/>
          <w:szCs w:val="22"/>
          <w:highlight w:val="yellow"/>
          <w:lang w:eastAsia="en-US"/>
        </w:rPr>
      </w:pPr>
    </w:p>
    <w:p w14:paraId="608C7AC4" w14:textId="77777777" w:rsidR="00F86EDE" w:rsidRDefault="00F86EDE" w:rsidP="00F86EDE">
      <w:pPr>
        <w:spacing w:line="288" w:lineRule="auto"/>
        <w:ind w:left="1418"/>
        <w:jc w:val="both"/>
        <w:rPr>
          <w:rFonts w:ascii="Arial" w:hAnsi="Arial" w:cs="Arial"/>
          <w:bCs/>
          <w:sz w:val="22"/>
          <w:szCs w:val="22"/>
          <w:lang w:eastAsia="en-US"/>
        </w:rPr>
      </w:pPr>
      <w:r>
        <w:rPr>
          <w:rFonts w:ascii="Arial" w:hAnsi="Arial" w:cs="Arial"/>
          <w:bCs/>
          <w:sz w:val="22"/>
          <w:szCs w:val="22"/>
          <w:lang w:eastAsia="en-US"/>
        </w:rPr>
        <w:t>Eine 36-köpfige Fachjury hat die Bewertungen abgegeben. Se</w:t>
      </w:r>
      <w:r w:rsidRPr="00BF118F">
        <w:rPr>
          <w:rFonts w:ascii="Arial" w:hAnsi="Arial" w:cs="Arial"/>
          <w:bCs/>
          <w:sz w:val="22"/>
          <w:szCs w:val="22"/>
          <w:lang w:eastAsia="en-US"/>
        </w:rPr>
        <w:t xml:space="preserve">it 2012 </w:t>
      </w:r>
      <w:r>
        <w:rPr>
          <w:rFonts w:ascii="Arial" w:hAnsi="Arial" w:cs="Arial"/>
          <w:bCs/>
          <w:sz w:val="22"/>
          <w:szCs w:val="22"/>
          <w:lang w:eastAsia="en-US"/>
        </w:rPr>
        <w:t xml:space="preserve">nimmt das Fachmagazin „Kirmes </w:t>
      </w:r>
      <w:r w:rsidRPr="00BF118F">
        <w:rPr>
          <w:rFonts w:ascii="Arial" w:hAnsi="Arial" w:cs="Arial"/>
          <w:bCs/>
          <w:sz w:val="22"/>
          <w:szCs w:val="22"/>
          <w:lang w:eastAsia="en-US"/>
        </w:rPr>
        <w:t>&amp; Park Revue</w:t>
      </w:r>
      <w:r>
        <w:rPr>
          <w:rFonts w:ascii="Arial" w:hAnsi="Arial" w:cs="Arial"/>
          <w:bCs/>
          <w:sz w:val="22"/>
          <w:szCs w:val="22"/>
          <w:lang w:eastAsia="en-US"/>
        </w:rPr>
        <w:t xml:space="preserve">“ jährlich die Verleihung der „European Star Awards“ vor. </w:t>
      </w:r>
    </w:p>
    <w:p w14:paraId="24E4BA86" w14:textId="77777777" w:rsidR="00F86EDE" w:rsidRDefault="00F86EDE" w:rsidP="006B11E5">
      <w:pPr>
        <w:spacing w:line="288" w:lineRule="auto"/>
        <w:ind w:left="1418"/>
        <w:jc w:val="both"/>
        <w:rPr>
          <w:rFonts w:ascii="Arial" w:hAnsi="Arial" w:cs="Arial"/>
          <w:bCs/>
          <w:sz w:val="22"/>
          <w:szCs w:val="22"/>
          <w:highlight w:val="yellow"/>
          <w:lang w:eastAsia="en-US"/>
        </w:rPr>
      </w:pPr>
    </w:p>
    <w:p w14:paraId="521BC4CE" w14:textId="44722EA8" w:rsidR="00BA6D8A" w:rsidRPr="00BA6D8A" w:rsidRDefault="00BA6D8A" w:rsidP="002B7015">
      <w:pPr>
        <w:spacing w:line="288" w:lineRule="auto"/>
        <w:ind w:left="1418"/>
        <w:jc w:val="both"/>
        <w:rPr>
          <w:rFonts w:ascii="Arial" w:hAnsi="Arial" w:cs="Arial"/>
          <w:b/>
          <w:bCs/>
          <w:sz w:val="22"/>
          <w:szCs w:val="22"/>
          <w:lang w:eastAsia="en-US"/>
        </w:rPr>
      </w:pPr>
      <w:r>
        <w:rPr>
          <w:rFonts w:ascii="Arial" w:hAnsi="Arial" w:cs="Arial"/>
          <w:b/>
          <w:bCs/>
          <w:sz w:val="22"/>
          <w:szCs w:val="22"/>
          <w:lang w:eastAsia="en-US"/>
        </w:rPr>
        <w:t>„</w:t>
      </w:r>
      <w:proofErr w:type="spellStart"/>
      <w:r w:rsidRPr="00BA6D8A">
        <w:rPr>
          <w:rFonts w:ascii="Arial" w:hAnsi="Arial" w:cs="Arial"/>
          <w:b/>
          <w:bCs/>
          <w:sz w:val="22"/>
          <w:szCs w:val="22"/>
          <w:lang w:eastAsia="en-US"/>
        </w:rPr>
        <w:t>parkscout|plus</w:t>
      </w:r>
      <w:proofErr w:type="spellEnd"/>
      <w:r>
        <w:rPr>
          <w:rFonts w:ascii="Arial" w:hAnsi="Arial" w:cs="Arial"/>
          <w:b/>
          <w:bCs/>
          <w:sz w:val="22"/>
          <w:szCs w:val="22"/>
          <w:lang w:eastAsia="en-US"/>
        </w:rPr>
        <w:t>“-</w:t>
      </w:r>
      <w:r w:rsidRPr="00BA6D8A">
        <w:rPr>
          <w:rFonts w:ascii="Arial" w:hAnsi="Arial" w:cs="Arial"/>
          <w:b/>
          <w:bCs/>
          <w:sz w:val="22"/>
          <w:szCs w:val="22"/>
          <w:lang w:eastAsia="en-US"/>
        </w:rPr>
        <w:t xml:space="preserve">Award geht in </w:t>
      </w:r>
      <w:r w:rsidR="00CF551A">
        <w:rPr>
          <w:rFonts w:ascii="Arial" w:hAnsi="Arial" w:cs="Arial"/>
          <w:b/>
          <w:bCs/>
          <w:sz w:val="22"/>
          <w:szCs w:val="22"/>
          <w:lang w:eastAsia="en-US"/>
        </w:rPr>
        <w:t>sieben</w:t>
      </w:r>
      <w:r w:rsidRPr="00BA6D8A">
        <w:rPr>
          <w:rFonts w:ascii="Arial" w:hAnsi="Arial" w:cs="Arial"/>
          <w:b/>
          <w:bCs/>
          <w:sz w:val="22"/>
          <w:szCs w:val="22"/>
          <w:lang w:eastAsia="en-US"/>
        </w:rPr>
        <w:t xml:space="preserve"> Kategorien an den Europa-Park </w:t>
      </w:r>
    </w:p>
    <w:p w14:paraId="324CAE2C" w14:textId="1C9A3964" w:rsidR="0059286D" w:rsidRDefault="00BA6D8A" w:rsidP="00BA6D8A">
      <w:pPr>
        <w:spacing w:line="288" w:lineRule="auto"/>
        <w:ind w:left="1418"/>
        <w:jc w:val="both"/>
        <w:rPr>
          <w:rFonts w:ascii="Arial" w:hAnsi="Arial" w:cs="Arial"/>
          <w:bCs/>
          <w:sz w:val="22"/>
          <w:szCs w:val="22"/>
          <w:lang w:eastAsia="en-US"/>
        </w:rPr>
      </w:pPr>
      <w:r>
        <w:rPr>
          <w:rFonts w:ascii="Arial" w:hAnsi="Arial" w:cs="Arial"/>
          <w:bCs/>
          <w:sz w:val="22"/>
          <w:szCs w:val="22"/>
          <w:lang w:eastAsia="en-US"/>
        </w:rPr>
        <w:t>Im Rahmen der dreitägigen Messe der Freizeitpark-Industrie (EAS) hat Deutschlands größter Freizeitpark in fünf Sparten die Spitzenposition eingenommen. In den beiden wichtigsten Kategorien konnte der Europa-Park sowohl den Preis als Europas als auch Deutschlands bester Freizeitpark für sich entscheiden. Die Jury begründet</w:t>
      </w:r>
      <w:r w:rsidR="007F7BB3">
        <w:rPr>
          <w:rFonts w:ascii="Arial" w:hAnsi="Arial" w:cs="Arial"/>
          <w:bCs/>
          <w:sz w:val="22"/>
          <w:szCs w:val="22"/>
          <w:lang w:eastAsia="en-US"/>
        </w:rPr>
        <w:t>e</w:t>
      </w:r>
      <w:r>
        <w:rPr>
          <w:rFonts w:ascii="Arial" w:hAnsi="Arial" w:cs="Arial"/>
          <w:bCs/>
          <w:sz w:val="22"/>
          <w:szCs w:val="22"/>
          <w:lang w:eastAsia="en-US"/>
        </w:rPr>
        <w:t xml:space="preserve"> ihre Entscheidung mit folgenden Worten: „</w:t>
      </w:r>
      <w:r w:rsidRPr="00BA6D8A">
        <w:rPr>
          <w:rFonts w:ascii="Arial" w:hAnsi="Arial" w:cs="Arial"/>
          <w:bCs/>
          <w:sz w:val="22"/>
          <w:szCs w:val="22"/>
          <w:lang w:eastAsia="en-US"/>
        </w:rPr>
        <w:t>Der Europa-Park ist nicht nur der meistbesuchte saisonale Freizeitpark Europas, sondern überzeugt vor allem als Gesamtpaket mit</w:t>
      </w:r>
      <w:r>
        <w:rPr>
          <w:rFonts w:ascii="Arial" w:hAnsi="Arial" w:cs="Arial"/>
          <w:bCs/>
          <w:sz w:val="22"/>
          <w:szCs w:val="22"/>
          <w:lang w:eastAsia="en-US"/>
        </w:rPr>
        <w:t xml:space="preserve"> </w:t>
      </w:r>
      <w:r w:rsidRPr="00BA6D8A">
        <w:rPr>
          <w:rFonts w:ascii="Arial" w:hAnsi="Arial" w:cs="Arial"/>
          <w:bCs/>
          <w:sz w:val="22"/>
          <w:szCs w:val="22"/>
          <w:lang w:eastAsia="en-US"/>
        </w:rPr>
        <w:t>seinen über 100 Attraktionen, einem riesigen Show-Angebot, fünf hochklassigen Hotels und einem hervorragenden Preis-Leistungs</w:t>
      </w:r>
      <w:r w:rsidR="007F7BB3">
        <w:rPr>
          <w:rFonts w:ascii="Arial" w:hAnsi="Arial" w:cs="Arial"/>
          <w:bCs/>
          <w:sz w:val="22"/>
          <w:szCs w:val="22"/>
          <w:lang w:eastAsia="en-US"/>
        </w:rPr>
        <w:t>-</w:t>
      </w:r>
      <w:r w:rsidRPr="00BA6D8A">
        <w:rPr>
          <w:rFonts w:ascii="Arial" w:hAnsi="Arial" w:cs="Arial"/>
          <w:bCs/>
          <w:sz w:val="22"/>
          <w:szCs w:val="22"/>
          <w:lang w:eastAsia="en-US"/>
        </w:rPr>
        <w:t>Verhältnis.</w:t>
      </w:r>
      <w:r>
        <w:rPr>
          <w:rFonts w:ascii="Arial" w:hAnsi="Arial" w:cs="Arial"/>
          <w:bCs/>
          <w:sz w:val="22"/>
          <w:szCs w:val="22"/>
          <w:lang w:eastAsia="en-US"/>
        </w:rPr>
        <w:t>“</w:t>
      </w:r>
      <w:r w:rsidR="003D62E1">
        <w:rPr>
          <w:rFonts w:ascii="Arial" w:hAnsi="Arial" w:cs="Arial"/>
          <w:bCs/>
          <w:sz w:val="22"/>
          <w:szCs w:val="22"/>
          <w:lang w:eastAsia="en-US"/>
        </w:rPr>
        <w:t xml:space="preserve"> Auch das größte Flying Theater des Kontinents überzeugt</w:t>
      </w:r>
      <w:r w:rsidR="002E1DC7">
        <w:rPr>
          <w:rFonts w:ascii="Arial" w:hAnsi="Arial" w:cs="Arial"/>
          <w:bCs/>
          <w:sz w:val="22"/>
          <w:szCs w:val="22"/>
          <w:lang w:eastAsia="en-US"/>
        </w:rPr>
        <w:t>e</w:t>
      </w:r>
      <w:r w:rsidR="003D62E1">
        <w:rPr>
          <w:rFonts w:ascii="Arial" w:hAnsi="Arial" w:cs="Arial"/>
          <w:bCs/>
          <w:sz w:val="22"/>
          <w:szCs w:val="22"/>
          <w:lang w:eastAsia="en-US"/>
        </w:rPr>
        <w:t xml:space="preserve"> die Redaktion des renommierten Magazins auf ganzer Linie. Das </w:t>
      </w:r>
      <w:r w:rsidR="007F7BB3">
        <w:rPr>
          <w:rFonts w:ascii="Arial" w:hAnsi="Arial" w:cs="Arial"/>
          <w:bCs/>
          <w:sz w:val="22"/>
          <w:szCs w:val="22"/>
          <w:lang w:eastAsia="en-US"/>
        </w:rPr>
        <w:t>„</w:t>
      </w:r>
      <w:proofErr w:type="spellStart"/>
      <w:r w:rsidR="003D62E1">
        <w:rPr>
          <w:rFonts w:ascii="Arial" w:hAnsi="Arial" w:cs="Arial"/>
          <w:bCs/>
          <w:sz w:val="22"/>
          <w:szCs w:val="22"/>
          <w:lang w:eastAsia="en-US"/>
        </w:rPr>
        <w:t>Voletarium</w:t>
      </w:r>
      <w:proofErr w:type="spellEnd"/>
      <w:r w:rsidR="007F7BB3">
        <w:rPr>
          <w:rFonts w:ascii="Arial" w:hAnsi="Arial" w:cs="Arial"/>
          <w:bCs/>
          <w:sz w:val="22"/>
          <w:szCs w:val="22"/>
          <w:lang w:eastAsia="en-US"/>
        </w:rPr>
        <w:t>“</w:t>
      </w:r>
      <w:r w:rsidR="003D62E1">
        <w:rPr>
          <w:rFonts w:ascii="Arial" w:hAnsi="Arial" w:cs="Arial"/>
          <w:bCs/>
          <w:sz w:val="22"/>
          <w:szCs w:val="22"/>
          <w:lang w:eastAsia="en-US"/>
        </w:rPr>
        <w:t xml:space="preserve"> gewinnt nicht nur den bundesweiten Vergleich als beste Neuheit, sondern lässt auch die neu eröffneten Fahrgeschäfte in den europäischen Freizeitparks hinter sich und nimmt somit zweimal den ersten Rang ein. Außerdem siegt auch das 4-Sterne Superior Erlebnishotel „Bell Rock“ in zwei Kategorien</w:t>
      </w:r>
      <w:r w:rsidR="007F7BB3">
        <w:rPr>
          <w:rFonts w:ascii="Arial" w:hAnsi="Arial" w:cs="Arial"/>
          <w:bCs/>
          <w:sz w:val="22"/>
          <w:szCs w:val="22"/>
          <w:lang w:eastAsia="en-US"/>
        </w:rPr>
        <w:t>:</w:t>
      </w:r>
      <w:r w:rsidR="003D62E1">
        <w:rPr>
          <w:rFonts w:ascii="Arial" w:hAnsi="Arial" w:cs="Arial"/>
          <w:bCs/>
          <w:sz w:val="22"/>
          <w:szCs w:val="22"/>
          <w:lang w:eastAsia="en-US"/>
        </w:rPr>
        <w:t xml:space="preserve"> als bestes Themenhotel Deutschlands und Europas. Schließlich schlägt </w:t>
      </w:r>
      <w:r w:rsidR="007F7BB3">
        <w:rPr>
          <w:rFonts w:ascii="Arial" w:hAnsi="Arial" w:cs="Arial"/>
          <w:bCs/>
          <w:sz w:val="22"/>
          <w:szCs w:val="22"/>
          <w:lang w:eastAsia="en-US"/>
        </w:rPr>
        <w:t xml:space="preserve">auch </w:t>
      </w:r>
      <w:r w:rsidR="003D62E1">
        <w:rPr>
          <w:rFonts w:ascii="Arial" w:hAnsi="Arial" w:cs="Arial"/>
          <w:bCs/>
          <w:sz w:val="22"/>
          <w:szCs w:val="22"/>
          <w:lang w:eastAsia="en-US"/>
        </w:rPr>
        <w:t xml:space="preserve">die Themenfahrt „Arthur – Im Königreich der </w:t>
      </w:r>
      <w:proofErr w:type="spellStart"/>
      <w:r w:rsidR="003D62E1">
        <w:rPr>
          <w:rFonts w:ascii="Arial" w:hAnsi="Arial" w:cs="Arial"/>
          <w:bCs/>
          <w:sz w:val="22"/>
          <w:szCs w:val="22"/>
          <w:lang w:eastAsia="en-US"/>
        </w:rPr>
        <w:t>Minimoys</w:t>
      </w:r>
      <w:proofErr w:type="spellEnd"/>
      <w:r w:rsidR="003D62E1">
        <w:rPr>
          <w:rFonts w:ascii="Arial" w:hAnsi="Arial" w:cs="Arial"/>
          <w:bCs/>
          <w:sz w:val="22"/>
          <w:szCs w:val="22"/>
          <w:lang w:eastAsia="en-US"/>
        </w:rPr>
        <w:t>“ in der Rubrik „Deutschlands beste Dunkelachterbahn“ alle Konkurrenten und wird auf Platz eins gewählt</w:t>
      </w:r>
      <w:r w:rsidR="0059286D">
        <w:rPr>
          <w:rFonts w:ascii="Arial" w:hAnsi="Arial" w:cs="Arial"/>
          <w:bCs/>
          <w:sz w:val="22"/>
          <w:szCs w:val="22"/>
          <w:lang w:eastAsia="en-US"/>
        </w:rPr>
        <w:t>.</w:t>
      </w:r>
    </w:p>
    <w:p w14:paraId="4C8918C2" w14:textId="6DE5987E" w:rsidR="0059286D" w:rsidRDefault="0059286D" w:rsidP="0059286D">
      <w:pPr>
        <w:spacing w:line="288" w:lineRule="auto"/>
        <w:ind w:left="1418"/>
        <w:jc w:val="both"/>
        <w:rPr>
          <w:rFonts w:ascii="Arial" w:hAnsi="Arial" w:cs="Arial"/>
          <w:bCs/>
          <w:sz w:val="22"/>
          <w:szCs w:val="22"/>
          <w:lang w:eastAsia="en-US"/>
        </w:rPr>
      </w:pPr>
      <w:r>
        <w:rPr>
          <w:rFonts w:ascii="Arial" w:hAnsi="Arial" w:cs="Arial"/>
          <w:bCs/>
          <w:sz w:val="22"/>
          <w:szCs w:val="22"/>
          <w:lang w:eastAsia="en-US"/>
        </w:rPr>
        <w:t xml:space="preserve">Zum </w:t>
      </w:r>
      <w:r w:rsidRPr="003D62E1">
        <w:rPr>
          <w:rFonts w:ascii="Arial" w:hAnsi="Arial" w:cs="Arial"/>
          <w:bCs/>
          <w:sz w:val="22"/>
          <w:szCs w:val="22"/>
          <w:lang w:eastAsia="en-US"/>
        </w:rPr>
        <w:t>fünfjährigen Bestehen</w:t>
      </w:r>
      <w:r>
        <w:rPr>
          <w:rFonts w:ascii="Arial" w:hAnsi="Arial" w:cs="Arial"/>
          <w:bCs/>
          <w:sz w:val="22"/>
          <w:szCs w:val="22"/>
          <w:lang w:eastAsia="en-US"/>
        </w:rPr>
        <w:t xml:space="preserve"> der F</w:t>
      </w:r>
      <w:r w:rsidRPr="003D62E1">
        <w:rPr>
          <w:rFonts w:ascii="Arial" w:hAnsi="Arial" w:cs="Arial"/>
          <w:bCs/>
          <w:sz w:val="22"/>
          <w:szCs w:val="22"/>
          <w:lang w:eastAsia="en-US"/>
        </w:rPr>
        <w:t xml:space="preserve">achpublikation vergibt die Redaktion von </w:t>
      </w:r>
      <w:r w:rsidR="007F7BB3">
        <w:rPr>
          <w:rFonts w:ascii="Arial" w:hAnsi="Arial" w:cs="Arial"/>
          <w:bCs/>
          <w:sz w:val="22"/>
          <w:szCs w:val="22"/>
          <w:lang w:eastAsia="en-US"/>
        </w:rPr>
        <w:t>„</w:t>
      </w:r>
      <w:proofErr w:type="spellStart"/>
      <w:r w:rsidRPr="003D62E1">
        <w:rPr>
          <w:rFonts w:ascii="Arial" w:hAnsi="Arial" w:cs="Arial"/>
          <w:bCs/>
          <w:sz w:val="22"/>
          <w:szCs w:val="22"/>
          <w:lang w:eastAsia="en-US"/>
        </w:rPr>
        <w:t>parkscout|plus</w:t>
      </w:r>
      <w:proofErr w:type="spellEnd"/>
      <w:r w:rsidR="007F7BB3">
        <w:rPr>
          <w:rFonts w:ascii="Arial" w:hAnsi="Arial" w:cs="Arial"/>
          <w:bCs/>
          <w:sz w:val="22"/>
          <w:szCs w:val="22"/>
          <w:lang w:eastAsia="en-US"/>
        </w:rPr>
        <w:t>“</w:t>
      </w:r>
      <w:r w:rsidRPr="003D62E1">
        <w:rPr>
          <w:rFonts w:ascii="Arial" w:hAnsi="Arial" w:cs="Arial"/>
          <w:bCs/>
          <w:sz w:val="22"/>
          <w:szCs w:val="22"/>
          <w:lang w:eastAsia="en-US"/>
        </w:rPr>
        <w:t xml:space="preserve"> erstmalig einen eigenen unabhängigen Award, mit dem die </w:t>
      </w:r>
      <w:r w:rsidRPr="003D62E1">
        <w:rPr>
          <w:rFonts w:ascii="Arial" w:hAnsi="Arial" w:cs="Arial"/>
          <w:bCs/>
          <w:sz w:val="22"/>
          <w:szCs w:val="22"/>
          <w:lang w:eastAsia="en-US"/>
        </w:rPr>
        <w:lastRenderedPageBreak/>
        <w:t>besten Leistungen und die größten Innovationen innerhalb der europäischen Freizeitbranche ausgezeichnet werden. Dabei werden nicht nur die fünf besten Parks und Attraktionen Europas in insgesamt 15 verschiedenen Kategorien gewürdigt, sondern auch die jeweiligen Top 3 innerhalb Deutschlands.</w:t>
      </w:r>
    </w:p>
    <w:p w14:paraId="41D24E22" w14:textId="77777777" w:rsidR="0059286D" w:rsidRDefault="0059286D" w:rsidP="00BA6D8A">
      <w:pPr>
        <w:spacing w:line="288" w:lineRule="auto"/>
        <w:ind w:left="1418"/>
        <w:jc w:val="both"/>
        <w:rPr>
          <w:rFonts w:ascii="Arial" w:hAnsi="Arial" w:cs="Arial"/>
          <w:bCs/>
          <w:sz w:val="22"/>
          <w:szCs w:val="22"/>
          <w:lang w:eastAsia="en-US"/>
        </w:rPr>
      </w:pPr>
    </w:p>
    <w:p w14:paraId="2D42CBF7" w14:textId="77777777" w:rsidR="00857820" w:rsidRPr="00857820" w:rsidRDefault="00857820" w:rsidP="002B7015">
      <w:pPr>
        <w:spacing w:line="288" w:lineRule="auto"/>
        <w:ind w:left="1418"/>
        <w:jc w:val="both"/>
        <w:rPr>
          <w:rFonts w:ascii="Arial" w:hAnsi="Arial" w:cs="Arial"/>
          <w:bCs/>
          <w:sz w:val="8"/>
          <w:szCs w:val="8"/>
          <w:lang w:eastAsia="en-US"/>
        </w:rPr>
      </w:pPr>
    </w:p>
    <w:p w14:paraId="45AB5168" w14:textId="2CA565D4" w:rsidR="000808C8" w:rsidRPr="00F86EDE" w:rsidRDefault="00857820" w:rsidP="002B7015">
      <w:pPr>
        <w:spacing w:line="288" w:lineRule="auto"/>
        <w:ind w:left="1418"/>
        <w:jc w:val="both"/>
        <w:rPr>
          <w:rFonts w:ascii="Arial" w:hAnsi="Arial" w:cs="Arial"/>
          <w:bCs/>
          <w:sz w:val="20"/>
          <w:szCs w:val="20"/>
          <w:lang w:eastAsia="en-US"/>
        </w:rPr>
      </w:pPr>
      <w:r w:rsidRPr="00F86EDE">
        <w:rPr>
          <w:rFonts w:ascii="Arial" w:hAnsi="Arial" w:cs="Arial"/>
          <w:i/>
          <w:sz w:val="20"/>
          <w:szCs w:val="20"/>
          <w:lang w:eastAsia="en-US"/>
        </w:rPr>
        <w:t>D</w:t>
      </w:r>
      <w:r w:rsidR="00C8511E" w:rsidRPr="00F86EDE">
        <w:rPr>
          <w:rFonts w:ascii="Arial" w:hAnsi="Arial" w:cs="Arial"/>
          <w:i/>
          <w:sz w:val="20"/>
          <w:szCs w:val="20"/>
          <w:lang w:eastAsia="en-US"/>
        </w:rPr>
        <w:t>e</w:t>
      </w:r>
      <w:r w:rsidR="004F299D" w:rsidRPr="00F86EDE">
        <w:rPr>
          <w:rFonts w:ascii="Arial" w:hAnsi="Arial" w:cs="Arial"/>
          <w:i/>
          <w:sz w:val="20"/>
          <w:szCs w:val="20"/>
          <w:lang w:eastAsia="en-US"/>
        </w:rPr>
        <w:t>r Europa-Pa</w:t>
      </w:r>
      <w:r w:rsidR="00A973FB" w:rsidRPr="00F86EDE">
        <w:rPr>
          <w:rFonts w:ascii="Arial" w:hAnsi="Arial" w:cs="Arial"/>
          <w:i/>
          <w:sz w:val="20"/>
          <w:szCs w:val="20"/>
          <w:lang w:eastAsia="en-US"/>
        </w:rPr>
        <w:t xml:space="preserve">rk ist in der Sommersaison 2017 </w:t>
      </w:r>
      <w:r w:rsidR="004F299D" w:rsidRPr="00F86EDE">
        <w:rPr>
          <w:rFonts w:ascii="Arial" w:hAnsi="Arial" w:cs="Arial"/>
          <w:i/>
          <w:sz w:val="20"/>
          <w:szCs w:val="20"/>
          <w:lang w:eastAsia="en-US"/>
        </w:rPr>
        <w:t xml:space="preserve">bis zum 05. November täglich von 9 bis 18 Uhr geöffnet (längere Öffnungszeiten in der Hauptsaison). Infoline: 07822 / 77 66 88. Weitere Informationen auch unter </w:t>
      </w:r>
      <w:hyperlink r:id="rId9" w:history="1">
        <w:r w:rsidR="000808C8" w:rsidRPr="00F86EDE">
          <w:rPr>
            <w:rStyle w:val="Hyperlink"/>
            <w:rFonts w:ascii="Arial" w:hAnsi="Arial" w:cs="Arial"/>
            <w:i/>
            <w:sz w:val="20"/>
            <w:szCs w:val="20"/>
            <w:lang w:eastAsia="en-US"/>
          </w:rPr>
          <w:t>www.europapark.de</w:t>
        </w:r>
      </w:hyperlink>
      <w:r w:rsidR="00FC5389" w:rsidRPr="00F86EDE">
        <w:rPr>
          <w:rFonts w:ascii="Arial" w:hAnsi="Arial" w:cs="Arial"/>
          <w:b/>
          <w:bCs/>
          <w:i/>
          <w:sz w:val="20"/>
          <w:szCs w:val="20"/>
          <w:lang w:eastAsia="en-US"/>
        </w:rPr>
        <w:t xml:space="preserve"> </w:t>
      </w:r>
    </w:p>
    <w:sectPr w:rsidR="000808C8" w:rsidRPr="00F86EDE" w:rsidSect="00857820">
      <w:headerReference w:type="even" r:id="rId10"/>
      <w:headerReference w:type="default" r:id="rId11"/>
      <w:headerReference w:type="first" r:id="rId12"/>
      <w:pgSz w:w="11906" w:h="16838"/>
      <w:pgMar w:top="1418" w:right="1418"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9EB2F" w14:textId="77777777" w:rsidR="00F954E8" w:rsidRDefault="00F954E8">
      <w:r>
        <w:separator/>
      </w:r>
    </w:p>
  </w:endnote>
  <w:endnote w:type="continuationSeparator" w:id="0">
    <w:p w14:paraId="527E6954" w14:textId="77777777" w:rsidR="00F954E8" w:rsidRDefault="00F95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A99E3" w14:textId="77777777" w:rsidR="00F954E8" w:rsidRDefault="00F954E8">
      <w:r>
        <w:separator/>
      </w:r>
    </w:p>
  </w:footnote>
  <w:footnote w:type="continuationSeparator" w:id="0">
    <w:p w14:paraId="4EB9310B" w14:textId="77777777" w:rsidR="00F954E8" w:rsidRDefault="00F954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F954E8">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3BAB"/>
    <w:rsid w:val="00106115"/>
    <w:rsid w:val="0010674A"/>
    <w:rsid w:val="0010712F"/>
    <w:rsid w:val="0011339C"/>
    <w:rsid w:val="00117DCF"/>
    <w:rsid w:val="00126BC0"/>
    <w:rsid w:val="00135ADF"/>
    <w:rsid w:val="0013702F"/>
    <w:rsid w:val="00144EB7"/>
    <w:rsid w:val="00156F88"/>
    <w:rsid w:val="00160621"/>
    <w:rsid w:val="00164C4F"/>
    <w:rsid w:val="00164E20"/>
    <w:rsid w:val="0017091A"/>
    <w:rsid w:val="00181D4E"/>
    <w:rsid w:val="0018454B"/>
    <w:rsid w:val="00185D60"/>
    <w:rsid w:val="00187E67"/>
    <w:rsid w:val="001B3F17"/>
    <w:rsid w:val="001C0B1D"/>
    <w:rsid w:val="001C2834"/>
    <w:rsid w:val="001C37B3"/>
    <w:rsid w:val="001C4837"/>
    <w:rsid w:val="001C492D"/>
    <w:rsid w:val="001C6693"/>
    <w:rsid w:val="001C6E96"/>
    <w:rsid w:val="001C77BF"/>
    <w:rsid w:val="001D6EC4"/>
    <w:rsid w:val="001E21F8"/>
    <w:rsid w:val="001E3D2A"/>
    <w:rsid w:val="001F04AD"/>
    <w:rsid w:val="001F312F"/>
    <w:rsid w:val="001F5D3B"/>
    <w:rsid w:val="00201EA7"/>
    <w:rsid w:val="0020218E"/>
    <w:rsid w:val="00202A5A"/>
    <w:rsid w:val="00206AE9"/>
    <w:rsid w:val="00220CD6"/>
    <w:rsid w:val="002214FE"/>
    <w:rsid w:val="002268A8"/>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1D0F"/>
    <w:rsid w:val="002A5622"/>
    <w:rsid w:val="002B219D"/>
    <w:rsid w:val="002B2C1B"/>
    <w:rsid w:val="002B2C8F"/>
    <w:rsid w:val="002B2E39"/>
    <w:rsid w:val="002B7015"/>
    <w:rsid w:val="002C1CD3"/>
    <w:rsid w:val="002C2FFF"/>
    <w:rsid w:val="002C4004"/>
    <w:rsid w:val="002D135B"/>
    <w:rsid w:val="002D2A8D"/>
    <w:rsid w:val="002D3A6E"/>
    <w:rsid w:val="002D6D05"/>
    <w:rsid w:val="002E0941"/>
    <w:rsid w:val="002E15F7"/>
    <w:rsid w:val="002E1DC7"/>
    <w:rsid w:val="002E1FE3"/>
    <w:rsid w:val="002E6553"/>
    <w:rsid w:val="002F65A1"/>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2E1"/>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0CC"/>
    <w:rsid w:val="0047235D"/>
    <w:rsid w:val="00475E1E"/>
    <w:rsid w:val="00481C40"/>
    <w:rsid w:val="0049282F"/>
    <w:rsid w:val="00495730"/>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36E70"/>
    <w:rsid w:val="005403BD"/>
    <w:rsid w:val="00547479"/>
    <w:rsid w:val="0055055F"/>
    <w:rsid w:val="00550F82"/>
    <w:rsid w:val="0055308E"/>
    <w:rsid w:val="0055441C"/>
    <w:rsid w:val="0056284C"/>
    <w:rsid w:val="0056480B"/>
    <w:rsid w:val="005738E1"/>
    <w:rsid w:val="00576DEC"/>
    <w:rsid w:val="005800D4"/>
    <w:rsid w:val="0058124E"/>
    <w:rsid w:val="005824EA"/>
    <w:rsid w:val="00591171"/>
    <w:rsid w:val="005917F9"/>
    <w:rsid w:val="0059286D"/>
    <w:rsid w:val="0059309D"/>
    <w:rsid w:val="005A1B80"/>
    <w:rsid w:val="005B634F"/>
    <w:rsid w:val="005B7096"/>
    <w:rsid w:val="005C54F7"/>
    <w:rsid w:val="005D4406"/>
    <w:rsid w:val="005D6B18"/>
    <w:rsid w:val="005D79A0"/>
    <w:rsid w:val="005E326C"/>
    <w:rsid w:val="005F0E15"/>
    <w:rsid w:val="005F1EE7"/>
    <w:rsid w:val="005F409C"/>
    <w:rsid w:val="00601E86"/>
    <w:rsid w:val="00602E45"/>
    <w:rsid w:val="00603223"/>
    <w:rsid w:val="00614407"/>
    <w:rsid w:val="006158F0"/>
    <w:rsid w:val="006245DE"/>
    <w:rsid w:val="0062538B"/>
    <w:rsid w:val="00634724"/>
    <w:rsid w:val="006348E0"/>
    <w:rsid w:val="00641F88"/>
    <w:rsid w:val="00642A06"/>
    <w:rsid w:val="00643039"/>
    <w:rsid w:val="00665C4F"/>
    <w:rsid w:val="006749D7"/>
    <w:rsid w:val="00681521"/>
    <w:rsid w:val="006A4198"/>
    <w:rsid w:val="006B11E5"/>
    <w:rsid w:val="006C0C9E"/>
    <w:rsid w:val="006C2367"/>
    <w:rsid w:val="006C659A"/>
    <w:rsid w:val="006D7C8B"/>
    <w:rsid w:val="006D7F58"/>
    <w:rsid w:val="006E4A45"/>
    <w:rsid w:val="006E6157"/>
    <w:rsid w:val="006F2B96"/>
    <w:rsid w:val="0070032F"/>
    <w:rsid w:val="007059DB"/>
    <w:rsid w:val="00705CC7"/>
    <w:rsid w:val="007119D2"/>
    <w:rsid w:val="00712D84"/>
    <w:rsid w:val="00714A47"/>
    <w:rsid w:val="00717E39"/>
    <w:rsid w:val="00724482"/>
    <w:rsid w:val="00726A1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1C23"/>
    <w:rsid w:val="00792E59"/>
    <w:rsid w:val="007952CD"/>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7BB3"/>
    <w:rsid w:val="00810541"/>
    <w:rsid w:val="00813B00"/>
    <w:rsid w:val="00814FD5"/>
    <w:rsid w:val="00820629"/>
    <w:rsid w:val="008234AD"/>
    <w:rsid w:val="00824C70"/>
    <w:rsid w:val="008354E6"/>
    <w:rsid w:val="00841E69"/>
    <w:rsid w:val="008507CF"/>
    <w:rsid w:val="00851AA6"/>
    <w:rsid w:val="00853351"/>
    <w:rsid w:val="00857820"/>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33E01"/>
    <w:rsid w:val="0094307D"/>
    <w:rsid w:val="0094518D"/>
    <w:rsid w:val="0094620B"/>
    <w:rsid w:val="0095058F"/>
    <w:rsid w:val="00953761"/>
    <w:rsid w:val="00954C3B"/>
    <w:rsid w:val="00963926"/>
    <w:rsid w:val="00963E1F"/>
    <w:rsid w:val="00966CAE"/>
    <w:rsid w:val="00970B98"/>
    <w:rsid w:val="00980714"/>
    <w:rsid w:val="0099200E"/>
    <w:rsid w:val="00993F82"/>
    <w:rsid w:val="00995A47"/>
    <w:rsid w:val="009A6014"/>
    <w:rsid w:val="009B25A1"/>
    <w:rsid w:val="009B31E4"/>
    <w:rsid w:val="009B5CF0"/>
    <w:rsid w:val="009B6533"/>
    <w:rsid w:val="009B6FCA"/>
    <w:rsid w:val="009C20EC"/>
    <w:rsid w:val="009C36CE"/>
    <w:rsid w:val="009D40CA"/>
    <w:rsid w:val="009E5BB7"/>
    <w:rsid w:val="009E7AB5"/>
    <w:rsid w:val="009F16C5"/>
    <w:rsid w:val="009F18A3"/>
    <w:rsid w:val="009F2061"/>
    <w:rsid w:val="009F5309"/>
    <w:rsid w:val="009F5D96"/>
    <w:rsid w:val="009F709C"/>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06A"/>
    <w:rsid w:val="00A805C8"/>
    <w:rsid w:val="00A85A68"/>
    <w:rsid w:val="00A91B79"/>
    <w:rsid w:val="00A965B7"/>
    <w:rsid w:val="00A973FB"/>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33B26"/>
    <w:rsid w:val="00B4535A"/>
    <w:rsid w:val="00B47965"/>
    <w:rsid w:val="00B53D9E"/>
    <w:rsid w:val="00B54801"/>
    <w:rsid w:val="00B65E1B"/>
    <w:rsid w:val="00B812B5"/>
    <w:rsid w:val="00B87CC6"/>
    <w:rsid w:val="00BA5109"/>
    <w:rsid w:val="00BA679B"/>
    <w:rsid w:val="00BA6D8A"/>
    <w:rsid w:val="00BA6DB0"/>
    <w:rsid w:val="00BB67F3"/>
    <w:rsid w:val="00BB6AFE"/>
    <w:rsid w:val="00BD36F4"/>
    <w:rsid w:val="00BD51FA"/>
    <w:rsid w:val="00BD5742"/>
    <w:rsid w:val="00BD577E"/>
    <w:rsid w:val="00BE54A2"/>
    <w:rsid w:val="00BF118F"/>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83586"/>
    <w:rsid w:val="00C8511E"/>
    <w:rsid w:val="00CA012D"/>
    <w:rsid w:val="00CB3557"/>
    <w:rsid w:val="00CB5C39"/>
    <w:rsid w:val="00CC0357"/>
    <w:rsid w:val="00CC5AF7"/>
    <w:rsid w:val="00CC77E0"/>
    <w:rsid w:val="00CD48C4"/>
    <w:rsid w:val="00CD71DD"/>
    <w:rsid w:val="00CE4B15"/>
    <w:rsid w:val="00CE5432"/>
    <w:rsid w:val="00CF4158"/>
    <w:rsid w:val="00CF551A"/>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2772"/>
    <w:rsid w:val="00D95EE8"/>
    <w:rsid w:val="00DA2A5D"/>
    <w:rsid w:val="00DA4B7B"/>
    <w:rsid w:val="00DA7D74"/>
    <w:rsid w:val="00DB27B7"/>
    <w:rsid w:val="00DB4A19"/>
    <w:rsid w:val="00DC338B"/>
    <w:rsid w:val="00DC3D3E"/>
    <w:rsid w:val="00DC5117"/>
    <w:rsid w:val="00DC7666"/>
    <w:rsid w:val="00DD4D5C"/>
    <w:rsid w:val="00DD7783"/>
    <w:rsid w:val="00DE08F2"/>
    <w:rsid w:val="00DE264F"/>
    <w:rsid w:val="00DF55CB"/>
    <w:rsid w:val="00E01693"/>
    <w:rsid w:val="00E04CF3"/>
    <w:rsid w:val="00E13F05"/>
    <w:rsid w:val="00E16895"/>
    <w:rsid w:val="00E16B0A"/>
    <w:rsid w:val="00E21C0E"/>
    <w:rsid w:val="00E22909"/>
    <w:rsid w:val="00E23192"/>
    <w:rsid w:val="00E237D1"/>
    <w:rsid w:val="00E272DD"/>
    <w:rsid w:val="00E27935"/>
    <w:rsid w:val="00E33749"/>
    <w:rsid w:val="00E43127"/>
    <w:rsid w:val="00E444EB"/>
    <w:rsid w:val="00E47E35"/>
    <w:rsid w:val="00E5134F"/>
    <w:rsid w:val="00E7626F"/>
    <w:rsid w:val="00E86546"/>
    <w:rsid w:val="00E92B1B"/>
    <w:rsid w:val="00E9741B"/>
    <w:rsid w:val="00EA203B"/>
    <w:rsid w:val="00EA38FE"/>
    <w:rsid w:val="00EA4F69"/>
    <w:rsid w:val="00EB4AF2"/>
    <w:rsid w:val="00EB5999"/>
    <w:rsid w:val="00EB5BCF"/>
    <w:rsid w:val="00EB6C75"/>
    <w:rsid w:val="00EB7F60"/>
    <w:rsid w:val="00EC200D"/>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83C0F"/>
    <w:rsid w:val="00F86EDE"/>
    <w:rsid w:val="00F94B8A"/>
    <w:rsid w:val="00F954E8"/>
    <w:rsid w:val="00F97310"/>
    <w:rsid w:val="00FA06CC"/>
    <w:rsid w:val="00FA286E"/>
    <w:rsid w:val="00FB105B"/>
    <w:rsid w:val="00FB19FA"/>
    <w:rsid w:val="00FC5389"/>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45F3B-FFE2-4D5C-AD10-27B7D975B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834</Words>
  <Characters>5260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6082</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Westermann, Daniel</cp:lastModifiedBy>
  <cp:revision>8</cp:revision>
  <cp:lastPrinted>2017-09-26T07:01:00Z</cp:lastPrinted>
  <dcterms:created xsi:type="dcterms:W3CDTF">2017-09-22T15:25:00Z</dcterms:created>
  <dcterms:modified xsi:type="dcterms:W3CDTF">2017-09-27T06:37:00Z</dcterms:modified>
</cp:coreProperties>
</file>