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2713C1" w:rsidRDefault="003F05CE" w:rsidP="002C2FFF">
      <w:pPr>
        <w:ind w:left="1416"/>
        <w:rPr>
          <w:rFonts w:ascii="Arial" w:hAnsi="Arial" w:cs="Arial"/>
        </w:rPr>
      </w:pPr>
      <w:r w:rsidRPr="002713C1">
        <w:rPr>
          <w:rFonts w:ascii="Arial" w:hAnsi="Arial" w:cs="Arial"/>
          <w:noProof/>
        </w:rPr>
        <mc:AlternateContent>
          <mc:Choice Requires="wps">
            <w:drawing>
              <wp:anchor distT="0" distB="0" distL="114300" distR="114300" simplePos="0" relativeHeight="251657728" behindDoc="0" locked="0" layoutInCell="1" allowOverlap="1" wp14:anchorId="585ECED5" wp14:editId="49A1618D">
                <wp:simplePos x="0" y="0"/>
                <wp:positionH relativeFrom="column">
                  <wp:posOffset>-638037</wp:posOffset>
                </wp:positionH>
                <wp:positionV relativeFrom="paragraph">
                  <wp:posOffset>126531</wp:posOffset>
                </wp:positionV>
                <wp:extent cx="1327757" cy="409575"/>
                <wp:effectExtent l="0" t="0" r="635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57"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6F150DD" w:rsidR="00103107" w:rsidRPr="00D15EA4" w:rsidRDefault="00BB2D86" w:rsidP="002D135B">
                            <w:pPr>
                              <w:rPr>
                                <w:rFonts w:ascii="Arial" w:hAnsi="Arial" w:cs="Arial"/>
                                <w:sz w:val="22"/>
                                <w:szCs w:val="22"/>
                              </w:rPr>
                            </w:pPr>
                            <w:r>
                              <w:rPr>
                                <w:rFonts w:ascii="Arial" w:hAnsi="Arial" w:cs="Arial"/>
                                <w:sz w:val="22"/>
                                <w:szCs w:val="22"/>
                              </w:rPr>
                              <w:t>November</w:t>
                            </w:r>
                            <w:r w:rsidR="00E07203">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50.25pt;margin-top:9.95pt;width:104.5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" stroked="f">
                <v:textbox>
                  <w:txbxContent>
                    <w:p w14:paraId="4F6F3A5C" w14:textId="46F150DD" w:rsidR="00103107" w:rsidRPr="00D15EA4" w:rsidRDefault="00BB2D86" w:rsidP="002D135B">
                      <w:pPr>
                        <w:rPr>
                          <w:rFonts w:ascii="Arial" w:hAnsi="Arial" w:cs="Arial"/>
                          <w:sz w:val="22"/>
                          <w:szCs w:val="22"/>
                        </w:rPr>
                      </w:pPr>
                      <w:r>
                        <w:rPr>
                          <w:rFonts w:ascii="Arial" w:hAnsi="Arial" w:cs="Arial"/>
                          <w:sz w:val="22"/>
                          <w:szCs w:val="22"/>
                        </w:rPr>
                        <w:t>November</w:t>
                      </w:r>
                      <w:r w:rsidR="00E07203">
                        <w:rPr>
                          <w:rFonts w:ascii="Arial" w:hAnsi="Arial" w:cs="Arial"/>
                          <w:sz w:val="22"/>
                          <w:szCs w:val="22"/>
                        </w:rPr>
                        <w:t xml:space="preserve"> 2018</w:t>
                      </w:r>
                    </w:p>
                  </w:txbxContent>
                </v:textbox>
              </v:shape>
            </w:pict>
          </mc:Fallback>
        </mc:AlternateContent>
      </w:r>
    </w:p>
    <w:p w14:paraId="54BA8D2D" w14:textId="35401328" w:rsidR="003E0B00" w:rsidRPr="002713C1" w:rsidRDefault="005248C9" w:rsidP="003E0B00">
      <w:pPr>
        <w:ind w:left="1416"/>
        <w:rPr>
          <w:rFonts w:ascii="Arial" w:hAnsi="Arial" w:cs="Arial"/>
        </w:rPr>
      </w:pPr>
      <w:r w:rsidRPr="002713C1">
        <w:rPr>
          <w:rFonts w:ascii="Arial" w:hAnsi="Arial" w:cs="Arial"/>
          <w:i/>
          <w:sz w:val="22"/>
          <w:u w:val="single"/>
        </w:rPr>
        <w:t>Stärkung bilateraler Beziehungen</w:t>
      </w:r>
    </w:p>
    <w:p w14:paraId="13C6D503" w14:textId="38F97941" w:rsidR="003E0B00" w:rsidRPr="002713C1" w:rsidRDefault="00281E58" w:rsidP="003E0B00">
      <w:pPr>
        <w:spacing w:line="288" w:lineRule="auto"/>
        <w:ind w:left="709" w:firstLine="709"/>
        <w:contextualSpacing/>
        <w:jc w:val="both"/>
        <w:rPr>
          <w:rFonts w:ascii="Arial" w:hAnsi="Arial" w:cs="Arial"/>
          <w:b/>
          <w:sz w:val="28"/>
        </w:rPr>
      </w:pPr>
      <w:r w:rsidRPr="002713C1">
        <w:rPr>
          <w:rFonts w:ascii="Arial" w:hAnsi="Arial" w:cs="Arial"/>
          <w:b/>
          <w:sz w:val="28"/>
        </w:rPr>
        <w:t>Michael Mack zum französischen Honorarkonsul ernannt</w:t>
      </w:r>
    </w:p>
    <w:p w14:paraId="4DE68983" w14:textId="77777777" w:rsidR="003E0B00" w:rsidRPr="002713C1" w:rsidRDefault="003E0B00" w:rsidP="003E0B00">
      <w:pPr>
        <w:spacing w:line="288" w:lineRule="auto"/>
        <w:ind w:left="1418" w:right="-227"/>
        <w:jc w:val="both"/>
        <w:rPr>
          <w:rFonts w:ascii="Arial" w:hAnsi="Arial" w:cs="Arial"/>
          <w:i/>
          <w:sz w:val="22"/>
          <w:u w:val="single"/>
        </w:rPr>
      </w:pPr>
    </w:p>
    <w:p w14:paraId="2ADA3E70" w14:textId="297F5F83" w:rsidR="00BB2D86" w:rsidRPr="002713C1" w:rsidRDefault="00281E58" w:rsidP="004A5AB9">
      <w:pPr>
        <w:spacing w:line="288" w:lineRule="auto"/>
        <w:ind w:left="1418" w:right="-227"/>
        <w:jc w:val="both"/>
        <w:rPr>
          <w:rFonts w:ascii="Arial" w:hAnsi="Arial" w:cs="Arial"/>
          <w:b/>
          <w:i/>
          <w:sz w:val="22"/>
          <w:szCs w:val="22"/>
        </w:rPr>
      </w:pPr>
      <w:r w:rsidRPr="002713C1">
        <w:rPr>
          <w:rFonts w:ascii="Arial" w:hAnsi="Arial" w:cs="Arial"/>
          <w:b/>
          <w:i/>
          <w:sz w:val="22"/>
          <w:szCs w:val="22"/>
        </w:rPr>
        <w:t xml:space="preserve">Am 08. Oktober 2018 </w:t>
      </w:r>
      <w:r w:rsidR="001A6D62" w:rsidRPr="002713C1">
        <w:rPr>
          <w:rFonts w:ascii="Arial" w:hAnsi="Arial" w:cs="Arial"/>
          <w:b/>
          <w:i/>
          <w:sz w:val="22"/>
          <w:szCs w:val="22"/>
        </w:rPr>
        <w:t>erteilte die Republik Frankreich dem</w:t>
      </w:r>
      <w:r w:rsidRPr="002713C1">
        <w:rPr>
          <w:rFonts w:ascii="Arial" w:hAnsi="Arial" w:cs="Arial"/>
          <w:b/>
          <w:i/>
          <w:sz w:val="22"/>
          <w:szCs w:val="22"/>
        </w:rPr>
        <w:t xml:space="preserve"> geschäftsführende</w:t>
      </w:r>
      <w:r w:rsidR="001A6D62" w:rsidRPr="002713C1">
        <w:rPr>
          <w:rFonts w:ascii="Arial" w:hAnsi="Arial" w:cs="Arial"/>
          <w:b/>
          <w:i/>
          <w:sz w:val="22"/>
          <w:szCs w:val="22"/>
        </w:rPr>
        <w:t>n</w:t>
      </w:r>
      <w:r w:rsidRPr="002713C1">
        <w:rPr>
          <w:rFonts w:ascii="Arial" w:hAnsi="Arial" w:cs="Arial"/>
          <w:b/>
          <w:i/>
          <w:sz w:val="22"/>
          <w:szCs w:val="22"/>
        </w:rPr>
        <w:t xml:space="preserve"> Gesellschafter des Europa-Park Michael Mack das Exequatur </w:t>
      </w:r>
      <w:r w:rsidR="001A6D62" w:rsidRPr="002713C1">
        <w:rPr>
          <w:rFonts w:ascii="Arial" w:hAnsi="Arial" w:cs="Arial"/>
          <w:b/>
          <w:i/>
          <w:sz w:val="22"/>
          <w:szCs w:val="22"/>
        </w:rPr>
        <w:t xml:space="preserve">und ernannte ihn zum Honorarkonsul der Regierungsbezirke Freiburg im Breisgau und Tübingen. Zu diesem Anlass fand gestern </w:t>
      </w:r>
      <w:r w:rsidR="005248C9" w:rsidRPr="002713C1">
        <w:rPr>
          <w:rFonts w:ascii="Arial" w:hAnsi="Arial" w:cs="Arial"/>
          <w:b/>
          <w:i/>
          <w:sz w:val="22"/>
          <w:szCs w:val="22"/>
        </w:rPr>
        <w:t xml:space="preserve">Abend </w:t>
      </w:r>
      <w:r w:rsidR="001A6D62" w:rsidRPr="002713C1">
        <w:rPr>
          <w:rFonts w:ascii="Arial" w:hAnsi="Arial" w:cs="Arial"/>
          <w:b/>
          <w:i/>
          <w:sz w:val="22"/>
          <w:szCs w:val="22"/>
        </w:rPr>
        <w:t xml:space="preserve">ein feierlicher Empfang in Deutschlands größtem Freizeitpark statt. Neben zahlreichen Ehrengästen und Politikern war auch die </w:t>
      </w:r>
      <w:r w:rsidR="00A114F4" w:rsidRPr="002713C1">
        <w:rPr>
          <w:rFonts w:ascii="Arial" w:hAnsi="Arial" w:cs="Arial"/>
          <w:b/>
          <w:i/>
          <w:sz w:val="22"/>
          <w:szCs w:val="22"/>
        </w:rPr>
        <w:t>Botschafterin Frankreichs in Deutschland</w:t>
      </w:r>
      <w:r w:rsidR="001A6D62" w:rsidRPr="002713C1">
        <w:rPr>
          <w:rFonts w:ascii="Arial" w:hAnsi="Arial" w:cs="Arial"/>
          <w:b/>
          <w:i/>
          <w:sz w:val="22"/>
          <w:szCs w:val="22"/>
        </w:rPr>
        <w:t xml:space="preserve"> Anne-Marie </w:t>
      </w:r>
      <w:proofErr w:type="spellStart"/>
      <w:r w:rsidR="001A6D62" w:rsidRPr="002713C1">
        <w:rPr>
          <w:rFonts w:ascii="Arial" w:hAnsi="Arial" w:cs="Arial"/>
          <w:b/>
          <w:i/>
          <w:sz w:val="22"/>
          <w:szCs w:val="22"/>
        </w:rPr>
        <w:t>Descôtes</w:t>
      </w:r>
      <w:proofErr w:type="spellEnd"/>
      <w:r w:rsidR="001A6D62" w:rsidRPr="002713C1">
        <w:rPr>
          <w:rFonts w:ascii="Arial" w:hAnsi="Arial" w:cs="Arial"/>
          <w:b/>
          <w:i/>
          <w:sz w:val="22"/>
          <w:szCs w:val="22"/>
        </w:rPr>
        <w:t xml:space="preserve"> im </w:t>
      </w:r>
      <w:r w:rsidR="00C22095" w:rsidRPr="002713C1">
        <w:rPr>
          <w:rFonts w:ascii="Arial" w:hAnsi="Arial" w:cs="Arial"/>
          <w:b/>
          <w:i/>
          <w:sz w:val="22"/>
          <w:szCs w:val="22"/>
        </w:rPr>
        <w:t xml:space="preserve">Ballsaal Berlin des </w:t>
      </w:r>
      <w:r w:rsidR="001A6D62" w:rsidRPr="002713C1">
        <w:rPr>
          <w:rFonts w:ascii="Arial" w:hAnsi="Arial" w:cs="Arial"/>
          <w:b/>
          <w:i/>
          <w:sz w:val="22"/>
          <w:szCs w:val="22"/>
        </w:rPr>
        <w:t xml:space="preserve">Europa-Park </w:t>
      </w:r>
      <w:r w:rsidR="00C22095" w:rsidRPr="002713C1">
        <w:rPr>
          <w:rFonts w:ascii="Arial" w:hAnsi="Arial" w:cs="Arial"/>
          <w:b/>
          <w:i/>
          <w:sz w:val="22"/>
          <w:szCs w:val="22"/>
        </w:rPr>
        <w:t xml:space="preserve">dabei </w:t>
      </w:r>
      <w:r w:rsidR="00BB2D86" w:rsidRPr="002713C1">
        <w:rPr>
          <w:rFonts w:ascii="Arial" w:hAnsi="Arial" w:cs="Arial"/>
          <w:b/>
          <w:i/>
          <w:sz w:val="22"/>
          <w:szCs w:val="22"/>
        </w:rPr>
        <w:t>und gratulierte Michael Mack herzlich zu seinem neuen Ehrenamt.</w:t>
      </w:r>
    </w:p>
    <w:p w14:paraId="4A58D34C" w14:textId="77777777" w:rsidR="004A5AB9" w:rsidRPr="002713C1" w:rsidRDefault="004A5AB9" w:rsidP="004A5AB9">
      <w:pPr>
        <w:spacing w:line="288" w:lineRule="auto"/>
        <w:ind w:left="1418" w:right="-227"/>
        <w:jc w:val="both"/>
        <w:rPr>
          <w:rFonts w:ascii="Arial" w:hAnsi="Arial" w:cs="Arial"/>
          <w:b/>
          <w:i/>
          <w:sz w:val="22"/>
          <w:szCs w:val="22"/>
        </w:rPr>
      </w:pPr>
    </w:p>
    <w:p w14:paraId="2A7074BE" w14:textId="4F1F67BC" w:rsidR="00A114F4" w:rsidRPr="002713C1" w:rsidRDefault="00A114F4" w:rsidP="00565C34">
      <w:pPr>
        <w:spacing w:line="288" w:lineRule="auto"/>
        <w:ind w:left="1418" w:right="-227"/>
        <w:jc w:val="both"/>
        <w:rPr>
          <w:rFonts w:ascii="Arial" w:hAnsi="Arial" w:cs="Arial"/>
          <w:sz w:val="22"/>
          <w:szCs w:val="22"/>
        </w:rPr>
      </w:pPr>
      <w:r w:rsidRPr="002713C1">
        <w:rPr>
          <w:rFonts w:ascii="Arial" w:hAnsi="Arial" w:cs="Arial"/>
          <w:sz w:val="20"/>
          <w:szCs w:val="20"/>
        </w:rPr>
        <w:t>„</w:t>
      </w:r>
      <w:r w:rsidRPr="002713C1">
        <w:rPr>
          <w:rFonts w:ascii="Arial" w:hAnsi="Arial" w:cs="Arial"/>
          <w:sz w:val="22"/>
          <w:szCs w:val="22"/>
        </w:rPr>
        <w:t>Dank Ihres deutsch-französisch geprägten Lebens, Ihrer umfassenden Französischkenntnisse, Ihrer Vertrautheit der Region, Ihres wirtschaftlichen und politischen Netzwerks und Ihres starken deutsch-französischen sowie europäischen Engagements können Sie</w:t>
      </w:r>
      <w:r w:rsidR="00565C34" w:rsidRPr="002713C1">
        <w:rPr>
          <w:rFonts w:ascii="Arial" w:hAnsi="Arial" w:cs="Arial"/>
          <w:sz w:val="22"/>
          <w:szCs w:val="22"/>
        </w:rPr>
        <w:t xml:space="preserve"> </w:t>
      </w:r>
      <w:r w:rsidRPr="002713C1">
        <w:rPr>
          <w:rFonts w:ascii="Arial" w:hAnsi="Arial" w:cs="Arial"/>
          <w:sz w:val="22"/>
          <w:szCs w:val="22"/>
        </w:rPr>
        <w:t xml:space="preserve">als zukünftiger Honorarkonsul </w:t>
      </w:r>
      <w:r w:rsidR="00F6178C" w:rsidRPr="002713C1">
        <w:rPr>
          <w:rFonts w:ascii="Arial" w:hAnsi="Arial" w:cs="Arial"/>
          <w:sz w:val="22"/>
          <w:szCs w:val="22"/>
        </w:rPr>
        <w:t xml:space="preserve">einen wesentlichen Beitrag zur </w:t>
      </w:r>
      <w:r w:rsidRPr="002713C1">
        <w:rPr>
          <w:rFonts w:ascii="Arial" w:hAnsi="Arial" w:cs="Arial"/>
          <w:sz w:val="22"/>
          <w:szCs w:val="22"/>
        </w:rPr>
        <w:t>deutsch-französischen Verständigung leisten. Lassen Sie uns in diesem Sinne das Band zwischen Deutschland und Frankreich gemeinsam stärken“</w:t>
      </w:r>
      <w:r w:rsidR="00565C34" w:rsidRPr="002713C1">
        <w:rPr>
          <w:rFonts w:ascii="Arial" w:hAnsi="Arial" w:cs="Arial"/>
          <w:sz w:val="22"/>
          <w:szCs w:val="22"/>
        </w:rPr>
        <w:t xml:space="preserve">, so die Diplomatin </w:t>
      </w:r>
      <w:r w:rsidR="004A5AB9" w:rsidRPr="002713C1">
        <w:rPr>
          <w:rFonts w:ascii="Arial" w:hAnsi="Arial" w:cs="Arial"/>
          <w:sz w:val="22"/>
          <w:szCs w:val="22"/>
        </w:rPr>
        <w:t xml:space="preserve">Anne-Marie </w:t>
      </w:r>
      <w:proofErr w:type="spellStart"/>
      <w:r w:rsidR="004A5AB9" w:rsidRPr="002713C1">
        <w:rPr>
          <w:rFonts w:ascii="Arial" w:hAnsi="Arial" w:cs="Arial"/>
          <w:sz w:val="22"/>
          <w:szCs w:val="22"/>
        </w:rPr>
        <w:t>Descôtes</w:t>
      </w:r>
      <w:proofErr w:type="spellEnd"/>
      <w:r w:rsidR="004A5AB9" w:rsidRPr="002713C1">
        <w:rPr>
          <w:rFonts w:ascii="Arial" w:hAnsi="Arial" w:cs="Arial"/>
          <w:sz w:val="22"/>
          <w:szCs w:val="22"/>
        </w:rPr>
        <w:t xml:space="preserve"> </w:t>
      </w:r>
      <w:r w:rsidR="00547E47" w:rsidRPr="002713C1">
        <w:rPr>
          <w:rFonts w:ascii="Arial" w:hAnsi="Arial" w:cs="Arial"/>
          <w:sz w:val="22"/>
          <w:szCs w:val="22"/>
        </w:rPr>
        <w:t xml:space="preserve">an </w:t>
      </w:r>
      <w:r w:rsidR="00A34C38" w:rsidRPr="002713C1">
        <w:rPr>
          <w:rFonts w:ascii="Arial" w:hAnsi="Arial" w:cs="Arial"/>
          <w:sz w:val="22"/>
          <w:szCs w:val="22"/>
        </w:rPr>
        <w:t>den neuen Amtsträger</w:t>
      </w:r>
      <w:r w:rsidR="00547E47" w:rsidRPr="002713C1">
        <w:rPr>
          <w:rFonts w:ascii="Arial" w:hAnsi="Arial" w:cs="Arial"/>
          <w:sz w:val="22"/>
          <w:szCs w:val="22"/>
        </w:rPr>
        <w:t xml:space="preserve"> gewandt.</w:t>
      </w:r>
    </w:p>
    <w:p w14:paraId="6CBBE03E" w14:textId="7608D8F6" w:rsidR="004A5AB9" w:rsidRPr="002713C1" w:rsidRDefault="004A5AB9" w:rsidP="00565C34">
      <w:pPr>
        <w:spacing w:line="288" w:lineRule="auto"/>
        <w:ind w:left="1418" w:right="-227"/>
        <w:jc w:val="both"/>
        <w:rPr>
          <w:rFonts w:ascii="Arial" w:hAnsi="Arial" w:cs="Arial"/>
          <w:sz w:val="22"/>
          <w:szCs w:val="22"/>
        </w:rPr>
      </w:pPr>
    </w:p>
    <w:p w14:paraId="3C2A2FB0" w14:textId="6F365FA9" w:rsidR="001A6D62" w:rsidRPr="002713C1" w:rsidRDefault="00E3586E" w:rsidP="004A5F4B">
      <w:pPr>
        <w:spacing w:line="288" w:lineRule="auto"/>
        <w:ind w:left="1418" w:right="-227"/>
        <w:jc w:val="both"/>
        <w:rPr>
          <w:rFonts w:ascii="Arial" w:hAnsi="Arial" w:cs="Arial"/>
          <w:sz w:val="22"/>
          <w:szCs w:val="22"/>
        </w:rPr>
      </w:pPr>
      <w:r w:rsidRPr="002713C1">
        <w:rPr>
          <w:rFonts w:ascii="Arial" w:hAnsi="Arial" w:cs="Arial"/>
          <w:sz w:val="22"/>
          <w:szCs w:val="22"/>
        </w:rPr>
        <w:t>Michael Mack: „Über meine Ernennung zum französischen Honorarkonsul freue ich mich sehr. Ich betrachte dies als große Ehre, Vermächtnis und Verantwortung. Mit diesem Ehrenamt schließt sich für mich der Kreis. Die Tradition unserer Familie wird fortgeführt. Als junger Europäer habe ich mir für meine</w:t>
      </w:r>
      <w:r w:rsidR="00097EFE" w:rsidRPr="002713C1">
        <w:rPr>
          <w:rFonts w:ascii="Arial" w:hAnsi="Arial" w:cs="Arial"/>
          <w:sz w:val="22"/>
          <w:szCs w:val="22"/>
        </w:rPr>
        <w:t xml:space="preserve"> Amtszeit unter dem Leitspruch ,En avant le</w:t>
      </w:r>
      <w:r w:rsidR="00184F2E">
        <w:rPr>
          <w:rFonts w:ascii="Arial" w:hAnsi="Arial" w:cs="Arial"/>
          <w:sz w:val="22"/>
          <w:szCs w:val="22"/>
        </w:rPr>
        <w:t>s</w:t>
      </w:r>
      <w:r w:rsidR="00097EFE" w:rsidRPr="002713C1">
        <w:rPr>
          <w:rFonts w:ascii="Arial" w:hAnsi="Arial" w:cs="Arial"/>
          <w:sz w:val="22"/>
          <w:szCs w:val="22"/>
        </w:rPr>
        <w:t xml:space="preserve"> </w:t>
      </w:r>
      <w:proofErr w:type="spellStart"/>
      <w:r w:rsidR="00097EFE" w:rsidRPr="002713C1">
        <w:rPr>
          <w:rFonts w:ascii="Arial" w:hAnsi="Arial" w:cs="Arial"/>
          <w:sz w:val="22"/>
          <w:szCs w:val="22"/>
        </w:rPr>
        <w:t>jeune</w:t>
      </w:r>
      <w:r w:rsidR="00184F2E">
        <w:rPr>
          <w:rFonts w:ascii="Arial" w:hAnsi="Arial" w:cs="Arial"/>
          <w:sz w:val="22"/>
          <w:szCs w:val="22"/>
        </w:rPr>
        <w:t>s</w:t>
      </w:r>
      <w:bookmarkStart w:id="0" w:name="_GoBack"/>
      <w:bookmarkEnd w:id="0"/>
      <w:proofErr w:type="spellEnd"/>
      <w:r w:rsidR="00097EFE" w:rsidRPr="002713C1">
        <w:rPr>
          <w:rFonts w:ascii="Arial" w:hAnsi="Arial" w:cs="Arial"/>
          <w:sz w:val="22"/>
          <w:szCs w:val="22"/>
          <w:lang w:val="en-US"/>
        </w:rPr>
        <w:t>ʼ</w:t>
      </w:r>
      <w:r w:rsidRPr="002713C1">
        <w:rPr>
          <w:rFonts w:ascii="Arial" w:hAnsi="Arial" w:cs="Arial"/>
          <w:sz w:val="22"/>
          <w:szCs w:val="22"/>
        </w:rPr>
        <w:t xml:space="preserve"> vier Eckpfeiler gesetzt: Jugend, Digitali</w:t>
      </w:r>
      <w:r w:rsidR="0021500A" w:rsidRPr="002713C1">
        <w:rPr>
          <w:rFonts w:ascii="Arial" w:hAnsi="Arial" w:cs="Arial"/>
          <w:sz w:val="22"/>
          <w:szCs w:val="22"/>
        </w:rPr>
        <w:t>sierung, Zukunft und Tradition.“</w:t>
      </w:r>
      <w:r w:rsidR="00097EFE" w:rsidRPr="002713C1">
        <w:rPr>
          <w:rFonts w:ascii="Arial" w:hAnsi="Arial" w:cs="Arial"/>
          <w:sz w:val="22"/>
          <w:szCs w:val="22"/>
        </w:rPr>
        <w:t xml:space="preserve"> </w:t>
      </w:r>
      <w:r w:rsidR="00415B9A" w:rsidRPr="002713C1">
        <w:rPr>
          <w:rFonts w:ascii="Arial" w:hAnsi="Arial" w:cs="Arial"/>
          <w:sz w:val="22"/>
          <w:szCs w:val="22"/>
        </w:rPr>
        <w:t xml:space="preserve">In seiner neuen Funktion </w:t>
      </w:r>
      <w:r w:rsidR="00DD0434" w:rsidRPr="002713C1">
        <w:rPr>
          <w:rFonts w:ascii="Arial" w:hAnsi="Arial" w:cs="Arial"/>
          <w:sz w:val="22"/>
          <w:szCs w:val="22"/>
        </w:rPr>
        <w:t>ist es</w:t>
      </w:r>
      <w:r w:rsidR="00415B9A" w:rsidRPr="002713C1">
        <w:rPr>
          <w:rFonts w:ascii="Arial" w:hAnsi="Arial" w:cs="Arial"/>
          <w:sz w:val="22"/>
          <w:szCs w:val="22"/>
        </w:rPr>
        <w:t xml:space="preserve"> Michael Mack </w:t>
      </w:r>
      <w:r w:rsidR="00DD0434" w:rsidRPr="002713C1">
        <w:rPr>
          <w:rFonts w:ascii="Arial" w:hAnsi="Arial" w:cs="Arial"/>
          <w:sz w:val="22"/>
          <w:szCs w:val="22"/>
        </w:rPr>
        <w:t>außerdem wichtig</w:t>
      </w:r>
      <w:r w:rsidR="00BB56F2" w:rsidRPr="002713C1">
        <w:rPr>
          <w:rFonts w:ascii="Arial" w:hAnsi="Arial" w:cs="Arial"/>
          <w:sz w:val="22"/>
          <w:szCs w:val="22"/>
        </w:rPr>
        <w:t xml:space="preserve">, die deutsch-französische Freundschaft </w:t>
      </w:r>
      <w:r w:rsidR="00D72132" w:rsidRPr="002713C1">
        <w:rPr>
          <w:rFonts w:ascii="Arial" w:hAnsi="Arial" w:cs="Arial"/>
          <w:sz w:val="22"/>
          <w:szCs w:val="22"/>
        </w:rPr>
        <w:t xml:space="preserve">weiter </w:t>
      </w:r>
      <w:r w:rsidR="00F6178C" w:rsidRPr="002713C1">
        <w:rPr>
          <w:rFonts w:ascii="Arial" w:hAnsi="Arial" w:cs="Arial"/>
          <w:sz w:val="22"/>
          <w:szCs w:val="22"/>
        </w:rPr>
        <w:t>zu intensivieren</w:t>
      </w:r>
      <w:r w:rsidR="00BB56F2" w:rsidRPr="002713C1">
        <w:rPr>
          <w:rFonts w:ascii="Arial" w:hAnsi="Arial" w:cs="Arial"/>
          <w:sz w:val="22"/>
          <w:szCs w:val="22"/>
        </w:rPr>
        <w:t xml:space="preserve"> und die Verbindung zwischen den Nationen und ihren Kulturen durch </w:t>
      </w:r>
      <w:r w:rsidR="00D72132" w:rsidRPr="002713C1">
        <w:rPr>
          <w:rFonts w:ascii="Arial" w:hAnsi="Arial" w:cs="Arial"/>
          <w:sz w:val="22"/>
          <w:szCs w:val="22"/>
        </w:rPr>
        <w:t>grenzübergreifende</w:t>
      </w:r>
      <w:r w:rsidR="00BB56F2" w:rsidRPr="002713C1">
        <w:rPr>
          <w:rFonts w:ascii="Arial" w:hAnsi="Arial" w:cs="Arial"/>
          <w:sz w:val="22"/>
          <w:szCs w:val="22"/>
        </w:rPr>
        <w:t xml:space="preserve"> </w:t>
      </w:r>
      <w:r w:rsidR="00DD0434" w:rsidRPr="002713C1">
        <w:rPr>
          <w:rFonts w:ascii="Arial" w:hAnsi="Arial" w:cs="Arial"/>
          <w:sz w:val="22"/>
          <w:szCs w:val="22"/>
        </w:rPr>
        <w:t>Projekte</w:t>
      </w:r>
      <w:r w:rsidR="00BB56F2" w:rsidRPr="002713C1">
        <w:rPr>
          <w:rFonts w:ascii="Arial" w:hAnsi="Arial" w:cs="Arial"/>
          <w:sz w:val="22"/>
          <w:szCs w:val="22"/>
        </w:rPr>
        <w:t xml:space="preserve"> zu </w:t>
      </w:r>
      <w:r w:rsidR="00F6178C" w:rsidRPr="002713C1">
        <w:rPr>
          <w:rFonts w:ascii="Arial" w:hAnsi="Arial" w:cs="Arial"/>
          <w:sz w:val="22"/>
          <w:szCs w:val="22"/>
        </w:rPr>
        <w:t>fördern</w:t>
      </w:r>
      <w:r w:rsidR="00415B9A" w:rsidRPr="002713C1">
        <w:rPr>
          <w:rFonts w:ascii="Arial" w:hAnsi="Arial" w:cs="Arial"/>
          <w:sz w:val="22"/>
          <w:szCs w:val="22"/>
        </w:rPr>
        <w:t xml:space="preserve">. </w:t>
      </w:r>
      <w:r w:rsidR="00BB56F2" w:rsidRPr="002713C1">
        <w:rPr>
          <w:rFonts w:ascii="Arial" w:hAnsi="Arial" w:cs="Arial"/>
          <w:sz w:val="22"/>
          <w:szCs w:val="22"/>
        </w:rPr>
        <w:t xml:space="preserve">Darüber hinaus möchte </w:t>
      </w:r>
      <w:r w:rsidR="00F6178C" w:rsidRPr="002713C1">
        <w:rPr>
          <w:rFonts w:ascii="Arial" w:hAnsi="Arial" w:cs="Arial"/>
          <w:sz w:val="22"/>
          <w:szCs w:val="22"/>
        </w:rPr>
        <w:t>der</w:t>
      </w:r>
      <w:r w:rsidR="00BB56F2" w:rsidRPr="002713C1">
        <w:rPr>
          <w:rFonts w:ascii="Arial" w:hAnsi="Arial" w:cs="Arial"/>
          <w:sz w:val="22"/>
          <w:szCs w:val="22"/>
        </w:rPr>
        <w:t xml:space="preserve"> geschäftsführende Gesellschafter des Europa-Park im Rahmen seines Ehrenamtes </w:t>
      </w:r>
      <w:r w:rsidR="00F6178C" w:rsidRPr="002713C1">
        <w:rPr>
          <w:rFonts w:ascii="Arial" w:hAnsi="Arial" w:cs="Arial"/>
          <w:sz w:val="22"/>
          <w:szCs w:val="22"/>
        </w:rPr>
        <w:t xml:space="preserve">auf beiden Seiten des Rheins die beruflichen Perspektiven von Jugendlichen speziell im digitalen Bereich und mithilfe von Startups </w:t>
      </w:r>
      <w:r w:rsidR="00FD247E" w:rsidRPr="002713C1">
        <w:rPr>
          <w:rFonts w:ascii="Arial" w:hAnsi="Arial" w:cs="Arial"/>
          <w:sz w:val="22"/>
          <w:szCs w:val="22"/>
        </w:rPr>
        <w:t>verbessern.</w:t>
      </w:r>
    </w:p>
    <w:p w14:paraId="225D4DB0" w14:textId="77777777" w:rsidR="00F6178C" w:rsidRPr="002713C1" w:rsidRDefault="00F6178C" w:rsidP="00F6178C">
      <w:pPr>
        <w:spacing w:line="288" w:lineRule="auto"/>
        <w:ind w:left="1418" w:right="-227"/>
        <w:jc w:val="both"/>
        <w:rPr>
          <w:rFonts w:ascii="Arial" w:hAnsi="Arial" w:cs="Arial"/>
          <w:color w:val="222222"/>
          <w:lang w:val="de"/>
        </w:rPr>
      </w:pPr>
    </w:p>
    <w:p w14:paraId="425CEF8C" w14:textId="6B002BC9" w:rsidR="006B68DD" w:rsidRPr="002713C1" w:rsidRDefault="006B68DD" w:rsidP="00D72132">
      <w:pPr>
        <w:spacing w:line="288" w:lineRule="auto"/>
        <w:ind w:left="1418" w:right="-227"/>
        <w:jc w:val="both"/>
        <w:rPr>
          <w:rFonts w:ascii="Arial" w:hAnsi="Arial" w:cs="Arial"/>
          <w:bCs/>
          <w:sz w:val="22"/>
          <w:szCs w:val="22"/>
          <w:lang w:eastAsia="en-US"/>
        </w:rPr>
      </w:pPr>
      <w:r w:rsidRPr="002713C1">
        <w:rPr>
          <w:rFonts w:ascii="Arial" w:hAnsi="Arial" w:cs="Arial"/>
          <w:bCs/>
          <w:sz w:val="22"/>
          <w:szCs w:val="22"/>
          <w:lang w:eastAsia="en-US"/>
        </w:rPr>
        <w:t xml:space="preserve">Seit der Gründung des Europa-Park 1975 setzt sich die Inhaberfamilie Mack für die Europäische Idee </w:t>
      </w:r>
      <w:r w:rsidR="00BB2D86" w:rsidRPr="002713C1">
        <w:rPr>
          <w:rFonts w:ascii="Arial" w:hAnsi="Arial" w:cs="Arial"/>
          <w:bCs/>
          <w:sz w:val="22"/>
          <w:szCs w:val="22"/>
          <w:lang w:eastAsia="en-US"/>
        </w:rPr>
        <w:t xml:space="preserve">ein </w:t>
      </w:r>
      <w:r w:rsidRPr="002713C1">
        <w:rPr>
          <w:rFonts w:ascii="Arial" w:hAnsi="Arial" w:cs="Arial"/>
          <w:bCs/>
          <w:sz w:val="22"/>
          <w:szCs w:val="22"/>
          <w:lang w:eastAsia="en-US"/>
        </w:rPr>
        <w:t xml:space="preserve">und </w:t>
      </w:r>
      <w:r w:rsidR="00BB2D86" w:rsidRPr="002713C1">
        <w:rPr>
          <w:rFonts w:ascii="Arial" w:hAnsi="Arial" w:cs="Arial"/>
          <w:bCs/>
          <w:sz w:val="22"/>
          <w:szCs w:val="22"/>
          <w:lang w:eastAsia="en-US"/>
        </w:rPr>
        <w:t xml:space="preserve">macht sich für die </w:t>
      </w:r>
      <w:r w:rsidRPr="002713C1">
        <w:rPr>
          <w:rFonts w:ascii="Arial" w:hAnsi="Arial" w:cs="Arial"/>
          <w:bCs/>
          <w:sz w:val="22"/>
          <w:szCs w:val="22"/>
          <w:lang w:eastAsia="en-US"/>
        </w:rPr>
        <w:t xml:space="preserve">deutsch-französische Freundschaft </w:t>
      </w:r>
      <w:r w:rsidR="00BB2D86" w:rsidRPr="002713C1">
        <w:rPr>
          <w:rFonts w:ascii="Arial" w:hAnsi="Arial" w:cs="Arial"/>
          <w:bCs/>
          <w:sz w:val="22"/>
          <w:szCs w:val="22"/>
          <w:lang w:eastAsia="en-US"/>
        </w:rPr>
        <w:t>stark</w:t>
      </w:r>
      <w:r w:rsidRPr="002713C1">
        <w:rPr>
          <w:rFonts w:ascii="Arial" w:hAnsi="Arial" w:cs="Arial"/>
          <w:bCs/>
          <w:sz w:val="22"/>
          <w:szCs w:val="22"/>
          <w:lang w:eastAsia="en-US"/>
        </w:rPr>
        <w:t xml:space="preserve">. Die Ernennung von Michael Mack zum französischen Honorarkonsul der Regierungsbezirke Freiburg im Breisgau und Tübingen </w:t>
      </w:r>
      <w:r w:rsidR="00D72132" w:rsidRPr="002713C1">
        <w:rPr>
          <w:rFonts w:ascii="Arial" w:hAnsi="Arial" w:cs="Arial"/>
          <w:bCs/>
          <w:sz w:val="22"/>
          <w:szCs w:val="22"/>
          <w:lang w:eastAsia="en-US"/>
        </w:rPr>
        <w:t xml:space="preserve">fördert </w:t>
      </w:r>
      <w:r w:rsidR="00D72132" w:rsidRPr="002713C1">
        <w:rPr>
          <w:rFonts w:ascii="Arial" w:hAnsi="Arial" w:cs="Arial"/>
          <w:bCs/>
          <w:sz w:val="22"/>
          <w:szCs w:val="22"/>
          <w:lang w:eastAsia="en-US"/>
        </w:rPr>
        <w:lastRenderedPageBreak/>
        <w:t xml:space="preserve">die </w:t>
      </w:r>
      <w:r w:rsidRPr="002713C1">
        <w:rPr>
          <w:rFonts w:ascii="Arial" w:hAnsi="Arial" w:cs="Arial"/>
          <w:bCs/>
          <w:sz w:val="22"/>
          <w:szCs w:val="22"/>
          <w:lang w:eastAsia="en-US"/>
        </w:rPr>
        <w:t xml:space="preserve">bilateralen Beziehungen und </w:t>
      </w:r>
      <w:r w:rsidR="00BB2D86" w:rsidRPr="002713C1">
        <w:rPr>
          <w:rFonts w:ascii="Arial" w:hAnsi="Arial" w:cs="Arial"/>
          <w:bCs/>
          <w:sz w:val="22"/>
          <w:szCs w:val="22"/>
          <w:lang w:eastAsia="en-US"/>
        </w:rPr>
        <w:t xml:space="preserve">ist ein weiterer Schritt in </w:t>
      </w:r>
      <w:r w:rsidR="004A5AB9" w:rsidRPr="002713C1">
        <w:rPr>
          <w:rFonts w:ascii="Arial" w:hAnsi="Arial" w:cs="Arial"/>
          <w:bCs/>
          <w:sz w:val="22"/>
          <w:szCs w:val="22"/>
          <w:lang w:eastAsia="en-US"/>
        </w:rPr>
        <w:t xml:space="preserve">der </w:t>
      </w:r>
      <w:r w:rsidRPr="002713C1">
        <w:rPr>
          <w:rFonts w:ascii="Arial" w:hAnsi="Arial" w:cs="Arial"/>
          <w:bCs/>
          <w:sz w:val="22"/>
          <w:szCs w:val="22"/>
          <w:lang w:eastAsia="en-US"/>
        </w:rPr>
        <w:t>Zusammenarbeit der Nachbarländer.</w:t>
      </w:r>
    </w:p>
    <w:p w14:paraId="06AFF48B" w14:textId="650D36D3" w:rsidR="006B68DD" w:rsidRPr="002713C1" w:rsidRDefault="006B68DD" w:rsidP="003E0B00">
      <w:pPr>
        <w:spacing w:line="288" w:lineRule="auto"/>
        <w:ind w:left="1418" w:right="-227"/>
        <w:jc w:val="both"/>
        <w:rPr>
          <w:rFonts w:ascii="Arial" w:hAnsi="Arial" w:cs="Arial"/>
          <w:bCs/>
          <w:sz w:val="22"/>
          <w:szCs w:val="22"/>
          <w:lang w:eastAsia="en-US"/>
        </w:rPr>
      </w:pPr>
    </w:p>
    <w:p w14:paraId="2AB4D564" w14:textId="76AC40A2" w:rsidR="00263CA4" w:rsidRPr="002713C1" w:rsidRDefault="00263CA4" w:rsidP="00263CA4">
      <w:pPr>
        <w:spacing w:line="288" w:lineRule="auto"/>
        <w:ind w:left="1418" w:right="-227"/>
        <w:jc w:val="both"/>
        <w:rPr>
          <w:rFonts w:ascii="Arial" w:hAnsi="Arial" w:cs="Arial"/>
          <w:bCs/>
          <w:sz w:val="22"/>
          <w:szCs w:val="22"/>
          <w:lang w:eastAsia="en-US"/>
        </w:rPr>
      </w:pPr>
      <w:r w:rsidRPr="002713C1">
        <w:rPr>
          <w:rFonts w:ascii="Arial" w:hAnsi="Arial" w:cs="Arial"/>
          <w:bCs/>
          <w:sz w:val="22"/>
          <w:szCs w:val="22"/>
          <w:lang w:eastAsia="en-US"/>
        </w:rPr>
        <w:t>Eine der Hauptaufgaben des neuen Honorarkonsuls ist es, die wirtschaftliche und kulturelle Zusammenarbeit der beiden Nationen weiter voranzutreiben. Zudem können französische Staatsbürger ihn bei Fragen jeglicher Art konsultieren. Michael Mack wird das Amt als französischer Honorarkonsul bis zum 30. Juni 2023 ausüben.</w:t>
      </w:r>
    </w:p>
    <w:p w14:paraId="5079FEEF" w14:textId="7335F9BA" w:rsidR="00137F1D" w:rsidRPr="002713C1" w:rsidRDefault="00137F1D" w:rsidP="0055637F">
      <w:pPr>
        <w:spacing w:line="288" w:lineRule="auto"/>
        <w:ind w:left="1418" w:right="-227"/>
        <w:jc w:val="both"/>
        <w:rPr>
          <w:rFonts w:ascii="Arial" w:hAnsi="Arial" w:cs="Arial"/>
          <w:bCs/>
          <w:sz w:val="22"/>
          <w:szCs w:val="22"/>
          <w:lang w:eastAsia="en-US"/>
        </w:rPr>
      </w:pPr>
    </w:p>
    <w:p w14:paraId="2346E5F6" w14:textId="251283CC" w:rsidR="00DB3BA7" w:rsidRPr="002713C1" w:rsidRDefault="00DB3BA7" w:rsidP="006C58D4">
      <w:pPr>
        <w:ind w:left="1416"/>
        <w:jc w:val="both"/>
        <w:rPr>
          <w:rFonts w:ascii="Arial" w:hAnsi="Arial" w:cs="Arial"/>
          <w:color w:val="000000"/>
          <w:sz w:val="22"/>
          <w:szCs w:val="22"/>
        </w:rPr>
      </w:pPr>
      <w:r w:rsidRPr="002713C1">
        <w:rPr>
          <w:rFonts w:ascii="Arial" w:hAnsi="Arial" w:cs="Arial"/>
          <w:bCs/>
          <w:sz w:val="22"/>
          <w:szCs w:val="22"/>
          <w:lang w:eastAsia="en-US"/>
        </w:rPr>
        <w:t>Unter folgendem Link finden Sie ein Video zur Ernennung von Michael Mack zum französischen Honorarkonsul:</w:t>
      </w:r>
      <w:r w:rsidRPr="002713C1">
        <w:rPr>
          <w:rStyle w:val="Hyperlink"/>
          <w:rFonts w:ascii="Arial" w:hAnsi="Arial" w:cs="Arial"/>
          <w:sz w:val="22"/>
          <w:szCs w:val="22"/>
        </w:rPr>
        <w:t xml:space="preserve"> </w:t>
      </w:r>
      <w:hyperlink r:id="rId8" w:history="1">
        <w:r w:rsidR="00305CE3" w:rsidRPr="002713C1">
          <w:rPr>
            <w:rStyle w:val="Hyperlink"/>
            <w:rFonts w:ascii="Arial" w:hAnsi="Arial" w:cs="Arial"/>
            <w:sz w:val="22"/>
            <w:szCs w:val="22"/>
          </w:rPr>
          <w:t>https://youtu.be/y-j57UcjJk8</w:t>
        </w:r>
      </w:hyperlink>
      <w:r w:rsidR="00305CE3" w:rsidRPr="002713C1">
        <w:rPr>
          <w:rFonts w:ascii="Arial" w:hAnsi="Arial" w:cs="Arial"/>
          <w:color w:val="000000"/>
          <w:sz w:val="22"/>
          <w:szCs w:val="22"/>
        </w:rPr>
        <w:t>.</w:t>
      </w:r>
    </w:p>
    <w:p w14:paraId="03B823E7" w14:textId="77777777" w:rsidR="00DB3BA7" w:rsidRPr="002713C1" w:rsidRDefault="00DB3BA7" w:rsidP="002342E8">
      <w:pPr>
        <w:spacing w:line="288" w:lineRule="auto"/>
        <w:ind w:left="1418" w:right="-227"/>
        <w:jc w:val="both"/>
        <w:rPr>
          <w:rFonts w:ascii="Arial" w:hAnsi="Arial" w:cs="Arial"/>
          <w:bCs/>
          <w:sz w:val="22"/>
          <w:szCs w:val="22"/>
          <w:lang w:eastAsia="en-US"/>
        </w:rPr>
      </w:pPr>
    </w:p>
    <w:p w14:paraId="1D728767" w14:textId="31C23D58" w:rsidR="00137F1D" w:rsidRPr="00305CE3" w:rsidRDefault="00137F1D" w:rsidP="002342E8">
      <w:pPr>
        <w:spacing w:line="288" w:lineRule="auto"/>
        <w:ind w:left="1418" w:right="-227"/>
        <w:jc w:val="both"/>
        <w:rPr>
          <w:rFonts w:ascii="Arial" w:hAnsi="Arial" w:cs="Arial"/>
          <w:bCs/>
          <w:sz w:val="22"/>
          <w:szCs w:val="22"/>
          <w:lang w:eastAsia="en-US"/>
        </w:rPr>
      </w:pPr>
      <w:r w:rsidRPr="002713C1">
        <w:rPr>
          <w:rFonts w:ascii="Arial" w:hAnsi="Arial" w:cs="Arial"/>
          <w:bCs/>
          <w:sz w:val="22"/>
          <w:szCs w:val="22"/>
          <w:lang w:eastAsia="en-US"/>
        </w:rPr>
        <w:t xml:space="preserve">Weitere Informationen </w:t>
      </w:r>
      <w:r w:rsidR="00DB3BA7" w:rsidRPr="002713C1">
        <w:rPr>
          <w:rFonts w:ascii="Arial" w:hAnsi="Arial" w:cs="Arial"/>
          <w:bCs/>
          <w:sz w:val="22"/>
          <w:szCs w:val="22"/>
          <w:lang w:eastAsia="en-US"/>
        </w:rPr>
        <w:t>auch</w:t>
      </w:r>
      <w:r w:rsidRPr="002713C1">
        <w:rPr>
          <w:rFonts w:ascii="Arial" w:hAnsi="Arial" w:cs="Arial"/>
          <w:bCs/>
          <w:sz w:val="22"/>
          <w:szCs w:val="22"/>
          <w:lang w:eastAsia="en-US"/>
        </w:rPr>
        <w:t xml:space="preserve"> unter: </w:t>
      </w:r>
      <w:hyperlink r:id="rId9" w:history="1">
        <w:r w:rsidRPr="002713C1">
          <w:rPr>
            <w:rStyle w:val="Hyperlink"/>
            <w:rFonts w:ascii="Arial" w:hAnsi="Arial" w:cs="Arial"/>
            <w:sz w:val="22"/>
            <w:szCs w:val="22"/>
          </w:rPr>
          <w:t>https://consulhon-france.eu/de/</w:t>
        </w:r>
      </w:hyperlink>
      <w:r w:rsidRPr="002713C1">
        <w:rPr>
          <w:rFonts w:ascii="Arial" w:hAnsi="Arial" w:cs="Arial"/>
          <w:bCs/>
          <w:sz w:val="22"/>
          <w:szCs w:val="22"/>
          <w:lang w:eastAsia="en-US"/>
        </w:rPr>
        <w:t>.</w:t>
      </w:r>
    </w:p>
    <w:sectPr w:rsidR="00137F1D" w:rsidRPr="00305CE3"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AE300" w14:textId="77777777" w:rsidR="00C2112B" w:rsidRDefault="00C2112B">
      <w:r>
        <w:separator/>
      </w:r>
    </w:p>
  </w:endnote>
  <w:endnote w:type="continuationSeparator" w:id="0">
    <w:p w14:paraId="3F6DA292" w14:textId="77777777" w:rsidR="00C2112B" w:rsidRDefault="00C21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43E5D" w14:textId="77777777" w:rsidR="00C2112B" w:rsidRDefault="00C2112B">
      <w:r>
        <w:separator/>
      </w:r>
    </w:p>
  </w:footnote>
  <w:footnote w:type="continuationSeparator" w:id="0">
    <w:p w14:paraId="6F71D8F9" w14:textId="77777777" w:rsidR="00C2112B" w:rsidRDefault="00C21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C2112B">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352E5"/>
    <w:rsid w:val="00040CE8"/>
    <w:rsid w:val="0004768D"/>
    <w:rsid w:val="00051CF7"/>
    <w:rsid w:val="000522FE"/>
    <w:rsid w:val="00052E25"/>
    <w:rsid w:val="0005448C"/>
    <w:rsid w:val="00061D65"/>
    <w:rsid w:val="00077BD7"/>
    <w:rsid w:val="000808C8"/>
    <w:rsid w:val="000860A5"/>
    <w:rsid w:val="000923A7"/>
    <w:rsid w:val="00097EFE"/>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37F1D"/>
    <w:rsid w:val="001445D1"/>
    <w:rsid w:val="00156F88"/>
    <w:rsid w:val="00160621"/>
    <w:rsid w:val="00164C4F"/>
    <w:rsid w:val="00164E20"/>
    <w:rsid w:val="0017091A"/>
    <w:rsid w:val="00181D4E"/>
    <w:rsid w:val="00183129"/>
    <w:rsid w:val="0018454B"/>
    <w:rsid w:val="00184F2E"/>
    <w:rsid w:val="00187E67"/>
    <w:rsid w:val="001A6D62"/>
    <w:rsid w:val="001B3F17"/>
    <w:rsid w:val="001C0B1D"/>
    <w:rsid w:val="001C2834"/>
    <w:rsid w:val="001C37B3"/>
    <w:rsid w:val="001C4837"/>
    <w:rsid w:val="001C492D"/>
    <w:rsid w:val="001C6E96"/>
    <w:rsid w:val="001C77BF"/>
    <w:rsid w:val="001E21F8"/>
    <w:rsid w:val="001E3D2A"/>
    <w:rsid w:val="001F04AD"/>
    <w:rsid w:val="001F0F99"/>
    <w:rsid w:val="001F312F"/>
    <w:rsid w:val="001F5D3B"/>
    <w:rsid w:val="0020104B"/>
    <w:rsid w:val="00201EA7"/>
    <w:rsid w:val="0020218E"/>
    <w:rsid w:val="00202A5A"/>
    <w:rsid w:val="00206AE9"/>
    <w:rsid w:val="0021500A"/>
    <w:rsid w:val="00220CD6"/>
    <w:rsid w:val="002214FE"/>
    <w:rsid w:val="00231B83"/>
    <w:rsid w:val="002342E8"/>
    <w:rsid w:val="00237348"/>
    <w:rsid w:val="00242A53"/>
    <w:rsid w:val="00252A66"/>
    <w:rsid w:val="002540C8"/>
    <w:rsid w:val="002549C2"/>
    <w:rsid w:val="002571F5"/>
    <w:rsid w:val="00262CC5"/>
    <w:rsid w:val="0026307B"/>
    <w:rsid w:val="00263497"/>
    <w:rsid w:val="00263CA4"/>
    <w:rsid w:val="00266EAF"/>
    <w:rsid w:val="002679DE"/>
    <w:rsid w:val="00270FFB"/>
    <w:rsid w:val="002713C1"/>
    <w:rsid w:val="002732E4"/>
    <w:rsid w:val="00276F1C"/>
    <w:rsid w:val="00281E58"/>
    <w:rsid w:val="00283C8E"/>
    <w:rsid w:val="00287449"/>
    <w:rsid w:val="00290F53"/>
    <w:rsid w:val="00297385"/>
    <w:rsid w:val="002A5622"/>
    <w:rsid w:val="002B219D"/>
    <w:rsid w:val="002B2C1B"/>
    <w:rsid w:val="002B2C8F"/>
    <w:rsid w:val="002B2E39"/>
    <w:rsid w:val="002B45A5"/>
    <w:rsid w:val="002C1CD3"/>
    <w:rsid w:val="002C2FFF"/>
    <w:rsid w:val="002C4004"/>
    <w:rsid w:val="002D135B"/>
    <w:rsid w:val="002D2A8D"/>
    <w:rsid w:val="002D3A6E"/>
    <w:rsid w:val="002D6D05"/>
    <w:rsid w:val="002D7046"/>
    <w:rsid w:val="002E0941"/>
    <w:rsid w:val="002E15F7"/>
    <w:rsid w:val="002E1FE3"/>
    <w:rsid w:val="002E6553"/>
    <w:rsid w:val="00305CE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0B00"/>
    <w:rsid w:val="003E1197"/>
    <w:rsid w:val="003E260C"/>
    <w:rsid w:val="003E5199"/>
    <w:rsid w:val="003F05CE"/>
    <w:rsid w:val="003F43AD"/>
    <w:rsid w:val="003F740D"/>
    <w:rsid w:val="003F7BE4"/>
    <w:rsid w:val="00403F1C"/>
    <w:rsid w:val="004072C4"/>
    <w:rsid w:val="00412305"/>
    <w:rsid w:val="00414B39"/>
    <w:rsid w:val="00415B9A"/>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A5AB9"/>
    <w:rsid w:val="004A5F4B"/>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248C9"/>
    <w:rsid w:val="005318AA"/>
    <w:rsid w:val="00535FFA"/>
    <w:rsid w:val="005403BD"/>
    <w:rsid w:val="00547E47"/>
    <w:rsid w:val="00550F82"/>
    <w:rsid w:val="0055308E"/>
    <w:rsid w:val="0055441C"/>
    <w:rsid w:val="0055637F"/>
    <w:rsid w:val="0056480B"/>
    <w:rsid w:val="00565C34"/>
    <w:rsid w:val="005738E1"/>
    <w:rsid w:val="00576DEC"/>
    <w:rsid w:val="005800D4"/>
    <w:rsid w:val="0058124E"/>
    <w:rsid w:val="005824EA"/>
    <w:rsid w:val="00591171"/>
    <w:rsid w:val="005917F9"/>
    <w:rsid w:val="0059309D"/>
    <w:rsid w:val="005972C6"/>
    <w:rsid w:val="005A1B80"/>
    <w:rsid w:val="005B634F"/>
    <w:rsid w:val="005C54F7"/>
    <w:rsid w:val="005D4406"/>
    <w:rsid w:val="005D6B18"/>
    <w:rsid w:val="005D79A0"/>
    <w:rsid w:val="005E326C"/>
    <w:rsid w:val="005F0E15"/>
    <w:rsid w:val="005F409C"/>
    <w:rsid w:val="0060181D"/>
    <w:rsid w:val="00601E86"/>
    <w:rsid w:val="00602E45"/>
    <w:rsid w:val="00614407"/>
    <w:rsid w:val="006158F0"/>
    <w:rsid w:val="006245DE"/>
    <w:rsid w:val="0062538B"/>
    <w:rsid w:val="00634724"/>
    <w:rsid w:val="006348E0"/>
    <w:rsid w:val="00641F88"/>
    <w:rsid w:val="00642A06"/>
    <w:rsid w:val="00643039"/>
    <w:rsid w:val="00665C4F"/>
    <w:rsid w:val="006749D7"/>
    <w:rsid w:val="006A64DC"/>
    <w:rsid w:val="006B68DD"/>
    <w:rsid w:val="006C0C9E"/>
    <w:rsid w:val="006C2367"/>
    <w:rsid w:val="006C58D4"/>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2EA3"/>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072AB"/>
    <w:rsid w:val="00A10334"/>
    <w:rsid w:val="00A10948"/>
    <w:rsid w:val="00A114F4"/>
    <w:rsid w:val="00A21BEC"/>
    <w:rsid w:val="00A26C2C"/>
    <w:rsid w:val="00A26EC7"/>
    <w:rsid w:val="00A3097C"/>
    <w:rsid w:val="00A34C38"/>
    <w:rsid w:val="00A359A8"/>
    <w:rsid w:val="00A36474"/>
    <w:rsid w:val="00A41749"/>
    <w:rsid w:val="00A41A4E"/>
    <w:rsid w:val="00A45DED"/>
    <w:rsid w:val="00A52BAB"/>
    <w:rsid w:val="00A55A01"/>
    <w:rsid w:val="00A568B6"/>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4A0A"/>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2D86"/>
    <w:rsid w:val="00BB3C71"/>
    <w:rsid w:val="00BB4BAB"/>
    <w:rsid w:val="00BB56F2"/>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17950"/>
    <w:rsid w:val="00C2112B"/>
    <w:rsid w:val="00C22095"/>
    <w:rsid w:val="00C223D4"/>
    <w:rsid w:val="00C2498F"/>
    <w:rsid w:val="00C43650"/>
    <w:rsid w:val="00C47B25"/>
    <w:rsid w:val="00C55A09"/>
    <w:rsid w:val="00C57BB8"/>
    <w:rsid w:val="00C639B3"/>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411B"/>
    <w:rsid w:val="00D57260"/>
    <w:rsid w:val="00D5782A"/>
    <w:rsid w:val="00D72132"/>
    <w:rsid w:val="00D80C09"/>
    <w:rsid w:val="00D91194"/>
    <w:rsid w:val="00D91C58"/>
    <w:rsid w:val="00D95EE8"/>
    <w:rsid w:val="00DA2A5D"/>
    <w:rsid w:val="00DA4B7B"/>
    <w:rsid w:val="00DA7D74"/>
    <w:rsid w:val="00DB27B7"/>
    <w:rsid w:val="00DB3BA7"/>
    <w:rsid w:val="00DB4A19"/>
    <w:rsid w:val="00DC338B"/>
    <w:rsid w:val="00DC5117"/>
    <w:rsid w:val="00DC7666"/>
    <w:rsid w:val="00DD0434"/>
    <w:rsid w:val="00DD4D5C"/>
    <w:rsid w:val="00DD7783"/>
    <w:rsid w:val="00DE08F2"/>
    <w:rsid w:val="00DE264F"/>
    <w:rsid w:val="00DF55CB"/>
    <w:rsid w:val="00E01693"/>
    <w:rsid w:val="00E04CF3"/>
    <w:rsid w:val="00E07203"/>
    <w:rsid w:val="00E16895"/>
    <w:rsid w:val="00E16B0A"/>
    <w:rsid w:val="00E21C0E"/>
    <w:rsid w:val="00E22909"/>
    <w:rsid w:val="00E23192"/>
    <w:rsid w:val="00E272DD"/>
    <w:rsid w:val="00E27935"/>
    <w:rsid w:val="00E33749"/>
    <w:rsid w:val="00E3586E"/>
    <w:rsid w:val="00E43127"/>
    <w:rsid w:val="00E47E35"/>
    <w:rsid w:val="00E5134F"/>
    <w:rsid w:val="00E7626F"/>
    <w:rsid w:val="00E86546"/>
    <w:rsid w:val="00E92B1B"/>
    <w:rsid w:val="00E96D51"/>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178C"/>
    <w:rsid w:val="00F65323"/>
    <w:rsid w:val="00F663AC"/>
    <w:rsid w:val="00F76261"/>
    <w:rsid w:val="00F7694A"/>
    <w:rsid w:val="00F77BDB"/>
    <w:rsid w:val="00F81B74"/>
    <w:rsid w:val="00F91B83"/>
    <w:rsid w:val="00F94B8A"/>
    <w:rsid w:val="00F97310"/>
    <w:rsid w:val="00FA06CC"/>
    <w:rsid w:val="00FA286E"/>
    <w:rsid w:val="00FB105B"/>
    <w:rsid w:val="00FB19FA"/>
    <w:rsid w:val="00FC76CC"/>
    <w:rsid w:val="00FD1CFF"/>
    <w:rsid w:val="00FD247E"/>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D9F38AC-4F19-4DA7-B3A4-818EB5EC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styleId="BesuchterLink">
    <w:name w:val="FollowedHyperlink"/>
    <w:basedOn w:val="Absatz-Standardschriftart"/>
    <w:semiHidden/>
    <w:unhideWhenUsed/>
    <w:rsid w:val="00137F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582413">
      <w:bodyDiv w:val="1"/>
      <w:marLeft w:val="0"/>
      <w:marRight w:val="0"/>
      <w:marTop w:val="0"/>
      <w:marBottom w:val="0"/>
      <w:divBdr>
        <w:top w:val="none" w:sz="0" w:space="0" w:color="auto"/>
        <w:left w:val="none" w:sz="0" w:space="0" w:color="auto"/>
        <w:bottom w:val="none" w:sz="0" w:space="0" w:color="auto"/>
        <w:right w:val="none" w:sz="0" w:space="0" w:color="auto"/>
      </w:divBdr>
    </w:div>
    <w:div w:id="1288124503">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54103602">
      <w:bodyDiv w:val="1"/>
      <w:marLeft w:val="0"/>
      <w:marRight w:val="0"/>
      <w:marTop w:val="0"/>
      <w:marBottom w:val="0"/>
      <w:divBdr>
        <w:top w:val="none" w:sz="0" w:space="0" w:color="auto"/>
        <w:left w:val="none" w:sz="0" w:space="0" w:color="auto"/>
        <w:bottom w:val="none" w:sz="0" w:space="0" w:color="auto"/>
        <w:right w:val="none" w:sz="0" w:space="0" w:color="auto"/>
      </w:divBdr>
    </w:div>
    <w:div w:id="1876039207">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y-j57UcjJk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sulhon-france.eu/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F06F5-73B5-4BDA-A5A7-BA3749FE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2672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3089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Drescher, Franziska</cp:lastModifiedBy>
  <cp:revision>39</cp:revision>
  <cp:lastPrinted>2017-03-20T10:22:00Z</cp:lastPrinted>
  <dcterms:created xsi:type="dcterms:W3CDTF">2018-11-05T15:48:00Z</dcterms:created>
  <dcterms:modified xsi:type="dcterms:W3CDTF">2018-11-07T16:11:00Z</dcterms:modified>
</cp:coreProperties>
</file>