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5C350D73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2BFC4EEA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651D33A5" w:rsidR="002B2C8F" w:rsidRPr="005403BD" w:rsidRDefault="00986403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42133" wp14:editId="31E9A20D">
                <wp:simplePos x="0" y="0"/>
                <wp:positionH relativeFrom="column">
                  <wp:posOffset>-361950</wp:posOffset>
                </wp:positionH>
                <wp:positionV relativeFrom="paragraph">
                  <wp:posOffset>135255</wp:posOffset>
                </wp:positionV>
                <wp:extent cx="1038225" cy="2952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63BBB" w14:textId="77777777" w:rsidR="00986403" w:rsidRPr="00D15EA4" w:rsidRDefault="00986403" w:rsidP="0098640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4213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5pt;margin-top:10.65pt;width:8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ZchA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" stroked="f">
                <v:textbox>
                  <w:txbxContent>
                    <w:p w14:paraId="17B63BBB" w14:textId="77777777" w:rsidR="00986403" w:rsidRPr="00D15EA4" w:rsidRDefault="00986403" w:rsidP="0098640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3D575DE" w:rsidR="004F299D" w:rsidRPr="00242A53" w:rsidRDefault="00F93680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>Sieben auf einen Streich</w:t>
      </w:r>
    </w:p>
    <w:p w14:paraId="1D53CCB1" w14:textId="49E278BE" w:rsidR="00194165" w:rsidRDefault="00D23CB1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Europa-Park </w:t>
      </w:r>
      <w:r w:rsidR="003D64EE">
        <w:rPr>
          <w:rFonts w:ascii="Arial" w:hAnsi="Arial" w:cs="Arial"/>
          <w:b/>
          <w:sz w:val="28"/>
        </w:rPr>
        <w:t>punktet</w:t>
      </w:r>
      <w:r>
        <w:rPr>
          <w:rFonts w:ascii="Arial" w:hAnsi="Arial" w:cs="Arial"/>
          <w:b/>
          <w:sz w:val="28"/>
        </w:rPr>
        <w:t xml:space="preserve"> beim </w:t>
      </w:r>
      <w:r w:rsidR="00C01211">
        <w:rPr>
          <w:rFonts w:ascii="Arial" w:hAnsi="Arial" w:cs="Arial"/>
          <w:b/>
          <w:sz w:val="28"/>
        </w:rPr>
        <w:t>„</w:t>
      </w:r>
      <w:proofErr w:type="spellStart"/>
      <w:r w:rsidRPr="00D23CB1">
        <w:rPr>
          <w:rFonts w:ascii="Arial" w:hAnsi="Arial" w:cs="Arial"/>
          <w:b/>
          <w:sz w:val="28"/>
        </w:rPr>
        <w:t>parkscout</w:t>
      </w:r>
      <w:proofErr w:type="spellEnd"/>
      <w:r w:rsidR="00C01211">
        <w:rPr>
          <w:rFonts w:ascii="Arial" w:hAnsi="Arial" w:cs="Arial"/>
          <w:b/>
          <w:sz w:val="28"/>
        </w:rPr>
        <w:t xml:space="preserve"> </w:t>
      </w:r>
      <w:r w:rsidRPr="00D23CB1">
        <w:rPr>
          <w:rFonts w:ascii="Arial" w:hAnsi="Arial" w:cs="Arial"/>
          <w:b/>
          <w:sz w:val="28"/>
        </w:rPr>
        <w:t>plus</w:t>
      </w:r>
      <w:r w:rsidR="00C01211">
        <w:rPr>
          <w:rFonts w:ascii="Arial" w:hAnsi="Arial" w:cs="Arial"/>
          <w:b/>
          <w:sz w:val="28"/>
        </w:rPr>
        <w:t xml:space="preserve">“ </w:t>
      </w:r>
      <w:r w:rsidRPr="00D23CB1">
        <w:rPr>
          <w:rFonts w:ascii="Arial" w:hAnsi="Arial" w:cs="Arial"/>
          <w:b/>
          <w:sz w:val="28"/>
        </w:rPr>
        <w:t>Award</w:t>
      </w:r>
    </w:p>
    <w:p w14:paraId="2A848EA1" w14:textId="25CC4626" w:rsidR="004040C2" w:rsidRDefault="00172147" w:rsidP="00943D74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Beim diesjährigen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parkscout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plus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Award holte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Deutschlands größter Freizeitpark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sieben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von 16 Kategorien den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ersten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Platz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Redaktion </w:t>
      </w:r>
      <w:r w:rsidR="00F16305">
        <w:rPr>
          <w:rFonts w:ascii="Arial" w:hAnsi="Arial" w:cs="Arial"/>
          <w:b/>
          <w:bCs/>
          <w:i/>
          <w:sz w:val="22"/>
          <w:szCs w:val="22"/>
          <w:lang w:eastAsia="en-US"/>
        </w:rPr>
        <w:t>kürt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den </w:t>
      </w:r>
      <w:r w:rsidR="00C01211" w:rsidRPr="00004BDB">
        <w:rPr>
          <w:rFonts w:ascii="Arial" w:hAnsi="Arial" w:cs="Arial"/>
          <w:b/>
          <w:bCs/>
          <w:i/>
          <w:sz w:val="22"/>
          <w:szCs w:val="22"/>
          <w:lang w:eastAsia="en-US"/>
        </w:rPr>
        <w:t>Europa-Park zu</w:t>
      </w:r>
      <w:r w:rsidRPr="00004BD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01211" w:rsidRPr="00004BD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„Europas </w:t>
      </w:r>
      <w:r w:rsidRPr="00004BDB">
        <w:rPr>
          <w:rFonts w:ascii="Arial" w:hAnsi="Arial" w:cs="Arial"/>
          <w:b/>
          <w:bCs/>
          <w:i/>
          <w:sz w:val="22"/>
          <w:szCs w:val="22"/>
          <w:lang w:eastAsia="en-US"/>
        </w:rPr>
        <w:t>beste</w:t>
      </w:r>
      <w:r w:rsidR="00F16305">
        <w:rPr>
          <w:rFonts w:ascii="Arial" w:hAnsi="Arial" w:cs="Arial"/>
          <w:b/>
          <w:bCs/>
          <w:i/>
          <w:sz w:val="22"/>
          <w:szCs w:val="22"/>
          <w:lang w:eastAsia="en-US"/>
        </w:rPr>
        <w:t>m</w:t>
      </w:r>
      <w:r w:rsidRPr="00004BD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Freizeitpark</w:t>
      </w:r>
      <w:r w:rsidR="00C01211" w:rsidRPr="00004BDB">
        <w:rPr>
          <w:rFonts w:ascii="Arial" w:hAnsi="Arial" w:cs="Arial"/>
          <w:b/>
          <w:bCs/>
          <w:i/>
          <w:sz w:val="22"/>
          <w:szCs w:val="22"/>
          <w:lang w:eastAsia="en-US"/>
        </w:rPr>
        <w:t>“.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Ganz oben auf dem Treppchen stehen auch der „</w:t>
      </w:r>
      <w:proofErr w:type="spellStart"/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Eurosat</w:t>
      </w:r>
      <w:proofErr w:type="spellEnd"/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– </w:t>
      </w:r>
      <w:proofErr w:type="spellStart"/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CanCan</w:t>
      </w:r>
      <w:proofErr w:type="spellEnd"/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Coaster“ in der Rubrik „Deutschlands beste Familienachterbahn“ sowie die Attraktion „Arthur“ als „Europas bester </w:t>
      </w:r>
      <w:proofErr w:type="spellStart"/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Darkride</w:t>
      </w:r>
      <w:proofErr w:type="spellEnd"/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“. 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4-Sterne Superior Hotel „Bell Rock“ </w:t>
      </w:r>
      <w:r w:rsidR="00F16305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ebenfalls mit Gold als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„Europas 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>bestes Themenhotel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ausgezeichnet. 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>Parkscout plus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23CB1" w:rsidRPr="00004BDB">
        <w:rPr>
          <w:rFonts w:ascii="Arial" w:hAnsi="Arial" w:cs="Arial"/>
          <w:b/>
          <w:bCs/>
          <w:i/>
          <w:sz w:val="22"/>
          <w:szCs w:val="22"/>
          <w:lang w:eastAsia="en-US"/>
        </w:rPr>
        <w:t>ist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 </w:t>
      </w:r>
      <w:r w:rsidR="00857D3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deutsches </w:t>
      </w:r>
      <w:r w:rsidR="00D23CB1">
        <w:rPr>
          <w:rFonts w:ascii="Arial" w:hAnsi="Arial" w:cs="Arial"/>
          <w:b/>
          <w:bCs/>
          <w:i/>
          <w:sz w:val="22"/>
          <w:szCs w:val="22"/>
          <w:lang w:eastAsia="en-US"/>
        </w:rPr>
        <w:t>F</w:t>
      </w:r>
      <w:r w:rsidR="00857D3E">
        <w:rPr>
          <w:rFonts w:ascii="Arial" w:hAnsi="Arial" w:cs="Arial"/>
          <w:b/>
          <w:bCs/>
          <w:i/>
          <w:sz w:val="22"/>
          <w:szCs w:val="22"/>
          <w:lang w:eastAsia="en-US"/>
        </w:rPr>
        <w:t>achmagazin der Freizeit</w:t>
      </w:r>
      <w:r w:rsidR="00C01211">
        <w:rPr>
          <w:rFonts w:ascii="Arial" w:hAnsi="Arial" w:cs="Arial"/>
          <w:b/>
          <w:bCs/>
          <w:i/>
          <w:sz w:val="22"/>
          <w:szCs w:val="22"/>
          <w:lang w:eastAsia="en-US"/>
        </w:rPr>
        <w:t>i</w:t>
      </w:r>
      <w:r w:rsidR="00857D3E">
        <w:rPr>
          <w:rFonts w:ascii="Arial" w:hAnsi="Arial" w:cs="Arial"/>
          <w:b/>
          <w:bCs/>
          <w:i/>
          <w:sz w:val="22"/>
          <w:szCs w:val="22"/>
          <w:lang w:eastAsia="en-US"/>
        </w:rPr>
        <w:t>ndustrie.</w:t>
      </w:r>
    </w:p>
    <w:p w14:paraId="4076FD18" w14:textId="6431132E" w:rsidR="004040C2" w:rsidRDefault="00C01211" w:rsidP="00414E37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F93680">
        <w:rPr>
          <w:rFonts w:ascii="Arial" w:hAnsi="Arial" w:cs="Arial"/>
          <w:sz w:val="22"/>
          <w:szCs w:val="22"/>
        </w:rPr>
        <w:t>n den wichtigsten</w:t>
      </w:r>
      <w:r>
        <w:rPr>
          <w:rFonts w:ascii="Arial" w:hAnsi="Arial" w:cs="Arial"/>
          <w:sz w:val="22"/>
          <w:szCs w:val="22"/>
        </w:rPr>
        <w:t xml:space="preserve"> beiden</w:t>
      </w:r>
      <w:r w:rsidR="00F93680">
        <w:rPr>
          <w:rFonts w:ascii="Arial" w:hAnsi="Arial" w:cs="Arial"/>
          <w:sz w:val="22"/>
          <w:szCs w:val="22"/>
        </w:rPr>
        <w:t xml:space="preserve"> Kategorien, </w:t>
      </w:r>
      <w:r>
        <w:rPr>
          <w:rFonts w:ascii="Arial" w:hAnsi="Arial" w:cs="Arial"/>
          <w:sz w:val="22"/>
          <w:szCs w:val="22"/>
        </w:rPr>
        <w:t>„</w:t>
      </w:r>
      <w:r w:rsidR="00F93680">
        <w:rPr>
          <w:rFonts w:ascii="Arial" w:hAnsi="Arial" w:cs="Arial"/>
          <w:sz w:val="22"/>
          <w:szCs w:val="22"/>
        </w:rPr>
        <w:t>Europas und Deutschlands bester Freizeitpark</w:t>
      </w:r>
      <w:r>
        <w:rPr>
          <w:rFonts w:ascii="Arial" w:hAnsi="Arial" w:cs="Arial"/>
          <w:sz w:val="22"/>
          <w:szCs w:val="22"/>
        </w:rPr>
        <w:t>“</w:t>
      </w:r>
      <w:r w:rsidR="00F93680">
        <w:rPr>
          <w:rFonts w:ascii="Arial" w:hAnsi="Arial" w:cs="Arial"/>
          <w:sz w:val="22"/>
          <w:szCs w:val="22"/>
        </w:rPr>
        <w:t xml:space="preserve">, </w:t>
      </w:r>
      <w:r w:rsidR="00F455F6">
        <w:rPr>
          <w:rFonts w:ascii="Arial" w:hAnsi="Arial" w:cs="Arial"/>
          <w:sz w:val="22"/>
          <w:szCs w:val="22"/>
        </w:rPr>
        <w:t>verteidigt</w:t>
      </w:r>
      <w:r w:rsidR="00F93680">
        <w:rPr>
          <w:rFonts w:ascii="Arial" w:hAnsi="Arial" w:cs="Arial"/>
          <w:sz w:val="22"/>
          <w:szCs w:val="22"/>
        </w:rPr>
        <w:t xml:space="preserve"> der Europa-Park seinen ersten Platz aus dem Vorjahr. Auch bei den Fahrgeschäften </w:t>
      </w:r>
      <w:r w:rsidR="00F93680" w:rsidRPr="00004BDB">
        <w:rPr>
          <w:rFonts w:ascii="Arial" w:hAnsi="Arial" w:cs="Arial"/>
          <w:sz w:val="22"/>
          <w:szCs w:val="22"/>
        </w:rPr>
        <w:t>ist</w:t>
      </w:r>
      <w:r w:rsidR="00F93680">
        <w:rPr>
          <w:rFonts w:ascii="Arial" w:hAnsi="Arial" w:cs="Arial"/>
          <w:sz w:val="22"/>
          <w:szCs w:val="22"/>
        </w:rPr>
        <w:t xml:space="preserve"> Deutschlands größter Freizeitpark </w:t>
      </w:r>
      <w:r w:rsidR="00F455F6">
        <w:rPr>
          <w:rFonts w:ascii="Arial" w:hAnsi="Arial" w:cs="Arial"/>
          <w:sz w:val="22"/>
          <w:szCs w:val="22"/>
        </w:rPr>
        <w:t>ganz vorne mit dabei</w:t>
      </w:r>
      <w:r w:rsidR="003D64EE">
        <w:rPr>
          <w:rFonts w:ascii="Arial" w:hAnsi="Arial" w:cs="Arial"/>
          <w:sz w:val="22"/>
          <w:szCs w:val="22"/>
        </w:rPr>
        <w:t>:</w:t>
      </w:r>
      <w:r w:rsidR="00F93680">
        <w:rPr>
          <w:rFonts w:ascii="Arial" w:hAnsi="Arial" w:cs="Arial"/>
          <w:sz w:val="22"/>
          <w:szCs w:val="22"/>
        </w:rPr>
        <w:t xml:space="preserve"> Der „</w:t>
      </w:r>
      <w:proofErr w:type="spellStart"/>
      <w:r w:rsidR="00F93680">
        <w:rPr>
          <w:rFonts w:ascii="Arial" w:hAnsi="Arial" w:cs="Arial"/>
          <w:sz w:val="22"/>
          <w:szCs w:val="22"/>
        </w:rPr>
        <w:t>Eurosat</w:t>
      </w:r>
      <w:proofErr w:type="spellEnd"/>
      <w:r w:rsidR="00F93680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F93680">
        <w:rPr>
          <w:rFonts w:ascii="Arial" w:hAnsi="Arial" w:cs="Arial"/>
          <w:sz w:val="22"/>
          <w:szCs w:val="22"/>
        </w:rPr>
        <w:t>CanCan</w:t>
      </w:r>
      <w:proofErr w:type="spellEnd"/>
      <w:r w:rsidR="00F93680">
        <w:rPr>
          <w:rFonts w:ascii="Arial" w:hAnsi="Arial" w:cs="Arial"/>
          <w:sz w:val="22"/>
          <w:szCs w:val="22"/>
        </w:rPr>
        <w:t xml:space="preserve"> Coaster“ ist </w:t>
      </w:r>
      <w:r w:rsidR="00F455F6">
        <w:rPr>
          <w:rFonts w:ascii="Arial" w:hAnsi="Arial" w:cs="Arial"/>
          <w:sz w:val="22"/>
          <w:szCs w:val="22"/>
        </w:rPr>
        <w:t>„</w:t>
      </w:r>
      <w:r w:rsidR="00F93680">
        <w:rPr>
          <w:rFonts w:ascii="Arial" w:hAnsi="Arial" w:cs="Arial"/>
          <w:sz w:val="22"/>
          <w:szCs w:val="22"/>
        </w:rPr>
        <w:t>Deutschlands beste Familienachterbahn</w:t>
      </w:r>
      <w:r w:rsidR="00F455F6">
        <w:rPr>
          <w:rFonts w:ascii="Arial" w:hAnsi="Arial" w:cs="Arial"/>
          <w:sz w:val="22"/>
          <w:szCs w:val="22"/>
        </w:rPr>
        <w:t>“</w:t>
      </w:r>
      <w:r w:rsidR="00F93680">
        <w:rPr>
          <w:rFonts w:ascii="Arial" w:hAnsi="Arial" w:cs="Arial"/>
          <w:sz w:val="22"/>
          <w:szCs w:val="22"/>
        </w:rPr>
        <w:t xml:space="preserve"> und den </w:t>
      </w:r>
      <w:r w:rsidR="00F455F6">
        <w:rPr>
          <w:rFonts w:ascii="Arial" w:hAnsi="Arial" w:cs="Arial"/>
          <w:sz w:val="22"/>
          <w:szCs w:val="22"/>
        </w:rPr>
        <w:t>dritten</w:t>
      </w:r>
      <w:r w:rsidR="00F93680">
        <w:rPr>
          <w:rFonts w:ascii="Arial" w:hAnsi="Arial" w:cs="Arial"/>
          <w:sz w:val="22"/>
          <w:szCs w:val="22"/>
        </w:rPr>
        <w:t xml:space="preserve"> Platz unter </w:t>
      </w:r>
      <w:r w:rsidR="00F455F6">
        <w:rPr>
          <w:rFonts w:ascii="Arial" w:hAnsi="Arial" w:cs="Arial"/>
          <w:sz w:val="22"/>
          <w:szCs w:val="22"/>
        </w:rPr>
        <w:t>„</w:t>
      </w:r>
      <w:r w:rsidR="00F93680">
        <w:rPr>
          <w:rFonts w:ascii="Arial" w:hAnsi="Arial" w:cs="Arial"/>
          <w:sz w:val="22"/>
          <w:szCs w:val="22"/>
        </w:rPr>
        <w:t xml:space="preserve">Deutschlands </w:t>
      </w:r>
      <w:r w:rsidR="00F455F6">
        <w:rPr>
          <w:rFonts w:ascii="Arial" w:hAnsi="Arial" w:cs="Arial"/>
          <w:sz w:val="22"/>
          <w:szCs w:val="22"/>
        </w:rPr>
        <w:t xml:space="preserve">besten </w:t>
      </w:r>
      <w:r w:rsidR="00F93680">
        <w:rPr>
          <w:rFonts w:ascii="Arial" w:hAnsi="Arial" w:cs="Arial"/>
          <w:sz w:val="22"/>
          <w:szCs w:val="22"/>
        </w:rPr>
        <w:t>Stahlachterbahnen</w:t>
      </w:r>
      <w:r w:rsidR="00F455F6">
        <w:rPr>
          <w:rFonts w:ascii="Arial" w:hAnsi="Arial" w:cs="Arial"/>
          <w:sz w:val="22"/>
          <w:szCs w:val="22"/>
        </w:rPr>
        <w:t>“</w:t>
      </w:r>
      <w:r w:rsidR="00F93680">
        <w:rPr>
          <w:rFonts w:ascii="Arial" w:hAnsi="Arial" w:cs="Arial"/>
          <w:sz w:val="22"/>
          <w:szCs w:val="22"/>
        </w:rPr>
        <w:t xml:space="preserve"> belegt der „</w:t>
      </w:r>
      <w:proofErr w:type="spellStart"/>
      <w:r w:rsidR="00F93680">
        <w:rPr>
          <w:rFonts w:ascii="Arial" w:hAnsi="Arial" w:cs="Arial"/>
          <w:sz w:val="22"/>
          <w:szCs w:val="22"/>
        </w:rPr>
        <w:t>blue</w:t>
      </w:r>
      <w:proofErr w:type="spellEnd"/>
      <w:r w:rsidR="00F936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93680">
        <w:rPr>
          <w:rFonts w:ascii="Arial" w:hAnsi="Arial" w:cs="Arial"/>
          <w:sz w:val="22"/>
          <w:szCs w:val="22"/>
        </w:rPr>
        <w:t>fire</w:t>
      </w:r>
      <w:proofErr w:type="spellEnd"/>
      <w:r w:rsidR="00F936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93680">
        <w:rPr>
          <w:rFonts w:ascii="Arial" w:hAnsi="Arial" w:cs="Arial"/>
          <w:sz w:val="22"/>
          <w:szCs w:val="22"/>
        </w:rPr>
        <w:t>Megac</w:t>
      </w:r>
      <w:r w:rsidR="00F455F6">
        <w:rPr>
          <w:rFonts w:ascii="Arial" w:hAnsi="Arial" w:cs="Arial"/>
          <w:sz w:val="22"/>
          <w:szCs w:val="22"/>
        </w:rPr>
        <w:t>oaster</w:t>
      </w:r>
      <w:proofErr w:type="spellEnd"/>
      <w:r w:rsidR="00F455F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455F6">
        <w:rPr>
          <w:rFonts w:ascii="Arial" w:hAnsi="Arial" w:cs="Arial"/>
          <w:sz w:val="22"/>
          <w:szCs w:val="22"/>
        </w:rPr>
        <w:t>powered</w:t>
      </w:r>
      <w:proofErr w:type="spellEnd"/>
      <w:r w:rsidR="00F455F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455F6">
        <w:rPr>
          <w:rFonts w:ascii="Arial" w:hAnsi="Arial" w:cs="Arial"/>
          <w:sz w:val="22"/>
          <w:szCs w:val="22"/>
        </w:rPr>
        <w:t>by</w:t>
      </w:r>
      <w:proofErr w:type="spellEnd"/>
      <w:r w:rsidR="00F455F6">
        <w:rPr>
          <w:rFonts w:ascii="Arial" w:hAnsi="Arial" w:cs="Arial"/>
          <w:sz w:val="22"/>
          <w:szCs w:val="22"/>
        </w:rPr>
        <w:t xml:space="preserve"> GAZPROM“. Als „Deutschlands </w:t>
      </w:r>
      <w:r w:rsidR="00F93680">
        <w:rPr>
          <w:rFonts w:ascii="Arial" w:hAnsi="Arial" w:cs="Arial"/>
          <w:sz w:val="22"/>
          <w:szCs w:val="22"/>
        </w:rPr>
        <w:t xml:space="preserve">bester </w:t>
      </w:r>
      <w:proofErr w:type="spellStart"/>
      <w:r w:rsidR="00F93680">
        <w:rPr>
          <w:rFonts w:ascii="Arial" w:hAnsi="Arial" w:cs="Arial"/>
          <w:sz w:val="22"/>
          <w:szCs w:val="22"/>
        </w:rPr>
        <w:t>Darkride</w:t>
      </w:r>
      <w:proofErr w:type="spellEnd"/>
      <w:r w:rsidR="00F455F6">
        <w:rPr>
          <w:rFonts w:ascii="Arial" w:hAnsi="Arial" w:cs="Arial"/>
          <w:sz w:val="22"/>
          <w:szCs w:val="22"/>
        </w:rPr>
        <w:t>“</w:t>
      </w:r>
      <w:r w:rsidR="00F93680">
        <w:rPr>
          <w:rFonts w:ascii="Arial" w:hAnsi="Arial" w:cs="Arial"/>
          <w:sz w:val="22"/>
          <w:szCs w:val="22"/>
        </w:rPr>
        <w:t xml:space="preserve"> </w:t>
      </w:r>
      <w:r w:rsidR="00F455F6">
        <w:rPr>
          <w:rFonts w:ascii="Arial" w:hAnsi="Arial" w:cs="Arial"/>
          <w:sz w:val="22"/>
          <w:szCs w:val="22"/>
        </w:rPr>
        <w:t>sowie zugleich</w:t>
      </w:r>
      <w:r w:rsidR="00F93680">
        <w:rPr>
          <w:rFonts w:ascii="Arial" w:hAnsi="Arial" w:cs="Arial"/>
          <w:sz w:val="22"/>
          <w:szCs w:val="22"/>
        </w:rPr>
        <w:t xml:space="preserve"> </w:t>
      </w:r>
      <w:r w:rsidR="00F455F6">
        <w:rPr>
          <w:rFonts w:ascii="Arial" w:hAnsi="Arial" w:cs="Arial"/>
          <w:sz w:val="22"/>
          <w:szCs w:val="22"/>
        </w:rPr>
        <w:t>„</w:t>
      </w:r>
      <w:r w:rsidR="00F93680">
        <w:rPr>
          <w:rFonts w:ascii="Arial" w:hAnsi="Arial" w:cs="Arial"/>
          <w:sz w:val="22"/>
          <w:szCs w:val="22"/>
        </w:rPr>
        <w:t>Europa</w:t>
      </w:r>
      <w:r w:rsidR="00F455F6">
        <w:rPr>
          <w:rFonts w:ascii="Arial" w:hAnsi="Arial" w:cs="Arial"/>
          <w:sz w:val="22"/>
          <w:szCs w:val="22"/>
        </w:rPr>
        <w:t xml:space="preserve">s bester </w:t>
      </w:r>
      <w:proofErr w:type="spellStart"/>
      <w:r w:rsidR="00F455F6">
        <w:rPr>
          <w:rFonts w:ascii="Arial" w:hAnsi="Arial" w:cs="Arial"/>
          <w:sz w:val="22"/>
          <w:szCs w:val="22"/>
        </w:rPr>
        <w:t>Darkride</w:t>
      </w:r>
      <w:proofErr w:type="spellEnd"/>
      <w:r w:rsidR="00F455F6">
        <w:rPr>
          <w:rFonts w:ascii="Arial" w:hAnsi="Arial" w:cs="Arial"/>
          <w:sz w:val="22"/>
          <w:szCs w:val="22"/>
        </w:rPr>
        <w:t>“</w:t>
      </w:r>
      <w:r w:rsidR="00F93680">
        <w:rPr>
          <w:rFonts w:ascii="Arial" w:hAnsi="Arial" w:cs="Arial"/>
          <w:sz w:val="22"/>
          <w:szCs w:val="22"/>
        </w:rPr>
        <w:t xml:space="preserve"> </w:t>
      </w:r>
      <w:r w:rsidR="00F455F6">
        <w:rPr>
          <w:rFonts w:ascii="Arial" w:hAnsi="Arial" w:cs="Arial"/>
          <w:sz w:val="22"/>
          <w:szCs w:val="22"/>
        </w:rPr>
        <w:t>wird</w:t>
      </w:r>
      <w:r w:rsidR="00F93680">
        <w:rPr>
          <w:rFonts w:ascii="Arial" w:hAnsi="Arial" w:cs="Arial"/>
          <w:sz w:val="22"/>
          <w:szCs w:val="22"/>
        </w:rPr>
        <w:t xml:space="preserve"> der </w:t>
      </w:r>
      <w:proofErr w:type="spellStart"/>
      <w:r w:rsidR="00F93680">
        <w:rPr>
          <w:rFonts w:ascii="Arial" w:hAnsi="Arial" w:cs="Arial"/>
          <w:sz w:val="22"/>
          <w:szCs w:val="22"/>
        </w:rPr>
        <w:t>Inverted</w:t>
      </w:r>
      <w:proofErr w:type="spellEnd"/>
      <w:r w:rsidR="00F455F6">
        <w:rPr>
          <w:rFonts w:ascii="Arial" w:hAnsi="Arial" w:cs="Arial"/>
          <w:sz w:val="22"/>
          <w:szCs w:val="22"/>
        </w:rPr>
        <w:t>-</w:t>
      </w:r>
      <w:proofErr w:type="spellStart"/>
      <w:r w:rsidR="00F93680">
        <w:rPr>
          <w:rFonts w:ascii="Arial" w:hAnsi="Arial" w:cs="Arial"/>
          <w:sz w:val="22"/>
          <w:szCs w:val="22"/>
        </w:rPr>
        <w:t>Powered</w:t>
      </w:r>
      <w:proofErr w:type="spellEnd"/>
      <w:r w:rsidR="00F455F6">
        <w:rPr>
          <w:rFonts w:ascii="Arial" w:hAnsi="Arial" w:cs="Arial"/>
          <w:sz w:val="22"/>
          <w:szCs w:val="22"/>
        </w:rPr>
        <w:t>-</w:t>
      </w:r>
      <w:r w:rsidR="00F93680">
        <w:rPr>
          <w:rFonts w:ascii="Arial" w:hAnsi="Arial" w:cs="Arial"/>
          <w:sz w:val="22"/>
          <w:szCs w:val="22"/>
        </w:rPr>
        <w:t>Coaster „Art</w:t>
      </w:r>
      <w:r w:rsidR="00F455F6">
        <w:rPr>
          <w:rFonts w:ascii="Arial" w:hAnsi="Arial" w:cs="Arial"/>
          <w:sz w:val="22"/>
          <w:szCs w:val="22"/>
        </w:rPr>
        <w:t>h</w:t>
      </w:r>
      <w:r w:rsidR="00F93680">
        <w:rPr>
          <w:rFonts w:ascii="Arial" w:hAnsi="Arial" w:cs="Arial"/>
          <w:sz w:val="22"/>
          <w:szCs w:val="22"/>
        </w:rPr>
        <w:t>ur“ ausgezeichnet. Das „Fj</w:t>
      </w:r>
      <w:r w:rsidR="003D64EE">
        <w:rPr>
          <w:rFonts w:ascii="Arial" w:hAnsi="Arial" w:cs="Arial"/>
          <w:sz w:val="22"/>
          <w:szCs w:val="22"/>
        </w:rPr>
        <w:t xml:space="preserve">ord </w:t>
      </w:r>
      <w:r w:rsidR="00F93680">
        <w:rPr>
          <w:rFonts w:ascii="Arial" w:hAnsi="Arial" w:cs="Arial"/>
          <w:sz w:val="22"/>
          <w:szCs w:val="22"/>
        </w:rPr>
        <w:t xml:space="preserve">Rafting“ </w:t>
      </w:r>
      <w:r w:rsidR="00F16305">
        <w:rPr>
          <w:rFonts w:ascii="Arial" w:hAnsi="Arial" w:cs="Arial"/>
          <w:sz w:val="22"/>
          <w:szCs w:val="22"/>
        </w:rPr>
        <w:t>punktet</w:t>
      </w:r>
      <w:r w:rsidR="00004BDB">
        <w:rPr>
          <w:rFonts w:ascii="Arial" w:hAnsi="Arial" w:cs="Arial"/>
          <w:sz w:val="22"/>
          <w:szCs w:val="22"/>
        </w:rPr>
        <w:t xml:space="preserve"> als</w:t>
      </w:r>
      <w:r w:rsidR="00F93680">
        <w:rPr>
          <w:rFonts w:ascii="Arial" w:hAnsi="Arial" w:cs="Arial"/>
          <w:sz w:val="22"/>
          <w:szCs w:val="22"/>
        </w:rPr>
        <w:t xml:space="preserve"> die drittbeste Wasserattraktion in Deutschland. Besonders stolz ist die Inhaberfamilie Mack auch auf den ersten Platz der Achterbahn</w:t>
      </w:r>
      <w:r w:rsidR="00664E9E">
        <w:rPr>
          <w:rFonts w:ascii="Arial" w:hAnsi="Arial" w:cs="Arial"/>
          <w:sz w:val="22"/>
          <w:szCs w:val="22"/>
        </w:rPr>
        <w:t xml:space="preserve">-Neuheit </w:t>
      </w:r>
      <w:r w:rsidR="00F93680">
        <w:rPr>
          <w:rFonts w:ascii="Arial" w:hAnsi="Arial" w:cs="Arial"/>
          <w:sz w:val="22"/>
          <w:szCs w:val="22"/>
        </w:rPr>
        <w:t>„Dynamite“</w:t>
      </w:r>
      <w:r w:rsidR="00F455F6">
        <w:rPr>
          <w:rFonts w:ascii="Arial" w:hAnsi="Arial" w:cs="Arial"/>
          <w:sz w:val="22"/>
          <w:szCs w:val="22"/>
        </w:rPr>
        <w:t>, welche von Mack Rides gebaut und in diesem Jahr</w:t>
      </w:r>
      <w:r w:rsidR="00F93680">
        <w:rPr>
          <w:rFonts w:ascii="Arial" w:hAnsi="Arial" w:cs="Arial"/>
          <w:sz w:val="22"/>
          <w:szCs w:val="22"/>
        </w:rPr>
        <w:t xml:space="preserve"> im Freizeitpark </w:t>
      </w:r>
      <w:proofErr w:type="spellStart"/>
      <w:r w:rsidR="00F93680">
        <w:rPr>
          <w:rFonts w:ascii="Arial" w:hAnsi="Arial" w:cs="Arial"/>
          <w:sz w:val="22"/>
          <w:szCs w:val="22"/>
        </w:rPr>
        <w:t>Plohn</w:t>
      </w:r>
      <w:proofErr w:type="spellEnd"/>
      <w:r w:rsidR="00F455F6">
        <w:rPr>
          <w:rFonts w:ascii="Arial" w:hAnsi="Arial" w:cs="Arial"/>
          <w:sz w:val="22"/>
          <w:szCs w:val="22"/>
        </w:rPr>
        <w:t xml:space="preserve"> eröffnet wurde.</w:t>
      </w:r>
    </w:p>
    <w:p w14:paraId="187FC2AB" w14:textId="117BFCF8" w:rsidR="004040C2" w:rsidRDefault="00664E9E" w:rsidP="00414E37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Abseits der Fahrgeschäfte </w:t>
      </w:r>
      <w:r w:rsidR="00F16305">
        <w:rPr>
          <w:rFonts w:ascii="Arial" w:hAnsi="Arial" w:cs="Arial"/>
          <w:sz w:val="22"/>
          <w:szCs w:val="22"/>
        </w:rPr>
        <w:t>kann</w:t>
      </w:r>
      <w:r>
        <w:rPr>
          <w:rFonts w:ascii="Arial" w:hAnsi="Arial" w:cs="Arial"/>
          <w:sz w:val="22"/>
          <w:szCs w:val="22"/>
        </w:rPr>
        <w:t xml:space="preserve"> der Europa-Park im Bereich der Hotellerie ordentlich punkten. Das 4-Sterne Superior Hotel „Bell Rock“ ist sowohl in Deutschland als auch in Europa das beste Themenhotel in einem Freizeitpark. </w:t>
      </w:r>
      <w:r w:rsidR="003D64EE">
        <w:rPr>
          <w:rFonts w:ascii="Arial" w:hAnsi="Arial" w:cs="Arial"/>
          <w:sz w:val="22"/>
          <w:szCs w:val="22"/>
        </w:rPr>
        <w:t>Das</w:t>
      </w:r>
      <w:r>
        <w:rPr>
          <w:rFonts w:ascii="Arial" w:hAnsi="Arial" w:cs="Arial"/>
          <w:sz w:val="22"/>
          <w:szCs w:val="22"/>
        </w:rPr>
        <w:t xml:space="preserve"> seit Ende Mai 2019 eröffnete 4-Sterne Superior Hotel „</w:t>
      </w:r>
      <w:proofErr w:type="spellStart"/>
      <w:r>
        <w:rPr>
          <w:rFonts w:ascii="Arial" w:hAnsi="Arial" w:cs="Arial"/>
          <w:sz w:val="22"/>
          <w:szCs w:val="22"/>
        </w:rPr>
        <w:t>Krønasår</w:t>
      </w:r>
      <w:proofErr w:type="spellEnd"/>
      <w:r>
        <w:rPr>
          <w:rFonts w:ascii="Arial" w:hAnsi="Arial" w:cs="Arial"/>
          <w:sz w:val="22"/>
          <w:szCs w:val="22"/>
        </w:rPr>
        <w:t xml:space="preserve"> – The Museum</w:t>
      </w:r>
      <w:r w:rsidR="00F455F6">
        <w:rPr>
          <w:rFonts w:ascii="Arial" w:hAnsi="Arial" w:cs="Arial"/>
          <w:sz w:val="22"/>
          <w:szCs w:val="22"/>
        </w:rPr>
        <w:t>-H</w:t>
      </w:r>
      <w:r>
        <w:rPr>
          <w:rFonts w:ascii="Arial" w:hAnsi="Arial" w:cs="Arial"/>
          <w:sz w:val="22"/>
          <w:szCs w:val="22"/>
        </w:rPr>
        <w:t xml:space="preserve">otel“ erreichte in Deutschland den </w:t>
      </w:r>
      <w:r w:rsidR="00F455F6">
        <w:rPr>
          <w:rFonts w:ascii="Arial" w:hAnsi="Arial" w:cs="Arial"/>
          <w:sz w:val="22"/>
          <w:szCs w:val="22"/>
        </w:rPr>
        <w:t>dritten</w:t>
      </w:r>
      <w:r>
        <w:rPr>
          <w:rFonts w:ascii="Arial" w:hAnsi="Arial" w:cs="Arial"/>
          <w:sz w:val="22"/>
          <w:szCs w:val="22"/>
        </w:rPr>
        <w:t xml:space="preserve"> Platz.</w:t>
      </w:r>
    </w:p>
    <w:p w14:paraId="7B6B5BD4" w14:textId="4C211780" w:rsidR="004040C2" w:rsidRDefault="00004BDB" w:rsidP="00414E37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Fachmagazin </w:t>
      </w:r>
      <w:r w:rsidR="00F455F6">
        <w:rPr>
          <w:rFonts w:ascii="Arial" w:hAnsi="Arial" w:cs="Arial"/>
          <w:sz w:val="22"/>
          <w:szCs w:val="22"/>
        </w:rPr>
        <w:t>„</w:t>
      </w:r>
      <w:proofErr w:type="spellStart"/>
      <w:r>
        <w:rPr>
          <w:rFonts w:ascii="Arial" w:hAnsi="Arial" w:cs="Arial"/>
          <w:sz w:val="22"/>
          <w:szCs w:val="22"/>
        </w:rPr>
        <w:t>p</w:t>
      </w:r>
      <w:r w:rsidR="004040C2" w:rsidRPr="004040C2">
        <w:rPr>
          <w:rFonts w:ascii="Arial" w:hAnsi="Arial" w:cs="Arial"/>
          <w:sz w:val="22"/>
          <w:szCs w:val="22"/>
        </w:rPr>
        <w:t>arkscout</w:t>
      </w:r>
      <w:proofErr w:type="spellEnd"/>
      <w:r w:rsidR="004040C2" w:rsidRPr="004040C2">
        <w:rPr>
          <w:rFonts w:ascii="Arial" w:hAnsi="Arial" w:cs="Arial"/>
          <w:sz w:val="22"/>
          <w:szCs w:val="22"/>
        </w:rPr>
        <w:t xml:space="preserve"> plus</w:t>
      </w:r>
      <w:r w:rsidR="00F455F6">
        <w:rPr>
          <w:rFonts w:ascii="Arial" w:hAnsi="Arial" w:cs="Arial"/>
          <w:sz w:val="22"/>
          <w:szCs w:val="22"/>
        </w:rPr>
        <w:t>“</w:t>
      </w:r>
      <w:r w:rsidR="004040C2" w:rsidRPr="004040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erscheint</w:t>
      </w:r>
      <w:r w:rsidRPr="004040C2">
        <w:rPr>
          <w:rFonts w:ascii="Arial" w:hAnsi="Arial" w:cs="Arial"/>
          <w:sz w:val="22"/>
          <w:szCs w:val="22"/>
        </w:rPr>
        <w:t xml:space="preserve"> </w:t>
      </w:r>
      <w:r w:rsidR="004040C2" w:rsidRPr="004040C2">
        <w:rPr>
          <w:rFonts w:ascii="Arial" w:hAnsi="Arial" w:cs="Arial"/>
          <w:sz w:val="22"/>
          <w:szCs w:val="22"/>
        </w:rPr>
        <w:t xml:space="preserve">vierteljährlich </w:t>
      </w:r>
      <w:r>
        <w:rPr>
          <w:rFonts w:ascii="Arial" w:hAnsi="Arial" w:cs="Arial"/>
          <w:sz w:val="22"/>
          <w:szCs w:val="22"/>
        </w:rPr>
        <w:t xml:space="preserve">und berichtet </w:t>
      </w:r>
      <w:r w:rsidR="00F455F6">
        <w:rPr>
          <w:rFonts w:ascii="Arial" w:hAnsi="Arial" w:cs="Arial"/>
          <w:sz w:val="22"/>
          <w:szCs w:val="22"/>
        </w:rPr>
        <w:t>über</w:t>
      </w:r>
      <w:r w:rsidR="004040C2" w:rsidRPr="004040C2">
        <w:rPr>
          <w:rFonts w:ascii="Arial" w:hAnsi="Arial" w:cs="Arial"/>
          <w:sz w:val="22"/>
          <w:szCs w:val="22"/>
        </w:rPr>
        <w:t xml:space="preserve"> Freizeit</w:t>
      </w:r>
      <w:r w:rsidR="00F455F6">
        <w:rPr>
          <w:rFonts w:ascii="Arial" w:hAnsi="Arial" w:cs="Arial"/>
          <w:sz w:val="22"/>
          <w:szCs w:val="22"/>
        </w:rPr>
        <w:t>-</w:t>
      </w:r>
      <w:r w:rsidR="004040C2" w:rsidRPr="004040C2">
        <w:rPr>
          <w:rFonts w:ascii="Arial" w:hAnsi="Arial" w:cs="Arial"/>
          <w:sz w:val="22"/>
          <w:szCs w:val="22"/>
        </w:rPr>
        <w:t>, Tier</w:t>
      </w:r>
      <w:r w:rsidR="00F455F6">
        <w:rPr>
          <w:rFonts w:ascii="Arial" w:hAnsi="Arial" w:cs="Arial"/>
          <w:sz w:val="22"/>
          <w:szCs w:val="22"/>
        </w:rPr>
        <w:t xml:space="preserve">- und </w:t>
      </w:r>
      <w:r w:rsidR="00F455F6" w:rsidRPr="004040C2">
        <w:rPr>
          <w:rFonts w:ascii="Arial" w:hAnsi="Arial" w:cs="Arial"/>
          <w:sz w:val="22"/>
          <w:szCs w:val="22"/>
        </w:rPr>
        <w:t>Ferienparks</w:t>
      </w:r>
      <w:r w:rsidR="00F455F6">
        <w:rPr>
          <w:rFonts w:ascii="Arial" w:hAnsi="Arial" w:cs="Arial"/>
          <w:sz w:val="22"/>
          <w:szCs w:val="22"/>
        </w:rPr>
        <w:t xml:space="preserve"> sowie</w:t>
      </w:r>
      <w:r w:rsidR="004040C2" w:rsidRPr="004040C2">
        <w:rPr>
          <w:rFonts w:ascii="Arial" w:hAnsi="Arial" w:cs="Arial"/>
          <w:sz w:val="22"/>
          <w:szCs w:val="22"/>
        </w:rPr>
        <w:t xml:space="preserve"> Erlebnisbäder. Interessante Hintergrundinformationen und Interviews mit Entscheidern der Branche über aktuelle Entwicklungen stehen im Fokus der Publikation.</w:t>
      </w:r>
    </w:p>
    <w:p w14:paraId="1A590A50" w14:textId="77777777" w:rsidR="00B25B21" w:rsidRDefault="00B25B21" w:rsidP="009035F9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1984E316" w14:textId="6FC52D36" w:rsidR="0035349B" w:rsidRPr="0035349B" w:rsidRDefault="009376FA" w:rsidP="009376FA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 w:rsidR="00414E37">
        <w:rPr>
          <w:rFonts w:ascii="Arial" w:hAnsi="Arial" w:cs="Arial"/>
          <w:bCs/>
          <w:i/>
          <w:sz w:val="20"/>
          <w:szCs w:val="22"/>
          <w:lang w:eastAsia="en-US"/>
        </w:rPr>
        <w:t>9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 w:rsidR="00414E37">
        <w:rPr>
          <w:rFonts w:ascii="Arial" w:hAnsi="Arial" w:cs="Arial"/>
          <w:bCs/>
          <w:i/>
          <w:sz w:val="20"/>
          <w:szCs w:val="22"/>
          <w:lang w:eastAsia="en-US"/>
        </w:rPr>
        <w:t>3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8" w:history="1">
        <w:r w:rsidRPr="002E42A7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sectPr w:rsidR="0035349B" w:rsidRPr="0035349B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E4E951" w14:textId="77777777" w:rsidR="00D57877" w:rsidRDefault="00D57877">
      <w:r>
        <w:separator/>
      </w:r>
    </w:p>
  </w:endnote>
  <w:endnote w:type="continuationSeparator" w:id="0">
    <w:p w14:paraId="2BA3CEED" w14:textId="77777777" w:rsidR="00D57877" w:rsidRDefault="00D57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5F592" w14:textId="77777777" w:rsidR="00D57877" w:rsidRDefault="00D57877">
      <w:r>
        <w:separator/>
      </w:r>
    </w:p>
  </w:footnote>
  <w:footnote w:type="continuationSeparator" w:id="0">
    <w:p w14:paraId="1E25FC09" w14:textId="77777777" w:rsidR="00D57877" w:rsidRDefault="00D57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D57877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4BDB"/>
    <w:rsid w:val="00011DCA"/>
    <w:rsid w:val="00012B27"/>
    <w:rsid w:val="00012F0A"/>
    <w:rsid w:val="00017532"/>
    <w:rsid w:val="000224B8"/>
    <w:rsid w:val="00023882"/>
    <w:rsid w:val="00023EF9"/>
    <w:rsid w:val="000260D7"/>
    <w:rsid w:val="0002784F"/>
    <w:rsid w:val="0003043B"/>
    <w:rsid w:val="000304C4"/>
    <w:rsid w:val="00040CE8"/>
    <w:rsid w:val="0004545F"/>
    <w:rsid w:val="0004768D"/>
    <w:rsid w:val="0005110F"/>
    <w:rsid w:val="00051CF7"/>
    <w:rsid w:val="000522FE"/>
    <w:rsid w:val="00052E25"/>
    <w:rsid w:val="00061D65"/>
    <w:rsid w:val="00077BD7"/>
    <w:rsid w:val="00080062"/>
    <w:rsid w:val="000808C8"/>
    <w:rsid w:val="000860A5"/>
    <w:rsid w:val="0009114C"/>
    <w:rsid w:val="000923A7"/>
    <w:rsid w:val="000A09EE"/>
    <w:rsid w:val="000A20A8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D5F58"/>
    <w:rsid w:val="000D7C9B"/>
    <w:rsid w:val="000D7D16"/>
    <w:rsid w:val="000E0F42"/>
    <w:rsid w:val="000E54EE"/>
    <w:rsid w:val="000F0E35"/>
    <w:rsid w:val="000F0EE3"/>
    <w:rsid w:val="000F11B1"/>
    <w:rsid w:val="000F63D0"/>
    <w:rsid w:val="00102FA9"/>
    <w:rsid w:val="00103107"/>
    <w:rsid w:val="00104F86"/>
    <w:rsid w:val="00106115"/>
    <w:rsid w:val="0010674A"/>
    <w:rsid w:val="0010712F"/>
    <w:rsid w:val="0011339C"/>
    <w:rsid w:val="00117DCF"/>
    <w:rsid w:val="00126BC0"/>
    <w:rsid w:val="00130B1A"/>
    <w:rsid w:val="00131584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72147"/>
    <w:rsid w:val="00180932"/>
    <w:rsid w:val="00181D4E"/>
    <w:rsid w:val="0018454B"/>
    <w:rsid w:val="00187E67"/>
    <w:rsid w:val="00194165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BF4"/>
    <w:rsid w:val="001C6E96"/>
    <w:rsid w:val="001C77BF"/>
    <w:rsid w:val="001D1AA7"/>
    <w:rsid w:val="001E1D5A"/>
    <w:rsid w:val="001E21F8"/>
    <w:rsid w:val="001E22CA"/>
    <w:rsid w:val="001E3D2A"/>
    <w:rsid w:val="001F04AD"/>
    <w:rsid w:val="001F1A52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434B"/>
    <w:rsid w:val="00237348"/>
    <w:rsid w:val="002422FC"/>
    <w:rsid w:val="00242A53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FE3"/>
    <w:rsid w:val="002E6553"/>
    <w:rsid w:val="002F3F76"/>
    <w:rsid w:val="00300EFE"/>
    <w:rsid w:val="003039F7"/>
    <w:rsid w:val="00305F7D"/>
    <w:rsid w:val="003108C1"/>
    <w:rsid w:val="003118FE"/>
    <w:rsid w:val="003132D5"/>
    <w:rsid w:val="00314CE2"/>
    <w:rsid w:val="003179D7"/>
    <w:rsid w:val="003346B7"/>
    <w:rsid w:val="0033670E"/>
    <w:rsid w:val="0034308D"/>
    <w:rsid w:val="003458BA"/>
    <w:rsid w:val="00351769"/>
    <w:rsid w:val="0035349B"/>
    <w:rsid w:val="003536A6"/>
    <w:rsid w:val="00373EBC"/>
    <w:rsid w:val="003752CF"/>
    <w:rsid w:val="00375454"/>
    <w:rsid w:val="00375DE4"/>
    <w:rsid w:val="00383F3A"/>
    <w:rsid w:val="00385406"/>
    <w:rsid w:val="00392890"/>
    <w:rsid w:val="00394518"/>
    <w:rsid w:val="00394ABA"/>
    <w:rsid w:val="003955FB"/>
    <w:rsid w:val="003A0557"/>
    <w:rsid w:val="003A402F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370"/>
    <w:rsid w:val="003D1E18"/>
    <w:rsid w:val="003D20CE"/>
    <w:rsid w:val="003D277A"/>
    <w:rsid w:val="003D64EE"/>
    <w:rsid w:val="003D6E97"/>
    <w:rsid w:val="003D7C96"/>
    <w:rsid w:val="003E1197"/>
    <w:rsid w:val="003E260C"/>
    <w:rsid w:val="003E5199"/>
    <w:rsid w:val="003F05CE"/>
    <w:rsid w:val="003F1AA7"/>
    <w:rsid w:val="003F3B7A"/>
    <w:rsid w:val="003F43AD"/>
    <w:rsid w:val="003F454B"/>
    <w:rsid w:val="003F740D"/>
    <w:rsid w:val="003F7BE4"/>
    <w:rsid w:val="00403F1C"/>
    <w:rsid w:val="004040C2"/>
    <w:rsid w:val="004072C4"/>
    <w:rsid w:val="0041010A"/>
    <w:rsid w:val="00412305"/>
    <w:rsid w:val="00414337"/>
    <w:rsid w:val="00414B39"/>
    <w:rsid w:val="00414E37"/>
    <w:rsid w:val="0042275E"/>
    <w:rsid w:val="00423290"/>
    <w:rsid w:val="004242F0"/>
    <w:rsid w:val="004274EE"/>
    <w:rsid w:val="00427762"/>
    <w:rsid w:val="00434827"/>
    <w:rsid w:val="00453B39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F6"/>
    <w:rsid w:val="004A6ABA"/>
    <w:rsid w:val="004B10CE"/>
    <w:rsid w:val="004B25BB"/>
    <w:rsid w:val="004C0586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5EF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39C4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1E31"/>
    <w:rsid w:val="005A6668"/>
    <w:rsid w:val="005A7296"/>
    <w:rsid w:val="005B257B"/>
    <w:rsid w:val="005B3885"/>
    <w:rsid w:val="005B634F"/>
    <w:rsid w:val="005C54F7"/>
    <w:rsid w:val="005D4406"/>
    <w:rsid w:val="005D6B18"/>
    <w:rsid w:val="005D79A0"/>
    <w:rsid w:val="005D7D6A"/>
    <w:rsid w:val="005E326C"/>
    <w:rsid w:val="005F0E15"/>
    <w:rsid w:val="005F409C"/>
    <w:rsid w:val="00600D9C"/>
    <w:rsid w:val="00601E86"/>
    <w:rsid w:val="00602E45"/>
    <w:rsid w:val="00604657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5794E"/>
    <w:rsid w:val="00664E9E"/>
    <w:rsid w:val="00665C4F"/>
    <w:rsid w:val="006749D7"/>
    <w:rsid w:val="006C0C9E"/>
    <w:rsid w:val="006C2367"/>
    <w:rsid w:val="006C3B59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3422"/>
    <w:rsid w:val="00794739"/>
    <w:rsid w:val="00797603"/>
    <w:rsid w:val="00797F01"/>
    <w:rsid w:val="007A24A5"/>
    <w:rsid w:val="007A3F03"/>
    <w:rsid w:val="007A760E"/>
    <w:rsid w:val="007B0337"/>
    <w:rsid w:val="007B412F"/>
    <w:rsid w:val="007B770D"/>
    <w:rsid w:val="007C01C8"/>
    <w:rsid w:val="007C38B3"/>
    <w:rsid w:val="007C7141"/>
    <w:rsid w:val="007D26A8"/>
    <w:rsid w:val="007D5A29"/>
    <w:rsid w:val="007E06E4"/>
    <w:rsid w:val="007E0F7F"/>
    <w:rsid w:val="007E2588"/>
    <w:rsid w:val="007E25E4"/>
    <w:rsid w:val="007E41BF"/>
    <w:rsid w:val="007E460A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10541"/>
    <w:rsid w:val="00813B00"/>
    <w:rsid w:val="00820629"/>
    <w:rsid w:val="008234AD"/>
    <w:rsid w:val="00824C70"/>
    <w:rsid w:val="008354E6"/>
    <w:rsid w:val="008356E1"/>
    <w:rsid w:val="00841E69"/>
    <w:rsid w:val="008507CF"/>
    <w:rsid w:val="00851AA6"/>
    <w:rsid w:val="00853351"/>
    <w:rsid w:val="00855A6A"/>
    <w:rsid w:val="00857D3E"/>
    <w:rsid w:val="008603A8"/>
    <w:rsid w:val="008608B5"/>
    <w:rsid w:val="00861EA4"/>
    <w:rsid w:val="008717BE"/>
    <w:rsid w:val="00872BEE"/>
    <w:rsid w:val="00881629"/>
    <w:rsid w:val="008827AA"/>
    <w:rsid w:val="00884614"/>
    <w:rsid w:val="00886867"/>
    <w:rsid w:val="0088727A"/>
    <w:rsid w:val="0088750F"/>
    <w:rsid w:val="0088764A"/>
    <w:rsid w:val="00891147"/>
    <w:rsid w:val="00891E8D"/>
    <w:rsid w:val="008A26A2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E6C97"/>
    <w:rsid w:val="008F2044"/>
    <w:rsid w:val="008F258F"/>
    <w:rsid w:val="00902070"/>
    <w:rsid w:val="00902A4A"/>
    <w:rsid w:val="009035F9"/>
    <w:rsid w:val="0090633A"/>
    <w:rsid w:val="00906562"/>
    <w:rsid w:val="00912D75"/>
    <w:rsid w:val="009162EA"/>
    <w:rsid w:val="00916727"/>
    <w:rsid w:val="00920CE2"/>
    <w:rsid w:val="00922298"/>
    <w:rsid w:val="00927B7C"/>
    <w:rsid w:val="009324A4"/>
    <w:rsid w:val="009376FA"/>
    <w:rsid w:val="0094307D"/>
    <w:rsid w:val="00943D74"/>
    <w:rsid w:val="0094501F"/>
    <w:rsid w:val="0094518D"/>
    <w:rsid w:val="0094620B"/>
    <w:rsid w:val="0095058F"/>
    <w:rsid w:val="00953B23"/>
    <w:rsid w:val="00954C3B"/>
    <w:rsid w:val="00961764"/>
    <w:rsid w:val="009624D3"/>
    <w:rsid w:val="00962EAD"/>
    <w:rsid w:val="00963926"/>
    <w:rsid w:val="00963E1F"/>
    <w:rsid w:val="00966CAE"/>
    <w:rsid w:val="00986403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C4C2A"/>
    <w:rsid w:val="009C4C8A"/>
    <w:rsid w:val="009D40CA"/>
    <w:rsid w:val="009E1DC6"/>
    <w:rsid w:val="009E5BB7"/>
    <w:rsid w:val="009E5DE3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1DC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E27"/>
    <w:rsid w:val="00B20A41"/>
    <w:rsid w:val="00B23D75"/>
    <w:rsid w:val="00B25B21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71A94"/>
    <w:rsid w:val="00B87CC6"/>
    <w:rsid w:val="00B96A8C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1211"/>
    <w:rsid w:val="00C021FD"/>
    <w:rsid w:val="00C10215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367C9"/>
    <w:rsid w:val="00C41398"/>
    <w:rsid w:val="00C43650"/>
    <w:rsid w:val="00C47B25"/>
    <w:rsid w:val="00C55A09"/>
    <w:rsid w:val="00C57BB8"/>
    <w:rsid w:val="00C631EE"/>
    <w:rsid w:val="00C678B4"/>
    <w:rsid w:val="00C73461"/>
    <w:rsid w:val="00C77B40"/>
    <w:rsid w:val="00C8100A"/>
    <w:rsid w:val="00CA012D"/>
    <w:rsid w:val="00CA6B3E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CF6B20"/>
    <w:rsid w:val="00D04A05"/>
    <w:rsid w:val="00D126C7"/>
    <w:rsid w:val="00D1385E"/>
    <w:rsid w:val="00D15EA4"/>
    <w:rsid w:val="00D15F99"/>
    <w:rsid w:val="00D23CB1"/>
    <w:rsid w:val="00D25619"/>
    <w:rsid w:val="00D323AF"/>
    <w:rsid w:val="00D32D13"/>
    <w:rsid w:val="00D34191"/>
    <w:rsid w:val="00D43260"/>
    <w:rsid w:val="00D45F6A"/>
    <w:rsid w:val="00D47049"/>
    <w:rsid w:val="00D50EDC"/>
    <w:rsid w:val="00D54FCA"/>
    <w:rsid w:val="00D57260"/>
    <w:rsid w:val="00D5782A"/>
    <w:rsid w:val="00D57877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37E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5DA"/>
    <w:rsid w:val="00E27935"/>
    <w:rsid w:val="00E31804"/>
    <w:rsid w:val="00E33749"/>
    <w:rsid w:val="00E4186E"/>
    <w:rsid w:val="00E43127"/>
    <w:rsid w:val="00E446FE"/>
    <w:rsid w:val="00E44934"/>
    <w:rsid w:val="00E47E35"/>
    <w:rsid w:val="00E501D8"/>
    <w:rsid w:val="00E50DE6"/>
    <w:rsid w:val="00E5134F"/>
    <w:rsid w:val="00E5285D"/>
    <w:rsid w:val="00E540FA"/>
    <w:rsid w:val="00E64A77"/>
    <w:rsid w:val="00E7357A"/>
    <w:rsid w:val="00E7626F"/>
    <w:rsid w:val="00E86546"/>
    <w:rsid w:val="00E92B1B"/>
    <w:rsid w:val="00EA0C46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16305"/>
    <w:rsid w:val="00F2206D"/>
    <w:rsid w:val="00F253CB"/>
    <w:rsid w:val="00F40607"/>
    <w:rsid w:val="00F455F6"/>
    <w:rsid w:val="00F45AC6"/>
    <w:rsid w:val="00F4786A"/>
    <w:rsid w:val="00F50BAB"/>
    <w:rsid w:val="00F50DA2"/>
    <w:rsid w:val="00F50F15"/>
    <w:rsid w:val="00F51CC4"/>
    <w:rsid w:val="00F56DE1"/>
    <w:rsid w:val="00F57554"/>
    <w:rsid w:val="00F57AD5"/>
    <w:rsid w:val="00F65323"/>
    <w:rsid w:val="00F663AC"/>
    <w:rsid w:val="00F677D7"/>
    <w:rsid w:val="00F76261"/>
    <w:rsid w:val="00F7694A"/>
    <w:rsid w:val="00F77BDB"/>
    <w:rsid w:val="00F81B74"/>
    <w:rsid w:val="00F93680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01AC"/>
    <w:rsid w:val="00FC4D7D"/>
    <w:rsid w:val="00FC76CC"/>
    <w:rsid w:val="00FD1CFF"/>
    <w:rsid w:val="00FD55A2"/>
    <w:rsid w:val="00FD7E3C"/>
    <w:rsid w:val="00FD7E6C"/>
    <w:rsid w:val="00FE22E5"/>
    <w:rsid w:val="00FE312F"/>
    <w:rsid w:val="00FE505D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D615C805-1980-42E2-BB2C-CA7D99ED8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861D48-B991-4B6C-A916-DE61A5A77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326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2379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2018-09-05T08:43:00Z</cp:lastPrinted>
  <dcterms:created xsi:type="dcterms:W3CDTF">2019-09-13T08:59:00Z</dcterms:created>
  <dcterms:modified xsi:type="dcterms:W3CDTF">2019-09-13T08:59:00Z</dcterms:modified>
</cp:coreProperties>
</file>