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3DECC" w14:textId="77777777" w:rsidR="00CC484B" w:rsidRDefault="00CC484B" w:rsidP="00CC484B">
      <w:pPr>
        <w:ind w:right="139"/>
      </w:pPr>
      <w:bookmarkStart w:id="0" w:name="_GoBack"/>
      <w:bookmarkEnd w:id="0"/>
      <w:r>
        <w:tab/>
      </w:r>
    </w:p>
    <w:p w14:paraId="2B67267B" w14:textId="3A55736C" w:rsidR="00CC484B" w:rsidRDefault="00CC484B" w:rsidP="00CC484B">
      <w:pPr>
        <w:tabs>
          <w:tab w:val="left" w:pos="5640"/>
        </w:tabs>
      </w:pPr>
    </w:p>
    <w:p w14:paraId="2F3C0597" w14:textId="77777777" w:rsidR="00CC484B" w:rsidRPr="00A40175" w:rsidRDefault="00CC484B" w:rsidP="00CC484B"/>
    <w:p w14:paraId="2CAF4195" w14:textId="77777777" w:rsidR="00CC484B" w:rsidRPr="00A40175" w:rsidRDefault="00CC484B" w:rsidP="00CC484B"/>
    <w:p w14:paraId="5A73AECB" w14:textId="77777777" w:rsidR="00CC484B" w:rsidRPr="00A40175" w:rsidRDefault="00CC484B" w:rsidP="00CC484B"/>
    <w:p w14:paraId="23058E65" w14:textId="77777777" w:rsidR="00CC484B" w:rsidRPr="00A40175" w:rsidRDefault="00CC484B" w:rsidP="00CC484B"/>
    <w:p w14:paraId="27347AB4" w14:textId="77777777" w:rsidR="00CC484B" w:rsidRPr="00A40175" w:rsidRDefault="00CC484B" w:rsidP="00CC484B"/>
    <w:p w14:paraId="23542635" w14:textId="7B39D8B0" w:rsidR="00CC484B" w:rsidRPr="00A40175" w:rsidRDefault="00CC484B" w:rsidP="00CC484B">
      <w:pPr>
        <w:spacing w:line="288" w:lineRule="auto"/>
      </w:pPr>
      <w:r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036D2F" wp14:editId="1271FDAB">
                <wp:simplePos x="0" y="0"/>
                <wp:positionH relativeFrom="page">
                  <wp:posOffset>392701</wp:posOffset>
                </wp:positionH>
                <wp:positionV relativeFrom="page">
                  <wp:posOffset>2287999</wp:posOffset>
                </wp:positionV>
                <wp:extent cx="1072942" cy="396875"/>
                <wp:effectExtent l="0" t="0" r="19685" b="9525"/>
                <wp:wrapNone/>
                <wp:docPr id="4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2942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F57AF" w14:textId="47AD7BBE" w:rsidR="00CC484B" w:rsidRPr="00BC7FC2" w:rsidRDefault="00EA5EDF" w:rsidP="00CC484B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</w:pPr>
                            <w:r w:rsidRPr="004C4DD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  <w:t>Saison 201</w:t>
                            </w:r>
                            <w:r w:rsidR="0053552C" w:rsidRPr="004C4DD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36D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.9pt;margin-top:180.15pt;width:84.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670F57AF" w14:textId="47AD7BBE" w:rsidR="00CC484B" w:rsidRPr="00BC7FC2" w:rsidRDefault="00EA5EDF" w:rsidP="00CC484B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  <w:lang w:val="fr-FR"/>
                        </w:rPr>
                      </w:pPr>
                      <w:r w:rsidRPr="004C4DD0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  <w:lang w:val="fr-FR"/>
                        </w:rPr>
                        <w:t>Saison 201</w:t>
                      </w:r>
                      <w:r w:rsidR="0053552C" w:rsidRPr="004C4DD0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  <w:lang w:val="fr-FR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4A786C" w14:textId="59E071A0" w:rsidR="00CC484B" w:rsidRPr="004C4DD0" w:rsidRDefault="0053552C" w:rsidP="00CC484B">
      <w:pPr>
        <w:tabs>
          <w:tab w:val="left" w:pos="2120"/>
        </w:tabs>
        <w:spacing w:line="288" w:lineRule="auto"/>
        <w:ind w:left="1276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4C4DD0">
        <w:rPr>
          <w:rFonts w:ascii="Arial" w:hAnsi="Arial" w:cs="Arial"/>
          <w:i/>
          <w:sz w:val="22"/>
          <w:szCs w:val="22"/>
          <w:u w:val="single"/>
          <w:lang w:val="fr-FR"/>
        </w:rPr>
        <w:t>Une thématisation unique</w:t>
      </w:r>
    </w:p>
    <w:p w14:paraId="39FAB7C7" w14:textId="5A16EEB8" w:rsidR="00CC484B" w:rsidRPr="004C4DD0" w:rsidRDefault="00FE064C" w:rsidP="00CC484B">
      <w:pPr>
        <w:tabs>
          <w:tab w:val="left" w:pos="1276"/>
        </w:tabs>
        <w:spacing w:line="288" w:lineRule="auto"/>
        <w:ind w:left="1276"/>
        <w:rPr>
          <w:rFonts w:ascii="Arial" w:hAnsi="Arial" w:cs="Arial"/>
          <w:b/>
          <w:sz w:val="28"/>
          <w:szCs w:val="28"/>
          <w:lang w:val="fr-FR"/>
        </w:rPr>
      </w:pPr>
      <w:r w:rsidRPr="004C4DD0">
        <w:rPr>
          <w:rFonts w:ascii="Arial" w:hAnsi="Arial" w:cs="Arial"/>
          <w:b/>
          <w:sz w:val="28"/>
          <w:szCs w:val="28"/>
          <w:lang w:val="fr-FR"/>
        </w:rPr>
        <w:t>« Rulantica</w:t>
      </w:r>
      <w:r w:rsidR="008C5E4B" w:rsidRPr="004C4DD0">
        <w:rPr>
          <w:rFonts w:ascii="Arial" w:hAnsi="Arial" w:cs="Arial"/>
          <w:b/>
          <w:sz w:val="28"/>
          <w:szCs w:val="28"/>
          <w:lang w:val="fr-FR"/>
        </w:rPr>
        <w:t xml:space="preserve"> – </w:t>
      </w:r>
      <w:r w:rsidR="00CE4AB5">
        <w:rPr>
          <w:rFonts w:ascii="Arial" w:hAnsi="Arial" w:cs="Arial"/>
          <w:b/>
          <w:sz w:val="28"/>
          <w:szCs w:val="28"/>
          <w:lang w:val="fr-FR"/>
        </w:rPr>
        <w:t>L</w:t>
      </w:r>
      <w:r w:rsidR="00CC484B" w:rsidRPr="004C4DD0">
        <w:rPr>
          <w:rFonts w:ascii="Arial" w:hAnsi="Arial" w:cs="Arial"/>
          <w:b/>
          <w:sz w:val="28"/>
          <w:szCs w:val="28"/>
          <w:lang w:val="fr-FR"/>
        </w:rPr>
        <w:t xml:space="preserve">e </w:t>
      </w:r>
      <w:r w:rsidR="001F3B66" w:rsidRPr="004C4DD0">
        <w:rPr>
          <w:rFonts w:ascii="Arial" w:hAnsi="Arial" w:cs="Arial"/>
          <w:b/>
          <w:sz w:val="28"/>
          <w:szCs w:val="28"/>
          <w:lang w:val="fr-FR"/>
        </w:rPr>
        <w:t>nouvel univers aquatique</w:t>
      </w:r>
      <w:r w:rsidR="00CC484B" w:rsidRPr="004C4DD0">
        <w:rPr>
          <w:rFonts w:ascii="Arial" w:hAnsi="Arial" w:cs="Arial"/>
          <w:b/>
          <w:sz w:val="28"/>
          <w:szCs w:val="28"/>
          <w:lang w:val="fr-FR"/>
        </w:rPr>
        <w:t xml:space="preserve"> d’Europa-Park</w:t>
      </w:r>
      <w:r w:rsidRPr="004C4DD0">
        <w:rPr>
          <w:rFonts w:ascii="Arial" w:hAnsi="Arial" w:cs="Arial"/>
          <w:b/>
          <w:sz w:val="28"/>
          <w:szCs w:val="28"/>
          <w:lang w:val="fr-FR"/>
        </w:rPr>
        <w:t> »</w:t>
      </w:r>
    </w:p>
    <w:p w14:paraId="62692089" w14:textId="77777777" w:rsidR="00CC484B" w:rsidRPr="004C4DD0" w:rsidRDefault="00CC484B" w:rsidP="00CC484B">
      <w:pPr>
        <w:tabs>
          <w:tab w:val="left" w:pos="1276"/>
        </w:tabs>
        <w:ind w:left="1276"/>
        <w:rPr>
          <w:rFonts w:ascii="Arial" w:hAnsi="Arial" w:cs="Arial"/>
          <w:b/>
          <w:sz w:val="28"/>
          <w:szCs w:val="28"/>
          <w:lang w:val="fr-FR"/>
        </w:rPr>
      </w:pPr>
    </w:p>
    <w:p w14:paraId="2F8C0D41" w14:textId="1C93DDCD" w:rsidR="006E6638" w:rsidRPr="0099710C" w:rsidRDefault="00DE6110" w:rsidP="00646E85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4C4DD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Majestueusement, « Rulantic</w:t>
      </w:r>
      <w:r w:rsidR="00CA681A" w:rsidRPr="004C4DD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</w:t>
      </w:r>
      <w:r w:rsidRPr="004C4DD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 » s’élève pierre après pierre, </w:t>
      </w:r>
      <w:r w:rsidR="00CD01F2" w:rsidRPr="004C4DD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révélant</w:t>
      </w:r>
      <w:r w:rsidR="00646E85" w:rsidRPr="004C4DD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progressivement</w:t>
      </w:r>
      <w:r w:rsidRPr="004C4DD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les premiers jalons du futur univers aquatique d’Europa-</w:t>
      </w:r>
      <w:r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Park. Aux portes du meilleur parc de loisirs du monde, les travaux de construction battent leur plein. </w:t>
      </w:r>
      <w:r w:rsidR="00EB13C7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D’ici </w:t>
      </w:r>
      <w:r w:rsidR="004C4DD0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le 28 novembre</w:t>
      </w:r>
      <w:r w:rsidR="008844A1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2019, la première partie de </w:t>
      </w:r>
      <w:r w:rsidR="004C4DD0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cette</w:t>
      </w:r>
      <w:r w:rsidR="00CD01F2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F501ED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gigantesque extension</w:t>
      </w:r>
      <w:r w:rsidR="005942A4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du Resort</w:t>
      </w:r>
      <w:r w:rsidR="00F501ED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de 450 000</w:t>
      </w:r>
      <w:r w:rsidR="006050C9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F501ED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m</w:t>
      </w:r>
      <w:r w:rsidR="00F501ED" w:rsidRPr="0099710C"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  <w:lang w:val="fr-FR"/>
        </w:rPr>
        <w:t>2</w:t>
      </w:r>
      <w:r w:rsidR="00CD01F2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7A0881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sera achevée</w:t>
      </w:r>
      <w:r w:rsidR="00646E85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. </w:t>
      </w:r>
      <w:r w:rsidR="001C69D1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Avec </w:t>
      </w:r>
      <w:r w:rsidR="004722F7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u</w:t>
      </w:r>
      <w:r w:rsidR="009D0BE5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ne thématisation</w:t>
      </w:r>
      <w:r w:rsidR="004722F7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nordique </w:t>
      </w:r>
      <w:r w:rsidR="009533F5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unique,</w:t>
      </w:r>
      <w:r w:rsidR="00CA1E50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autour </w:t>
      </w:r>
      <w:r w:rsidR="001C69D1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de la belle et mystique Scandinavie</w:t>
      </w:r>
      <w:r w:rsidR="004722F7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,</w:t>
      </w:r>
      <w:r w:rsidR="001C69D1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E67652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une expérience aquatique exceptionnelle attend les visiteurs tout au long de l’année.</w:t>
      </w:r>
      <w:r w:rsidR="00C55259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9D0BE5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25 attractions</w:t>
      </w:r>
      <w:r w:rsidR="004B4D35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aquatiques</w:t>
      </w:r>
      <w:r w:rsidR="009D0BE5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palpitantes </w:t>
      </w:r>
      <w:r w:rsidR="004C4DD0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à travers 9 espaces thématisés </w:t>
      </w:r>
      <w:r w:rsidR="009D0BE5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garanti</w:t>
      </w:r>
      <w:r w:rsidR="004722F7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ssen</w:t>
      </w:r>
      <w:r w:rsidR="009D0BE5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t aux familles de vivre des aventures inoubliables</w:t>
      </w:r>
      <w:r w:rsidR="00362523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. </w:t>
      </w:r>
      <w:r w:rsidR="00C55259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Dès le 31 mai 2</w:t>
      </w:r>
      <w:r w:rsidR="00420A68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0</w:t>
      </w:r>
      <w:r w:rsidR="00C55259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19, les visiteurs pourront découvrir</w:t>
      </w:r>
      <w:r w:rsidR="00304524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le nouvel hôtel</w:t>
      </w:r>
      <w:r w:rsidR="00C55259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« </w:t>
      </w:r>
      <w:r w:rsidR="00C55259" w:rsidRPr="0057265C">
        <w:rPr>
          <w:rFonts w:ascii="Arial" w:hAnsi="Arial" w:cs="Arial"/>
          <w:b/>
          <w:bCs/>
          <w:i/>
          <w:sz w:val="22"/>
          <w:szCs w:val="22"/>
          <w:lang w:val="fr-FR" w:eastAsia="en-US"/>
        </w:rPr>
        <w:t>Krønaså</w:t>
      </w:r>
      <w:r w:rsidR="00C55259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r </w:t>
      </w:r>
      <w:r w:rsidR="00304524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– </w:t>
      </w:r>
      <w:r w:rsidR="00C55259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The Museum-Hotel »</w:t>
      </w:r>
      <w:r w:rsidR="004C4DD0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qui invite à se détendre et à rêver, juste à côté de « Rulantica »</w:t>
      </w:r>
      <w:r w:rsidR="00E2633C" w:rsidRPr="0099710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.</w:t>
      </w:r>
    </w:p>
    <w:p w14:paraId="4E82C065" w14:textId="38CDF49F" w:rsidR="00681C81" w:rsidRPr="004C4DD0" w:rsidRDefault="00CC484B" w:rsidP="00681C81">
      <w:pPr>
        <w:pStyle w:val="StandardWeb"/>
        <w:spacing w:line="288" w:lineRule="auto"/>
        <w:ind w:left="1276" w:right="1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710C">
        <w:rPr>
          <w:rFonts w:ascii="Arial" w:hAnsi="Arial" w:cs="Arial"/>
          <w:color w:val="000000" w:themeColor="text1"/>
          <w:sz w:val="22"/>
          <w:szCs w:val="22"/>
        </w:rPr>
        <w:t>Sur une superficie équivalent</w:t>
      </w:r>
      <w:r w:rsidR="00AA0015" w:rsidRPr="0099710C">
        <w:rPr>
          <w:rFonts w:ascii="Arial" w:hAnsi="Arial" w:cs="Arial"/>
          <w:color w:val="000000" w:themeColor="text1"/>
          <w:sz w:val="22"/>
          <w:szCs w:val="22"/>
        </w:rPr>
        <w:t>e</w:t>
      </w:r>
      <w:r w:rsidRPr="0099710C">
        <w:rPr>
          <w:rFonts w:ascii="Arial" w:hAnsi="Arial" w:cs="Arial"/>
          <w:color w:val="000000" w:themeColor="text1"/>
          <w:sz w:val="22"/>
          <w:szCs w:val="22"/>
        </w:rPr>
        <w:t xml:space="preserve"> à 63 terrains de foot,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4DD0" w:rsidRPr="0099710C">
        <w:rPr>
          <w:rFonts w:ascii="Arial" w:hAnsi="Arial" w:cs="Arial"/>
          <w:color w:val="000000" w:themeColor="text1"/>
          <w:sz w:val="22"/>
          <w:szCs w:val="22"/>
        </w:rPr>
        <w:t>la famille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 xml:space="preserve"> Mack réalise avec </w:t>
      </w:r>
      <w:r w:rsidRPr="0099710C">
        <w:rPr>
          <w:rFonts w:ascii="Arial" w:hAnsi="Arial" w:cs="Arial"/>
          <w:color w:val="000000" w:themeColor="text1"/>
          <w:sz w:val="22"/>
          <w:szCs w:val="22"/>
        </w:rPr>
        <w:t>« Rulantica</w:t>
      </w:r>
      <w:r w:rsidR="003A4129" w:rsidRPr="0099710C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CE4AB5" w:rsidRPr="0099710C">
        <w:rPr>
          <w:rFonts w:ascii="Arial" w:hAnsi="Arial" w:cs="Arial"/>
          <w:color w:val="000000" w:themeColor="text1"/>
          <w:sz w:val="22"/>
          <w:szCs w:val="22"/>
        </w:rPr>
        <w:t>L</w:t>
      </w:r>
      <w:r w:rsidR="003A4129" w:rsidRPr="0099710C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AA0015" w:rsidRPr="0099710C">
        <w:rPr>
          <w:rFonts w:ascii="Arial" w:hAnsi="Arial" w:cs="Arial"/>
          <w:color w:val="000000" w:themeColor="text1"/>
          <w:sz w:val="22"/>
          <w:szCs w:val="22"/>
        </w:rPr>
        <w:t>nouvel univers</w:t>
      </w:r>
      <w:r w:rsidR="003A4129" w:rsidRPr="0099710C">
        <w:rPr>
          <w:rFonts w:ascii="Arial" w:hAnsi="Arial" w:cs="Arial"/>
          <w:color w:val="000000" w:themeColor="text1"/>
          <w:sz w:val="22"/>
          <w:szCs w:val="22"/>
        </w:rPr>
        <w:t xml:space="preserve"> aquatique d’Europa-Park </w:t>
      </w:r>
      <w:r w:rsidRPr="0099710C">
        <w:rPr>
          <w:rFonts w:ascii="Arial" w:hAnsi="Arial" w:cs="Arial"/>
          <w:color w:val="000000" w:themeColor="text1"/>
          <w:sz w:val="22"/>
          <w:szCs w:val="22"/>
        </w:rPr>
        <w:t xml:space="preserve">» </w:t>
      </w:r>
      <w:r w:rsidR="004C4DD0" w:rsidRPr="0099710C">
        <w:rPr>
          <w:rFonts w:ascii="Arial" w:hAnsi="Arial" w:cs="Arial"/>
          <w:color w:val="000000" w:themeColor="text1"/>
          <w:sz w:val="22"/>
          <w:szCs w:val="22"/>
        </w:rPr>
        <w:t>un projet totalement novateur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 xml:space="preserve"> : l’un des plus grands parcs aquatiques d’Europe </w:t>
      </w:r>
      <w:r w:rsidR="004C4DD0" w:rsidRPr="0099710C">
        <w:rPr>
          <w:rFonts w:ascii="Arial" w:hAnsi="Arial" w:cs="Arial"/>
          <w:color w:val="000000" w:themeColor="text1"/>
          <w:sz w:val="22"/>
          <w:szCs w:val="22"/>
        </w:rPr>
        <w:t xml:space="preserve">avec une thématisation nordique unique 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>et un 6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  <w:vertAlign w:val="superscript"/>
        </w:rPr>
        <w:t>ème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 xml:space="preserve"> hôtel thématique de style scandinave verront le jour </w:t>
      </w:r>
      <w:r w:rsidR="004C4DD0" w:rsidRPr="0099710C">
        <w:rPr>
          <w:rFonts w:ascii="Arial" w:hAnsi="Arial" w:cs="Arial"/>
          <w:color w:val="000000" w:themeColor="text1"/>
          <w:sz w:val="22"/>
          <w:szCs w:val="22"/>
        </w:rPr>
        <w:t>lors de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 xml:space="preserve"> la première phase de construction. Au cours des prochaines années, « Rulantica » s’agrandira </w:t>
      </w:r>
      <w:r w:rsidR="004C4DD0" w:rsidRPr="0099710C">
        <w:rPr>
          <w:rFonts w:ascii="Arial" w:hAnsi="Arial" w:cs="Arial"/>
          <w:color w:val="000000" w:themeColor="text1"/>
          <w:sz w:val="22"/>
          <w:szCs w:val="22"/>
        </w:rPr>
        <w:t xml:space="preserve">encore </w:t>
      </w:r>
      <w:r w:rsidR="00DA0D64" w:rsidRPr="0099710C">
        <w:rPr>
          <w:rFonts w:ascii="Arial" w:hAnsi="Arial" w:cs="Arial"/>
          <w:color w:val="000000" w:themeColor="text1"/>
          <w:sz w:val="22"/>
          <w:szCs w:val="22"/>
        </w:rPr>
        <w:t xml:space="preserve">au </w:t>
      </w:r>
      <w:r w:rsidR="004B3E0C" w:rsidRPr="0099710C">
        <w:rPr>
          <w:rFonts w:ascii="Arial" w:hAnsi="Arial" w:cs="Arial"/>
          <w:color w:val="000000" w:themeColor="text1"/>
          <w:sz w:val="22"/>
          <w:szCs w:val="22"/>
        </w:rPr>
        <w:t>s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>ud-</w:t>
      </w:r>
      <w:r w:rsidR="004B3E0C" w:rsidRPr="0099710C">
        <w:rPr>
          <w:rFonts w:ascii="Arial" w:hAnsi="Arial" w:cs="Arial"/>
          <w:color w:val="000000" w:themeColor="text1"/>
          <w:sz w:val="22"/>
          <w:szCs w:val="22"/>
        </w:rPr>
        <w:t>e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 xml:space="preserve">st de la commune de Rust </w:t>
      </w:r>
      <w:r w:rsidR="00CE4AB5" w:rsidRPr="0099710C">
        <w:rPr>
          <w:rFonts w:ascii="Arial" w:hAnsi="Arial" w:cs="Arial"/>
          <w:color w:val="000000" w:themeColor="text1"/>
          <w:sz w:val="22"/>
          <w:szCs w:val="22"/>
        </w:rPr>
        <w:t xml:space="preserve">pour atteindre </w:t>
      </w:r>
      <w:r w:rsidR="00681C81" w:rsidRPr="0099710C">
        <w:rPr>
          <w:rFonts w:ascii="Arial" w:hAnsi="Arial" w:cs="Arial"/>
          <w:color w:val="000000" w:themeColor="text1"/>
          <w:sz w:val="22"/>
          <w:szCs w:val="22"/>
        </w:rPr>
        <w:t>une surface totale de 45 hectares.</w:t>
      </w:r>
      <w:r w:rsidR="00681C81" w:rsidRPr="004C4D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DF21ED7" w14:textId="27D89E77" w:rsidR="009117FB" w:rsidRPr="004C4DD0" w:rsidRDefault="00F757F2" w:rsidP="000075D9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 w:eastAsia="fr-FR"/>
        </w:rPr>
      </w:pPr>
      <w:r w:rsidRPr="004C4DD0">
        <w:rPr>
          <w:rFonts w:ascii="Arial" w:hAnsi="Arial" w:cs="Arial"/>
          <w:b/>
          <w:color w:val="000000" w:themeColor="text1"/>
          <w:sz w:val="22"/>
          <w:szCs w:val="22"/>
          <w:lang w:val="fr-FR" w:eastAsia="fr-FR"/>
        </w:rPr>
        <w:t>U</w:t>
      </w:r>
      <w:r w:rsidR="009117FB" w:rsidRPr="004C4DD0">
        <w:rPr>
          <w:rFonts w:ascii="Arial" w:hAnsi="Arial" w:cs="Arial"/>
          <w:b/>
          <w:color w:val="000000" w:themeColor="text1"/>
          <w:sz w:val="22"/>
          <w:szCs w:val="22"/>
          <w:lang w:val="fr-FR" w:eastAsia="fr-FR"/>
        </w:rPr>
        <w:t>nivers indoor et outdoor</w:t>
      </w:r>
    </w:p>
    <w:p w14:paraId="2BBAB932" w14:textId="77777777" w:rsidR="00681C81" w:rsidRPr="004C4DD0" w:rsidRDefault="00681C81" w:rsidP="007C034A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 w:eastAsia="fr-FR"/>
        </w:rPr>
      </w:pPr>
    </w:p>
    <w:p w14:paraId="5674D0A5" w14:textId="6086EDC8" w:rsidR="00FC0B98" w:rsidRPr="004C4DD0" w:rsidRDefault="00681C81" w:rsidP="007C034A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 w:eastAsia="fr-FR"/>
        </w:rPr>
      </w:pPr>
      <w:r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Un mélange </w:t>
      </w:r>
      <w:r w:rsidR="00CE4AB5"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original de</w:t>
      </w:r>
      <w:r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style scandinave, de</w:t>
      </w:r>
      <w:r w:rsidR="00CE4AB5"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paysages nordiques, de décors mystiques et de scènes fantastiques : tels sont les ingrédients de </w:t>
      </w:r>
      <w:r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l’ambiance </w:t>
      </w:r>
      <w:r w:rsidR="00CE4AB5"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totalement exceptionnelle</w:t>
      </w:r>
      <w:r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de l’univers aquatique « Rulantica ». Au total, 25 attractions aquatiques – dont 17 toboggans spectaculaires pour petits et grands</w:t>
      </w:r>
      <w:r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– promettent de nombreux plaisirs aquatiques pour toute la famille. </w:t>
      </w:r>
      <w:r w:rsidR="0099710C" w:rsidRPr="00E549CA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Sur une surface de 32 600 m</w:t>
      </w:r>
      <w:r w:rsidR="0099710C" w:rsidRPr="00E549CA">
        <w:rPr>
          <w:rFonts w:ascii="Arial" w:hAnsi="Arial" w:cs="Arial"/>
          <w:color w:val="000000" w:themeColor="text1"/>
          <w:sz w:val="22"/>
          <w:szCs w:val="22"/>
          <w:vertAlign w:val="superscript"/>
          <w:lang w:val="fr-FR" w:eastAsia="fr-FR"/>
        </w:rPr>
        <w:t>2</w:t>
      </w:r>
      <w:r w:rsidR="000075D9" w:rsidRPr="00E549CA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, les </w:t>
      </w:r>
      <w:r w:rsidR="00D019C9" w:rsidRPr="00E549CA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baigneurs peuvent profiter</w:t>
      </w:r>
      <w:r w:rsidR="000075D9" w:rsidRPr="00E549CA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toute l’année</w:t>
      </w:r>
      <w:r w:rsidR="000075D9"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D019C9"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de</w:t>
      </w:r>
      <w:r w:rsidR="000075D9"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FC0B98"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9</w:t>
      </w:r>
      <w:r w:rsidR="000075D9"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FC0B98"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espaces thématisés.</w:t>
      </w:r>
      <w:r w:rsidR="000075D9"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</w:p>
    <w:p w14:paraId="2DF22C34" w14:textId="77777777" w:rsidR="00FD56CB" w:rsidRDefault="00FE064C" w:rsidP="00FD56CB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Ainsi</w:t>
      </w:r>
      <w:r w:rsidR="005626B0"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, la mystique</w:t>
      </w:r>
      <w:r w:rsidR="000075D9"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0075D9" w:rsidRPr="004C4DD0">
        <w:rPr>
          <w:rFonts w:ascii="Arial" w:hAnsi="Arial" w:cs="Arial"/>
          <w:b/>
          <w:sz w:val="22"/>
          <w:szCs w:val="22"/>
          <w:lang w:val="fr-FR" w:eastAsia="fr-FR"/>
        </w:rPr>
        <w:t>« Tr</w:t>
      </w:r>
      <w:r w:rsidR="00E41A92" w:rsidRPr="004C4DD0">
        <w:rPr>
          <w:rFonts w:ascii="Arial" w:hAnsi="Arial" w:cs="Arial"/>
          <w:b/>
          <w:bCs/>
          <w:sz w:val="22"/>
          <w:szCs w:val="22"/>
          <w:lang w:val="fr-FR"/>
        </w:rPr>
        <w:t>ø</w:t>
      </w:r>
      <w:r w:rsidR="000075D9" w:rsidRPr="004C4DD0">
        <w:rPr>
          <w:rFonts w:ascii="Arial" w:hAnsi="Arial" w:cs="Arial"/>
          <w:b/>
          <w:sz w:val="22"/>
          <w:szCs w:val="22"/>
          <w:lang w:val="fr-FR" w:eastAsia="fr-FR"/>
        </w:rPr>
        <w:t>ll</w:t>
      </w:r>
      <w:r w:rsidR="00197E2D" w:rsidRPr="004C4DD0">
        <w:rPr>
          <w:rFonts w:ascii="Arial" w:hAnsi="Arial" w:cs="Arial"/>
          <w:b/>
          <w:sz w:val="22"/>
          <w:szCs w:val="22"/>
          <w:lang w:val="fr-FR" w:eastAsia="fr-FR"/>
        </w:rPr>
        <w:t xml:space="preserve">dal </w:t>
      </w:r>
      <w:r w:rsidR="000075D9" w:rsidRPr="004C4DD0">
        <w:rPr>
          <w:rFonts w:ascii="Arial" w:hAnsi="Arial" w:cs="Arial"/>
          <w:b/>
          <w:sz w:val="22"/>
          <w:szCs w:val="22"/>
          <w:lang w:val="fr-FR" w:eastAsia="fr-FR"/>
        </w:rPr>
        <w:t>»</w:t>
      </w:r>
      <w:r w:rsidR="005626B0" w:rsidRPr="004C4DD0">
        <w:rPr>
          <w:rFonts w:ascii="Arial" w:hAnsi="Arial" w:cs="Arial"/>
          <w:sz w:val="22"/>
          <w:szCs w:val="22"/>
          <w:lang w:val="fr-FR" w:eastAsia="fr-FR"/>
        </w:rPr>
        <w:t xml:space="preserve"> est spécifiquement pensée et adaptée aux besoins des plus jeunes</w:t>
      </w:r>
      <w:r w:rsidR="00517F6D" w:rsidRPr="004C4DD0">
        <w:rPr>
          <w:rFonts w:ascii="Arial" w:hAnsi="Arial" w:cs="Arial"/>
          <w:sz w:val="22"/>
          <w:szCs w:val="22"/>
          <w:lang w:val="fr-FR" w:eastAsia="fr-FR"/>
        </w:rPr>
        <w:t>. I</w:t>
      </w:r>
      <w:r w:rsidR="00E268D2" w:rsidRPr="004C4DD0">
        <w:rPr>
          <w:rFonts w:ascii="Arial" w:hAnsi="Arial" w:cs="Arial"/>
          <w:sz w:val="22"/>
          <w:szCs w:val="22"/>
          <w:lang w:val="fr-FR" w:eastAsia="fr-FR"/>
        </w:rPr>
        <w:t>ls pourront profiter d’une aire de jeux aquatiques, de toboggans et de cabanes dans les arbres</w:t>
      </w:r>
      <w:r w:rsidR="00517F6D" w:rsidRPr="004C4DD0">
        <w:rPr>
          <w:rFonts w:ascii="Arial" w:hAnsi="Arial" w:cs="Arial"/>
          <w:sz w:val="22"/>
          <w:szCs w:val="22"/>
          <w:lang w:val="fr-FR" w:eastAsia="fr-FR"/>
        </w:rPr>
        <w:t>, mais</w:t>
      </w:r>
      <w:r w:rsidR="00E268D2" w:rsidRPr="004C4DD0">
        <w:rPr>
          <w:rFonts w:ascii="Arial" w:hAnsi="Arial" w:cs="Arial"/>
          <w:sz w:val="22"/>
          <w:szCs w:val="22"/>
          <w:lang w:val="fr-FR" w:eastAsia="fr-FR"/>
        </w:rPr>
        <w:t xml:space="preserve"> aussi approcher les trolls de Rulantica qui protègent l’île.</w:t>
      </w:r>
      <w:r w:rsidR="001F555B" w:rsidRPr="004C4DD0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066C7B" w:rsidRPr="004C4DD0">
        <w:rPr>
          <w:rFonts w:ascii="Arial" w:hAnsi="Arial" w:cs="Arial"/>
          <w:sz w:val="22"/>
          <w:szCs w:val="22"/>
          <w:lang w:val="fr-FR" w:eastAsia="fr-FR"/>
        </w:rPr>
        <w:t xml:space="preserve">Autrefois </w:t>
      </w:r>
      <w:r w:rsidR="009A5804" w:rsidRPr="004C4DD0">
        <w:rPr>
          <w:rFonts w:ascii="Arial" w:hAnsi="Arial" w:cs="Arial"/>
          <w:sz w:val="22"/>
          <w:szCs w:val="22"/>
          <w:lang w:val="fr-FR" w:eastAsia="fr-FR"/>
        </w:rPr>
        <w:t>submergée</w:t>
      </w:r>
      <w:r w:rsidR="00066C7B" w:rsidRPr="004C4DD0">
        <w:rPr>
          <w:rFonts w:ascii="Arial" w:hAnsi="Arial" w:cs="Arial"/>
          <w:sz w:val="22"/>
          <w:szCs w:val="22"/>
          <w:lang w:val="fr-FR" w:eastAsia="fr-FR"/>
        </w:rPr>
        <w:t xml:space="preserve"> par de fortes inondations, </w:t>
      </w:r>
    </w:p>
    <w:p w14:paraId="28881537" w14:textId="1C7041DF" w:rsidR="007E34F4" w:rsidRPr="004C4DD0" w:rsidRDefault="00066C7B" w:rsidP="00FD56CB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4C4DD0">
        <w:rPr>
          <w:rFonts w:ascii="Arial" w:hAnsi="Arial" w:cs="Arial"/>
          <w:b/>
          <w:sz w:val="22"/>
          <w:szCs w:val="22"/>
          <w:lang w:val="fr-FR" w:eastAsia="fr-FR"/>
        </w:rPr>
        <w:lastRenderedPageBreak/>
        <w:t>« Rangnakor »</w:t>
      </w:r>
      <w:r w:rsidRPr="004C4DD0">
        <w:rPr>
          <w:rFonts w:ascii="Arial" w:hAnsi="Arial" w:cs="Arial"/>
          <w:sz w:val="22"/>
          <w:szCs w:val="22"/>
          <w:lang w:val="fr-FR" w:eastAsia="fr-FR"/>
        </w:rPr>
        <w:t xml:space="preserve"> - la ville sur pilotis - impressionne avec ses gigantesques toboggans construits par les premiers habitants de Rulantica.</w:t>
      </w:r>
      <w:r w:rsidR="00EB13C7" w:rsidRPr="004C4DD0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FC0B98" w:rsidRPr="004C4DD0">
        <w:rPr>
          <w:rFonts w:ascii="Arial" w:hAnsi="Arial" w:cs="Arial"/>
          <w:sz w:val="22"/>
          <w:szCs w:val="22"/>
          <w:lang w:val="fr-FR" w:eastAsia="fr-FR"/>
        </w:rPr>
        <w:t>L’espace</w:t>
      </w:r>
      <w:r w:rsidR="00EB13C7" w:rsidRPr="004C4DD0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EB13C7" w:rsidRPr="004C4DD0">
        <w:rPr>
          <w:rFonts w:ascii="Arial" w:hAnsi="Arial" w:cs="Arial"/>
          <w:b/>
          <w:sz w:val="22"/>
          <w:szCs w:val="22"/>
          <w:lang w:val="fr-FR" w:eastAsia="fr-FR"/>
        </w:rPr>
        <w:t>« Skip Strand »</w:t>
      </w:r>
      <w:r w:rsidR="00EB13C7" w:rsidRPr="004C4DD0">
        <w:rPr>
          <w:rFonts w:ascii="Arial" w:hAnsi="Arial" w:cs="Arial"/>
          <w:sz w:val="22"/>
          <w:szCs w:val="22"/>
          <w:lang w:val="fr-FR" w:eastAsia="fr-FR"/>
        </w:rPr>
        <w:t xml:space="preserve"> est </w:t>
      </w:r>
      <w:r w:rsidR="00E268D2" w:rsidRPr="004C4DD0">
        <w:rPr>
          <w:rFonts w:ascii="Arial" w:hAnsi="Arial" w:cs="Arial"/>
          <w:sz w:val="22"/>
          <w:szCs w:val="22"/>
          <w:lang w:val="fr-FR" w:eastAsia="fr-FR"/>
        </w:rPr>
        <w:t xml:space="preserve">un véritable terrain de jeux et d’aventures avec </w:t>
      </w:r>
      <w:r w:rsidR="00FC0B98" w:rsidRPr="004C4DD0">
        <w:rPr>
          <w:rFonts w:ascii="Arial" w:hAnsi="Arial" w:cs="Arial"/>
          <w:sz w:val="22"/>
          <w:szCs w:val="22"/>
          <w:lang w:val="fr-FR" w:eastAsia="fr-FR"/>
        </w:rPr>
        <w:t>un</w:t>
      </w:r>
      <w:r w:rsidR="00E268D2" w:rsidRPr="004C4DD0">
        <w:rPr>
          <w:rFonts w:ascii="Arial" w:hAnsi="Arial" w:cs="Arial"/>
          <w:sz w:val="22"/>
          <w:szCs w:val="22"/>
          <w:lang w:val="fr-FR" w:eastAsia="fr-FR"/>
        </w:rPr>
        <w:t xml:space="preserve"> trois-mâts échoué</w:t>
      </w:r>
      <w:r w:rsidR="00745F53" w:rsidRPr="0050505A">
        <w:rPr>
          <w:rFonts w:ascii="Arial" w:hAnsi="Arial" w:cs="Arial"/>
          <w:sz w:val="22"/>
          <w:szCs w:val="22"/>
          <w:lang w:val="fr-FR" w:eastAsia="fr-FR"/>
        </w:rPr>
        <w:t>.</w:t>
      </w:r>
      <w:r w:rsidR="00745F53" w:rsidRPr="0099710C">
        <w:rPr>
          <w:rFonts w:ascii="Arial" w:hAnsi="Arial" w:cs="Arial"/>
          <w:sz w:val="22"/>
          <w:szCs w:val="22"/>
          <w:lang w:val="fr-FR" w:eastAsia="fr-FR"/>
        </w:rPr>
        <w:t xml:space="preserve"> Du côté de </w:t>
      </w:r>
      <w:r w:rsidR="00745F53" w:rsidRPr="0099710C">
        <w:rPr>
          <w:rFonts w:ascii="Arial" w:hAnsi="Arial" w:cs="Arial"/>
          <w:b/>
          <w:sz w:val="22"/>
          <w:szCs w:val="22"/>
          <w:lang w:val="fr-FR" w:eastAsia="fr-FR"/>
        </w:rPr>
        <w:t>« Vinterhal »</w:t>
      </w:r>
      <w:r w:rsidR="0057265C">
        <w:rPr>
          <w:rFonts w:ascii="Arial" w:hAnsi="Arial" w:cs="Arial"/>
          <w:sz w:val="22"/>
          <w:szCs w:val="22"/>
          <w:lang w:val="fr-FR" w:eastAsia="fr-FR"/>
        </w:rPr>
        <w:t xml:space="preserve"> se dresse </w:t>
      </w:r>
      <w:r w:rsidR="0057265C" w:rsidRPr="0050505A">
        <w:rPr>
          <w:rFonts w:ascii="Arial" w:hAnsi="Arial" w:cs="Arial"/>
          <w:sz w:val="22"/>
          <w:szCs w:val="22"/>
          <w:lang w:val="fr-FR" w:eastAsia="fr-FR"/>
        </w:rPr>
        <w:t>un</w:t>
      </w:r>
      <w:r w:rsidR="00745F53" w:rsidRPr="0050505A">
        <w:rPr>
          <w:rFonts w:ascii="Arial" w:hAnsi="Arial" w:cs="Arial"/>
          <w:sz w:val="22"/>
          <w:szCs w:val="22"/>
          <w:lang w:val="fr-FR" w:eastAsia="fr-FR"/>
        </w:rPr>
        <w:t xml:space="preserve"> gigantesque</w:t>
      </w:r>
      <w:r w:rsidR="0057265C" w:rsidRPr="0050505A">
        <w:rPr>
          <w:rFonts w:ascii="Arial" w:hAnsi="Arial" w:cs="Arial"/>
          <w:sz w:val="22"/>
          <w:szCs w:val="22"/>
          <w:lang w:val="fr-FR" w:eastAsia="fr-FR"/>
        </w:rPr>
        <w:t xml:space="preserve"> glacier</w:t>
      </w:r>
      <w:r w:rsidR="00CE4AB5" w:rsidRPr="0099710C">
        <w:rPr>
          <w:rFonts w:ascii="Arial" w:hAnsi="Arial" w:cs="Arial"/>
          <w:sz w:val="22"/>
          <w:szCs w:val="22"/>
          <w:lang w:val="fr-FR" w:eastAsia="fr-FR"/>
        </w:rPr>
        <w:t xml:space="preserve"> avec </w:t>
      </w:r>
      <w:r w:rsidR="00B33A5E" w:rsidRPr="0099710C">
        <w:rPr>
          <w:rFonts w:ascii="Arial" w:hAnsi="Arial" w:cs="Arial"/>
          <w:sz w:val="22"/>
          <w:szCs w:val="22"/>
          <w:lang w:val="fr-FR" w:eastAsia="fr-FR"/>
        </w:rPr>
        <w:t xml:space="preserve">de </w:t>
      </w:r>
      <w:r w:rsidR="00E268D2" w:rsidRPr="0099710C">
        <w:rPr>
          <w:rFonts w:ascii="Arial" w:hAnsi="Arial" w:cs="Arial"/>
          <w:sz w:val="22"/>
          <w:szCs w:val="22"/>
          <w:lang w:val="fr-FR" w:eastAsia="fr-FR"/>
        </w:rPr>
        <w:t>nombreux</w:t>
      </w:r>
      <w:r w:rsidR="00B33A5E" w:rsidRPr="0099710C">
        <w:rPr>
          <w:rFonts w:ascii="Arial" w:hAnsi="Arial" w:cs="Arial"/>
          <w:sz w:val="22"/>
          <w:szCs w:val="22"/>
          <w:lang w:val="fr-FR" w:eastAsia="fr-FR"/>
        </w:rPr>
        <w:t xml:space="preserve"> toboggans</w:t>
      </w:r>
      <w:r w:rsidR="00CE4AB5" w:rsidRPr="0099710C">
        <w:rPr>
          <w:rFonts w:ascii="Arial" w:hAnsi="Arial" w:cs="Arial"/>
          <w:sz w:val="22"/>
          <w:szCs w:val="22"/>
          <w:lang w:val="fr-FR" w:eastAsia="fr-FR"/>
        </w:rPr>
        <w:t xml:space="preserve">, </w:t>
      </w:r>
      <w:r w:rsidR="00E268D2" w:rsidRPr="0099710C">
        <w:rPr>
          <w:rFonts w:ascii="Arial" w:hAnsi="Arial" w:cs="Arial"/>
          <w:sz w:val="22"/>
          <w:szCs w:val="22"/>
          <w:lang w:val="fr-FR" w:eastAsia="fr-FR"/>
        </w:rPr>
        <w:t xml:space="preserve">sous la protection de Svalgur, </w:t>
      </w:r>
      <w:r w:rsidR="00CE4AB5" w:rsidRPr="0099710C">
        <w:rPr>
          <w:rFonts w:ascii="Arial" w:hAnsi="Arial" w:cs="Arial"/>
          <w:sz w:val="22"/>
          <w:szCs w:val="22"/>
          <w:lang w:val="fr-FR" w:eastAsia="fr-FR"/>
        </w:rPr>
        <w:t>le serpent de mer</w:t>
      </w:r>
      <w:r w:rsidR="00E268D2" w:rsidRPr="0099710C">
        <w:rPr>
          <w:rFonts w:ascii="Arial" w:hAnsi="Arial" w:cs="Arial"/>
          <w:sz w:val="22"/>
          <w:szCs w:val="22"/>
          <w:lang w:val="fr-FR" w:eastAsia="fr-FR"/>
        </w:rPr>
        <w:t xml:space="preserve"> pétrifié dans la glace</w:t>
      </w:r>
      <w:r w:rsidR="00C7730A" w:rsidRPr="0099710C">
        <w:rPr>
          <w:rFonts w:ascii="Arial" w:hAnsi="Arial" w:cs="Arial"/>
          <w:sz w:val="22"/>
          <w:szCs w:val="22"/>
          <w:lang w:val="fr-FR" w:eastAsia="fr-FR"/>
        </w:rPr>
        <w:t xml:space="preserve">. </w:t>
      </w:r>
      <w:r w:rsidR="00282DDF" w:rsidRPr="0099710C">
        <w:rPr>
          <w:rFonts w:ascii="Arial" w:hAnsi="Arial" w:cs="Arial"/>
          <w:b/>
          <w:sz w:val="22"/>
          <w:szCs w:val="22"/>
          <w:lang w:val="fr-FR" w:eastAsia="fr-FR"/>
        </w:rPr>
        <w:t>« </w:t>
      </w:r>
      <w:r w:rsidR="000D77CD" w:rsidRPr="0099710C">
        <w:rPr>
          <w:rFonts w:ascii="Arial" w:hAnsi="Arial" w:cs="Arial"/>
          <w:b/>
          <w:sz w:val="22"/>
          <w:szCs w:val="22"/>
          <w:lang w:val="fr-FR"/>
        </w:rPr>
        <w:t>Lumȧfals</w:t>
      </w:r>
      <w:r w:rsidR="001617C2" w:rsidRPr="0099710C">
        <w:rPr>
          <w:rFonts w:ascii="Arial" w:hAnsi="Arial" w:cs="Arial"/>
          <w:b/>
          <w:sz w:val="22"/>
          <w:szCs w:val="22"/>
          <w:lang w:val="fr-FR" w:eastAsia="fr-FR"/>
        </w:rPr>
        <w:t> »</w:t>
      </w:r>
      <w:r w:rsidR="00CE4AB5" w:rsidRPr="0099710C">
        <w:rPr>
          <w:rFonts w:ascii="Arial" w:hAnsi="Arial" w:cs="Arial"/>
          <w:sz w:val="22"/>
          <w:szCs w:val="22"/>
          <w:lang w:val="fr-FR" w:eastAsia="fr-FR"/>
        </w:rPr>
        <w:t xml:space="preserve">, qui est le repaire des jolies sirènes, </w:t>
      </w:r>
      <w:r w:rsidR="00CE4AB5" w:rsidRPr="0050505A">
        <w:rPr>
          <w:rFonts w:ascii="Arial" w:hAnsi="Arial" w:cs="Arial"/>
          <w:sz w:val="22"/>
          <w:szCs w:val="22"/>
          <w:lang w:val="fr-FR" w:eastAsia="fr-FR"/>
        </w:rPr>
        <w:t xml:space="preserve">abrite une </w:t>
      </w:r>
      <w:r w:rsidR="00903776" w:rsidRPr="0050505A">
        <w:rPr>
          <w:rFonts w:ascii="Arial" w:hAnsi="Arial" w:cs="Arial"/>
          <w:sz w:val="22"/>
          <w:szCs w:val="22"/>
          <w:lang w:val="fr-FR" w:eastAsia="fr-FR"/>
        </w:rPr>
        <w:t xml:space="preserve">grotte aux couleurs chatoyantes avec une </w:t>
      </w:r>
      <w:r w:rsidR="00CE4AB5" w:rsidRPr="0050505A">
        <w:rPr>
          <w:rFonts w:ascii="Arial" w:hAnsi="Arial" w:cs="Arial"/>
          <w:sz w:val="22"/>
          <w:szCs w:val="22"/>
          <w:lang w:val="fr-FR" w:eastAsia="fr-FR"/>
        </w:rPr>
        <w:t>cascade</w:t>
      </w:r>
      <w:r w:rsidR="00CE4AB5" w:rsidRPr="0099710C">
        <w:rPr>
          <w:rFonts w:ascii="Arial" w:hAnsi="Arial" w:cs="Arial"/>
          <w:sz w:val="22"/>
          <w:szCs w:val="22"/>
          <w:lang w:val="fr-FR" w:eastAsia="fr-FR"/>
        </w:rPr>
        <w:t xml:space="preserve"> et une piscine à </w:t>
      </w:r>
      <w:r w:rsidR="00CE4AB5" w:rsidRPr="00E549CA">
        <w:rPr>
          <w:rFonts w:ascii="Arial" w:hAnsi="Arial" w:cs="Arial"/>
          <w:sz w:val="22"/>
          <w:szCs w:val="22"/>
          <w:lang w:val="fr-FR" w:eastAsia="fr-FR"/>
        </w:rPr>
        <w:t>vagues</w:t>
      </w:r>
      <w:r w:rsidR="0099710C" w:rsidRPr="00E549CA">
        <w:rPr>
          <w:rFonts w:ascii="Arial" w:hAnsi="Arial" w:cs="Arial"/>
          <w:sz w:val="22"/>
          <w:szCs w:val="22"/>
          <w:lang w:val="fr-FR" w:eastAsia="fr-FR"/>
        </w:rPr>
        <w:t xml:space="preserve">. </w:t>
      </w:r>
      <w:r w:rsidR="00FC0B98" w:rsidRPr="00E549CA">
        <w:rPr>
          <w:rFonts w:ascii="Arial" w:hAnsi="Arial" w:cs="Arial"/>
          <w:sz w:val="22"/>
          <w:szCs w:val="22"/>
          <w:lang w:val="fr-FR" w:eastAsia="fr-FR"/>
        </w:rPr>
        <w:t>Quant à l’espace</w:t>
      </w:r>
      <w:r w:rsidR="00FC0B98" w:rsidRPr="0099710C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FC0B98" w:rsidRPr="0099710C">
        <w:rPr>
          <w:rFonts w:ascii="Arial" w:hAnsi="Arial" w:cs="Arial"/>
          <w:b/>
          <w:sz w:val="22"/>
          <w:szCs w:val="22"/>
          <w:lang w:val="fr-FR" w:eastAsia="fr-FR"/>
        </w:rPr>
        <w:t>« Vildstr</w:t>
      </w:r>
      <w:r w:rsidR="00FC0B98" w:rsidRPr="0099710C">
        <w:rPr>
          <w:rFonts w:ascii="Arial" w:hAnsi="Arial" w:cs="Arial"/>
          <w:b/>
          <w:bCs/>
          <w:sz w:val="22"/>
          <w:szCs w:val="22"/>
          <w:lang w:val="fr-FR"/>
        </w:rPr>
        <w:t>ø</w:t>
      </w:r>
      <w:r w:rsidR="00FC0B98" w:rsidRPr="0099710C">
        <w:rPr>
          <w:rFonts w:ascii="Arial" w:hAnsi="Arial" w:cs="Arial"/>
          <w:b/>
          <w:sz w:val="22"/>
          <w:szCs w:val="22"/>
          <w:lang w:val="fr-FR" w:eastAsia="fr-FR"/>
        </w:rPr>
        <w:t>m »</w:t>
      </w:r>
      <w:r w:rsidR="00112DEF" w:rsidRPr="0099710C">
        <w:rPr>
          <w:rFonts w:ascii="Arial" w:hAnsi="Arial" w:cs="Arial"/>
          <w:sz w:val="22"/>
          <w:szCs w:val="22"/>
          <w:lang w:val="fr-FR" w:eastAsia="fr-FR"/>
        </w:rPr>
        <w:t xml:space="preserve">, </w:t>
      </w:r>
      <w:r w:rsidR="0050505A">
        <w:rPr>
          <w:rFonts w:ascii="Arial" w:hAnsi="Arial" w:cs="Arial"/>
          <w:sz w:val="22"/>
          <w:szCs w:val="22"/>
          <w:lang w:val="fr-FR" w:eastAsia="fr-FR"/>
        </w:rPr>
        <w:t xml:space="preserve">il fascine grâce à sa </w:t>
      </w:r>
      <w:r w:rsidR="0057265C" w:rsidRPr="0050505A">
        <w:rPr>
          <w:rFonts w:ascii="Arial" w:hAnsi="Arial" w:cs="Arial"/>
          <w:sz w:val="22"/>
          <w:szCs w:val="22"/>
          <w:lang w:val="fr-FR" w:eastAsia="fr-FR"/>
        </w:rPr>
        <w:t>rivière sauvage</w:t>
      </w:r>
      <w:r w:rsidR="00574760" w:rsidRPr="0050505A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57265C" w:rsidRPr="0050505A">
        <w:rPr>
          <w:rFonts w:ascii="Arial" w:hAnsi="Arial" w:cs="Arial"/>
          <w:sz w:val="22"/>
          <w:szCs w:val="22"/>
          <w:lang w:val="fr-FR" w:eastAsia="fr-FR"/>
        </w:rPr>
        <w:t>qui</w:t>
      </w:r>
      <w:r w:rsidR="0057265C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112DEF" w:rsidRPr="0099710C">
        <w:rPr>
          <w:rFonts w:ascii="Arial" w:hAnsi="Arial" w:cs="Arial"/>
          <w:sz w:val="22"/>
          <w:szCs w:val="22"/>
          <w:lang w:val="fr-FR" w:eastAsia="fr-FR"/>
        </w:rPr>
        <w:t xml:space="preserve">transporte les baigneurs </w:t>
      </w:r>
      <w:r w:rsidR="00CE4AB5" w:rsidRPr="0099710C">
        <w:rPr>
          <w:rFonts w:ascii="Arial" w:hAnsi="Arial" w:cs="Arial"/>
          <w:sz w:val="22"/>
          <w:szCs w:val="22"/>
          <w:lang w:val="fr-FR" w:eastAsia="fr-FR"/>
        </w:rPr>
        <w:t>dans l’espace outdoor</w:t>
      </w:r>
      <w:r w:rsidR="00112DEF" w:rsidRPr="0099710C">
        <w:rPr>
          <w:rFonts w:ascii="Arial" w:hAnsi="Arial" w:cs="Arial"/>
          <w:sz w:val="22"/>
          <w:szCs w:val="22"/>
          <w:lang w:val="fr-FR" w:eastAsia="fr-FR"/>
        </w:rPr>
        <w:t xml:space="preserve">, </w:t>
      </w:r>
      <w:r w:rsidR="00CE4AB5" w:rsidRPr="0099710C">
        <w:rPr>
          <w:rFonts w:ascii="Arial" w:hAnsi="Arial" w:cs="Arial"/>
          <w:sz w:val="22"/>
          <w:szCs w:val="22"/>
          <w:lang w:val="fr-FR" w:eastAsia="fr-FR"/>
        </w:rPr>
        <w:t>à travers</w:t>
      </w:r>
      <w:r w:rsidR="00112DEF" w:rsidRPr="0099710C">
        <w:rPr>
          <w:rFonts w:ascii="Arial" w:hAnsi="Arial" w:cs="Arial"/>
          <w:sz w:val="22"/>
          <w:szCs w:val="22"/>
          <w:lang w:val="fr-FR" w:eastAsia="fr-FR"/>
        </w:rPr>
        <w:t xml:space="preserve"> des paysages nordiques</w:t>
      </w:r>
      <w:r w:rsidR="00CE4AB5" w:rsidRPr="0099710C">
        <w:rPr>
          <w:rFonts w:ascii="Arial" w:hAnsi="Arial" w:cs="Arial"/>
          <w:sz w:val="22"/>
          <w:szCs w:val="22"/>
          <w:lang w:val="fr-FR" w:eastAsia="fr-FR"/>
        </w:rPr>
        <w:t xml:space="preserve"> typiques</w:t>
      </w:r>
      <w:r w:rsidR="00253490" w:rsidRPr="0099710C">
        <w:rPr>
          <w:rFonts w:ascii="Arial" w:hAnsi="Arial" w:cs="Arial"/>
          <w:sz w:val="22"/>
          <w:szCs w:val="22"/>
          <w:lang w:val="fr-FR" w:eastAsia="fr-FR"/>
        </w:rPr>
        <w:t xml:space="preserve">. </w:t>
      </w:r>
      <w:r w:rsidR="00253490" w:rsidRPr="0099710C">
        <w:rPr>
          <w:rFonts w:ascii="Arial" w:hAnsi="Arial" w:cs="Arial"/>
          <w:b/>
          <w:sz w:val="22"/>
          <w:szCs w:val="22"/>
          <w:lang w:val="fr-FR" w:eastAsia="fr-FR"/>
        </w:rPr>
        <w:t>« Skog Lagune »</w:t>
      </w:r>
      <w:r w:rsidR="00253490" w:rsidRPr="0099710C">
        <w:rPr>
          <w:rFonts w:ascii="Arial" w:hAnsi="Arial" w:cs="Arial"/>
          <w:sz w:val="22"/>
          <w:szCs w:val="22"/>
          <w:lang w:val="fr-FR" w:eastAsia="fr-FR"/>
        </w:rPr>
        <w:t xml:space="preserve"> offre une oasis de calme grâce à ses </w:t>
      </w:r>
      <w:r w:rsidR="00CE4AB5" w:rsidRPr="0099710C">
        <w:rPr>
          <w:rFonts w:ascii="Arial" w:hAnsi="Arial" w:cs="Arial"/>
          <w:sz w:val="22"/>
          <w:szCs w:val="22"/>
          <w:lang w:val="fr-FR" w:eastAsia="fr-FR"/>
        </w:rPr>
        <w:t xml:space="preserve">bains à bulles </w:t>
      </w:r>
      <w:r w:rsidR="00253490" w:rsidRPr="0099710C">
        <w:rPr>
          <w:rFonts w:ascii="Arial" w:hAnsi="Arial" w:cs="Arial"/>
          <w:sz w:val="22"/>
          <w:szCs w:val="22"/>
          <w:lang w:val="fr-FR" w:eastAsia="fr-FR"/>
        </w:rPr>
        <w:t>niché</w:t>
      </w:r>
      <w:r w:rsidR="00CE4AB5" w:rsidRPr="0099710C">
        <w:rPr>
          <w:rFonts w:ascii="Arial" w:hAnsi="Arial" w:cs="Arial"/>
          <w:sz w:val="22"/>
          <w:szCs w:val="22"/>
          <w:lang w:val="fr-FR" w:eastAsia="fr-FR"/>
        </w:rPr>
        <w:t>s</w:t>
      </w:r>
      <w:r w:rsidR="00253490" w:rsidRPr="0099710C">
        <w:rPr>
          <w:rFonts w:ascii="Arial" w:hAnsi="Arial" w:cs="Arial"/>
          <w:sz w:val="22"/>
          <w:szCs w:val="22"/>
          <w:lang w:val="fr-FR" w:eastAsia="fr-FR"/>
        </w:rPr>
        <w:t xml:space="preserve"> dans un écrin de pins et de rochers. </w:t>
      </w:r>
      <w:r w:rsidR="00253490" w:rsidRPr="0099710C">
        <w:rPr>
          <w:rFonts w:ascii="Arial" w:hAnsi="Arial" w:cs="Arial"/>
          <w:b/>
          <w:sz w:val="22"/>
          <w:szCs w:val="22"/>
          <w:lang w:val="fr-FR" w:eastAsia="fr-FR"/>
        </w:rPr>
        <w:t>« Snorri’s Saga »</w:t>
      </w:r>
      <w:r w:rsidR="00253490" w:rsidRPr="0099710C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A10DD5" w:rsidRPr="0099710C">
        <w:rPr>
          <w:rFonts w:ascii="Arial" w:hAnsi="Arial" w:cs="Arial"/>
          <w:sz w:val="22"/>
          <w:szCs w:val="22"/>
          <w:lang w:val="fr-FR" w:eastAsia="fr-FR"/>
        </w:rPr>
        <w:t xml:space="preserve">enchante les </w:t>
      </w:r>
      <w:r w:rsidR="00A10DD5" w:rsidRPr="0050505A">
        <w:rPr>
          <w:rFonts w:ascii="Arial" w:hAnsi="Arial" w:cs="Arial"/>
          <w:sz w:val="22"/>
          <w:szCs w:val="22"/>
          <w:lang w:val="fr-FR" w:eastAsia="fr-FR"/>
        </w:rPr>
        <w:t>visiteurs grâce à sa</w:t>
      </w:r>
      <w:r w:rsidR="00253490" w:rsidRPr="0050505A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57265C" w:rsidRPr="0050505A">
        <w:rPr>
          <w:rFonts w:ascii="Arial" w:hAnsi="Arial" w:cs="Arial"/>
          <w:sz w:val="22"/>
          <w:szCs w:val="22"/>
          <w:lang w:val="fr-FR" w:eastAsia="fr-FR"/>
        </w:rPr>
        <w:t xml:space="preserve">rivière de détente </w:t>
      </w:r>
      <w:r w:rsidR="00253490" w:rsidRPr="0050505A">
        <w:rPr>
          <w:rFonts w:ascii="Arial" w:hAnsi="Arial" w:cs="Arial"/>
          <w:sz w:val="22"/>
          <w:szCs w:val="22"/>
          <w:lang w:val="fr-FR" w:eastAsia="fr-FR"/>
        </w:rPr>
        <w:t xml:space="preserve">qui </w:t>
      </w:r>
      <w:r w:rsidR="001A125E" w:rsidRPr="0050505A">
        <w:rPr>
          <w:rFonts w:ascii="Arial" w:hAnsi="Arial" w:cs="Arial"/>
          <w:sz w:val="22"/>
          <w:szCs w:val="22"/>
          <w:lang w:val="fr-FR" w:eastAsia="fr-FR"/>
        </w:rPr>
        <w:t>transporte</w:t>
      </w:r>
      <w:r w:rsidR="00253490" w:rsidRPr="0050505A">
        <w:rPr>
          <w:rFonts w:ascii="Arial" w:hAnsi="Arial" w:cs="Arial"/>
          <w:sz w:val="22"/>
          <w:szCs w:val="22"/>
          <w:lang w:val="fr-FR" w:eastAsia="fr-FR"/>
        </w:rPr>
        <w:t xml:space="preserve"> paisiblement les visiteurs </w:t>
      </w:r>
      <w:r w:rsidR="001A125E" w:rsidRPr="0050505A">
        <w:rPr>
          <w:rFonts w:ascii="Arial" w:hAnsi="Arial" w:cs="Arial"/>
          <w:sz w:val="22"/>
          <w:szCs w:val="22"/>
          <w:lang w:val="fr-FR" w:eastAsia="fr-FR"/>
        </w:rPr>
        <w:t>à travers</w:t>
      </w:r>
      <w:r w:rsidR="00253490" w:rsidRPr="0050505A">
        <w:rPr>
          <w:rFonts w:ascii="Arial" w:hAnsi="Arial" w:cs="Arial"/>
          <w:sz w:val="22"/>
          <w:szCs w:val="22"/>
          <w:lang w:val="fr-FR" w:eastAsia="fr-FR"/>
        </w:rPr>
        <w:t xml:space="preserve"> « Rulantica ». </w:t>
      </w:r>
      <w:r w:rsidR="00762766" w:rsidRPr="0050505A">
        <w:rPr>
          <w:rFonts w:ascii="Arial" w:hAnsi="Arial" w:cs="Arial"/>
          <w:sz w:val="22"/>
          <w:szCs w:val="22"/>
          <w:lang w:val="fr-FR" w:eastAsia="fr-FR"/>
        </w:rPr>
        <w:t xml:space="preserve">Enfin, </w:t>
      </w:r>
      <w:r w:rsidR="002D54C7" w:rsidRPr="0050505A">
        <w:rPr>
          <w:rFonts w:ascii="Arial" w:hAnsi="Arial" w:cs="Arial"/>
          <w:sz w:val="22"/>
          <w:szCs w:val="22"/>
          <w:lang w:val="fr-FR" w:eastAsia="fr-FR"/>
        </w:rPr>
        <w:t>la piscine extérieure</w:t>
      </w:r>
      <w:r w:rsidR="00762766" w:rsidRPr="0050505A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762766" w:rsidRPr="0050505A">
        <w:rPr>
          <w:rFonts w:ascii="Arial" w:hAnsi="Arial" w:cs="Arial"/>
          <w:b/>
          <w:sz w:val="22"/>
          <w:szCs w:val="22"/>
          <w:lang w:val="fr-FR" w:eastAsia="fr-FR"/>
        </w:rPr>
        <w:t>« Frigg Tempel »</w:t>
      </w:r>
      <w:r w:rsidR="00762766" w:rsidRPr="0050505A">
        <w:rPr>
          <w:rFonts w:ascii="Arial" w:hAnsi="Arial" w:cs="Arial"/>
          <w:sz w:val="22"/>
          <w:szCs w:val="22"/>
          <w:lang w:val="fr-FR" w:eastAsia="fr-FR"/>
        </w:rPr>
        <w:t xml:space="preserve"> </w:t>
      </w:r>
      <w:r w:rsidR="002D54C7" w:rsidRPr="0050505A">
        <w:rPr>
          <w:rFonts w:ascii="Arial" w:hAnsi="Arial" w:cs="Arial"/>
          <w:sz w:val="22"/>
          <w:szCs w:val="22"/>
          <w:lang w:val="fr-FR" w:eastAsia="fr-FR"/>
        </w:rPr>
        <w:t>attend tous ceux qui aiment nager et patauger avant de se prélasser.</w:t>
      </w:r>
    </w:p>
    <w:p w14:paraId="3908C0BA" w14:textId="264F7474" w:rsidR="00D17685" w:rsidRPr="004C4DD0" w:rsidRDefault="009400B7" w:rsidP="00D17685">
      <w:pPr>
        <w:widowControl w:val="0"/>
        <w:autoSpaceDE w:val="0"/>
        <w:autoSpaceDN w:val="0"/>
        <w:adjustRightInd w:val="0"/>
        <w:spacing w:line="288" w:lineRule="auto"/>
        <w:ind w:left="1276"/>
        <w:rPr>
          <w:rFonts w:ascii="Times" w:hAnsi="Times" w:cs="Times"/>
          <w:lang w:val="fr-FR"/>
        </w:rPr>
      </w:pPr>
      <w:r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Après tous ces plaisirs aquatiques et ces émotions fortes, </w:t>
      </w:r>
      <w:r w:rsidR="00B84D96"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1700 chaises longues </w:t>
      </w:r>
      <w:r w:rsidR="00D17685"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dans l’univers indoor invitent les visiteurs</w:t>
      </w:r>
      <w:r w:rsidR="00B84D96" w:rsidRPr="004C4DD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à la </w:t>
      </w:r>
      <w:r w:rsidR="00B84D96"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détente</w:t>
      </w:r>
      <w:r w:rsidR="00D17685"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. </w:t>
      </w:r>
      <w:r w:rsidR="00762766" w:rsidRPr="0099710C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Sur réservation, h</w:t>
      </w:r>
      <w:r w:rsidR="00D17685" w:rsidRPr="0099710C">
        <w:rPr>
          <w:rFonts w:ascii="Arial" w:hAnsi="Arial" w:cs="Arial"/>
          <w:sz w:val="22"/>
          <w:szCs w:val="22"/>
          <w:lang w:val="fr-FR" w:eastAsia="fr-FR"/>
        </w:rPr>
        <w:t xml:space="preserve">uit </w:t>
      </w:r>
      <w:r w:rsidR="00D17685" w:rsidRPr="0050505A">
        <w:rPr>
          <w:rFonts w:ascii="Arial" w:hAnsi="Arial" w:cs="Arial"/>
          <w:sz w:val="22"/>
          <w:szCs w:val="22"/>
          <w:lang w:val="fr-FR" w:eastAsia="fr-FR"/>
        </w:rPr>
        <w:t>Caba</w:t>
      </w:r>
      <w:r w:rsidR="0057265C" w:rsidRPr="0050505A">
        <w:rPr>
          <w:rFonts w:ascii="Arial" w:hAnsi="Arial" w:cs="Arial"/>
          <w:sz w:val="22"/>
          <w:szCs w:val="22"/>
          <w:lang w:val="fr-FR"/>
        </w:rPr>
        <w:t>n</w:t>
      </w:r>
      <w:r w:rsidR="00D17685" w:rsidRPr="0050505A">
        <w:rPr>
          <w:rFonts w:ascii="Arial" w:hAnsi="Arial" w:cs="Arial"/>
          <w:sz w:val="22"/>
          <w:szCs w:val="22"/>
          <w:lang w:val="fr-FR"/>
        </w:rPr>
        <w:t>as individuelles</w:t>
      </w:r>
      <w:r w:rsidR="00D17685" w:rsidRPr="0099710C">
        <w:rPr>
          <w:rFonts w:ascii="Arial" w:hAnsi="Arial" w:cs="Arial"/>
          <w:sz w:val="22"/>
          <w:szCs w:val="22"/>
          <w:lang w:val="fr-FR"/>
        </w:rPr>
        <w:t xml:space="preserve"> avec service de restauration permettent également aux familles de profiter d’un havre de paix exclusif</w:t>
      </w:r>
      <w:r w:rsidR="003E09AF" w:rsidRPr="0099710C">
        <w:rPr>
          <w:rFonts w:ascii="Arial" w:hAnsi="Arial" w:cs="Arial"/>
          <w:sz w:val="22"/>
          <w:szCs w:val="22"/>
          <w:lang w:val="fr-FR"/>
        </w:rPr>
        <w:t>. Dans l’espace extérieur de 8</w:t>
      </w:r>
      <w:r w:rsidR="00CA3730" w:rsidRPr="0099710C">
        <w:rPr>
          <w:rFonts w:ascii="Arial" w:hAnsi="Arial" w:cs="Arial"/>
          <w:sz w:val="22"/>
          <w:szCs w:val="22"/>
          <w:lang w:val="fr-FR"/>
        </w:rPr>
        <w:t> </w:t>
      </w:r>
      <w:r w:rsidR="003E09AF" w:rsidRPr="0099710C">
        <w:rPr>
          <w:rFonts w:ascii="Arial" w:hAnsi="Arial" w:cs="Arial"/>
          <w:sz w:val="22"/>
          <w:szCs w:val="22"/>
          <w:lang w:val="fr-FR"/>
        </w:rPr>
        <w:t>000 m</w:t>
      </w:r>
      <w:r w:rsidR="003E09AF" w:rsidRPr="0099710C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="003E09AF" w:rsidRPr="0099710C">
        <w:rPr>
          <w:rFonts w:ascii="Arial" w:hAnsi="Arial" w:cs="Arial"/>
          <w:sz w:val="22"/>
          <w:szCs w:val="22"/>
          <w:lang w:val="fr-FR"/>
        </w:rPr>
        <w:t>, 500 chaises longues sont aussi à disposition des visiteurs pour se prélasser au soleil.</w:t>
      </w:r>
      <w:r w:rsidR="003E09AF" w:rsidRPr="004C4DD0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9FA6273" w14:textId="0F0BB7F9" w:rsidR="00A10DD5" w:rsidRPr="004C4DD0" w:rsidRDefault="00A10DD5" w:rsidP="007C034A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</w:p>
    <w:p w14:paraId="032671C2" w14:textId="17EDA69D" w:rsidR="004C6FF6" w:rsidRPr="004C4DD0" w:rsidRDefault="00AA2021" w:rsidP="00CC484B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 w:eastAsia="fr-FR"/>
        </w:rPr>
      </w:pPr>
      <w:r w:rsidRPr="004C4DD0">
        <w:rPr>
          <w:rFonts w:ascii="Arial" w:hAnsi="Arial" w:cs="Arial"/>
          <w:b/>
          <w:sz w:val="22"/>
          <w:szCs w:val="22"/>
          <w:lang w:val="fr-FR" w:eastAsia="fr-FR"/>
        </w:rPr>
        <w:t>Plaisirs culinaire</w:t>
      </w:r>
      <w:r w:rsidR="00AA0015" w:rsidRPr="004C4DD0">
        <w:rPr>
          <w:rFonts w:ascii="Arial" w:hAnsi="Arial" w:cs="Arial"/>
          <w:b/>
          <w:sz w:val="22"/>
          <w:szCs w:val="22"/>
          <w:lang w:val="fr-FR" w:eastAsia="fr-FR"/>
        </w:rPr>
        <w:t>s</w:t>
      </w:r>
      <w:r w:rsidRPr="004C4DD0">
        <w:rPr>
          <w:rFonts w:ascii="Arial" w:hAnsi="Arial" w:cs="Arial"/>
          <w:b/>
          <w:sz w:val="22"/>
          <w:szCs w:val="22"/>
          <w:lang w:val="fr-FR" w:eastAsia="fr-FR"/>
        </w:rPr>
        <w:t xml:space="preserve">, </w:t>
      </w:r>
      <w:r w:rsidR="00CC4DE5" w:rsidRPr="004C4DD0">
        <w:rPr>
          <w:rFonts w:ascii="Arial" w:hAnsi="Arial" w:cs="Arial"/>
          <w:b/>
          <w:sz w:val="22"/>
          <w:szCs w:val="22"/>
          <w:lang w:val="fr-FR" w:eastAsia="fr-FR"/>
        </w:rPr>
        <w:t>boutiques</w:t>
      </w:r>
      <w:r w:rsidRPr="004C4DD0">
        <w:rPr>
          <w:rFonts w:ascii="Arial" w:hAnsi="Arial" w:cs="Arial"/>
          <w:b/>
          <w:sz w:val="22"/>
          <w:szCs w:val="22"/>
          <w:lang w:val="fr-FR" w:eastAsia="fr-FR"/>
        </w:rPr>
        <w:t xml:space="preserve"> et navettes</w:t>
      </w:r>
    </w:p>
    <w:p w14:paraId="5AB3D5D5" w14:textId="2B3204FE" w:rsidR="003E09AF" w:rsidRPr="004C4DD0" w:rsidRDefault="004A347F" w:rsidP="00796D1D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4C4DD0">
        <w:rPr>
          <w:rFonts w:ascii="Arial" w:hAnsi="Arial" w:cs="Arial"/>
          <w:sz w:val="22"/>
          <w:szCs w:val="22"/>
          <w:lang w:val="fr-FR" w:eastAsia="fr-FR"/>
        </w:rPr>
        <w:t xml:space="preserve">Pour une pause culinaire </w:t>
      </w:r>
      <w:r w:rsidR="00CA3730" w:rsidRPr="004C4DD0">
        <w:rPr>
          <w:rFonts w:ascii="Arial" w:hAnsi="Arial" w:cs="Arial"/>
          <w:sz w:val="22"/>
          <w:szCs w:val="22"/>
          <w:lang w:val="fr-FR" w:eastAsia="fr-FR"/>
        </w:rPr>
        <w:t xml:space="preserve">bien méritée </w:t>
      </w:r>
      <w:r w:rsidRPr="004C4DD0">
        <w:rPr>
          <w:rFonts w:ascii="Arial" w:hAnsi="Arial" w:cs="Arial"/>
          <w:sz w:val="22"/>
          <w:szCs w:val="22"/>
          <w:lang w:val="fr-FR" w:eastAsia="fr-FR"/>
        </w:rPr>
        <w:t>après toutes ces attractions aquatiques, une offre gastronomique variée est disponible. Ouvert toute la journée, le restaurant self-service « </w:t>
      </w:r>
      <w:r w:rsidR="00761DFD" w:rsidRPr="0057265C">
        <w:rPr>
          <w:rFonts w:ascii="Arial" w:hAnsi="Arial" w:cs="Arial"/>
          <w:sz w:val="22"/>
          <w:szCs w:val="22"/>
          <w:lang w:val="fr-FR"/>
        </w:rPr>
        <w:t>Lumålunda</w:t>
      </w:r>
      <w:r w:rsidRPr="004C4DD0">
        <w:rPr>
          <w:rFonts w:ascii="Arial" w:hAnsi="Arial" w:cs="Arial"/>
          <w:sz w:val="22"/>
          <w:szCs w:val="22"/>
          <w:lang w:val="fr-FR" w:eastAsia="fr-FR"/>
        </w:rPr>
        <w:t> » propose une offre complète</w:t>
      </w:r>
      <w:r w:rsidR="00CA3730" w:rsidRPr="004C4DD0">
        <w:rPr>
          <w:rFonts w:ascii="Arial" w:hAnsi="Arial" w:cs="Arial"/>
          <w:sz w:val="22"/>
          <w:szCs w:val="22"/>
          <w:lang w:val="fr-FR" w:eastAsia="fr-FR"/>
        </w:rPr>
        <w:t>,</w:t>
      </w:r>
      <w:r w:rsidRPr="004C4DD0">
        <w:rPr>
          <w:rFonts w:ascii="Arial" w:hAnsi="Arial" w:cs="Arial"/>
          <w:sz w:val="22"/>
          <w:szCs w:val="22"/>
          <w:lang w:val="fr-FR" w:eastAsia="fr-FR"/>
        </w:rPr>
        <w:t xml:space="preserve"> de l’entrée </w:t>
      </w:r>
      <w:r w:rsidR="00CA3730" w:rsidRPr="004C4DD0">
        <w:rPr>
          <w:rFonts w:ascii="Arial" w:hAnsi="Arial" w:cs="Arial"/>
          <w:sz w:val="22"/>
          <w:szCs w:val="22"/>
          <w:lang w:val="fr-FR" w:eastAsia="fr-FR"/>
        </w:rPr>
        <w:t>jusqu’</w:t>
      </w:r>
      <w:r w:rsidRPr="004C4DD0">
        <w:rPr>
          <w:rFonts w:ascii="Arial" w:hAnsi="Arial" w:cs="Arial"/>
          <w:sz w:val="22"/>
          <w:szCs w:val="22"/>
          <w:lang w:val="fr-FR" w:eastAsia="fr-FR"/>
        </w:rPr>
        <w:t>au dessert. Les visiteurs peuvent également se régaler de douceurs sucrées au Café « </w:t>
      </w:r>
      <w:r w:rsidR="00761DFD" w:rsidRPr="0057265C">
        <w:rPr>
          <w:rFonts w:ascii="Arial" w:hAnsi="Arial" w:cs="Arial"/>
          <w:sz w:val="22"/>
          <w:szCs w:val="22"/>
          <w:lang w:val="fr-FR"/>
        </w:rPr>
        <w:t>Lækkerback</w:t>
      </w:r>
      <w:r w:rsidRPr="004C4DD0">
        <w:rPr>
          <w:rFonts w:ascii="Arial" w:hAnsi="Arial" w:cs="Arial"/>
          <w:sz w:val="22"/>
          <w:szCs w:val="22"/>
          <w:lang w:val="fr-FR" w:eastAsia="fr-FR"/>
        </w:rPr>
        <w:t xml:space="preserve"> », dans le hall d’entrée de l’univers aquatique. Pour un encas, direction le snack « Snekkjas » dans l’espace « Rangnakor ». </w:t>
      </w:r>
    </w:p>
    <w:p w14:paraId="2E4B65F3" w14:textId="7BB82F33" w:rsidR="004A347F" w:rsidRPr="0099710C" w:rsidRDefault="004A347F" w:rsidP="00796D1D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4C4DD0">
        <w:rPr>
          <w:rFonts w:ascii="Arial" w:hAnsi="Arial" w:cs="Arial"/>
          <w:sz w:val="22"/>
          <w:szCs w:val="22"/>
          <w:lang w:val="fr-FR" w:eastAsia="fr-FR"/>
        </w:rPr>
        <w:t xml:space="preserve">Les amateurs de baignade qui ne veulent pas quitter l’eau peuvent profiter du </w:t>
      </w:r>
      <w:r w:rsidR="00762766" w:rsidRPr="0099710C">
        <w:rPr>
          <w:rFonts w:ascii="Arial" w:hAnsi="Arial" w:cs="Arial"/>
          <w:sz w:val="22"/>
          <w:szCs w:val="22"/>
          <w:lang w:val="fr-FR" w:eastAsia="fr-FR"/>
        </w:rPr>
        <w:t>P</w:t>
      </w:r>
      <w:r w:rsidRPr="0099710C">
        <w:rPr>
          <w:rFonts w:ascii="Arial" w:hAnsi="Arial" w:cs="Arial"/>
          <w:sz w:val="22"/>
          <w:szCs w:val="22"/>
          <w:lang w:val="fr-FR" w:eastAsia="fr-FR"/>
        </w:rPr>
        <w:t>ool</w:t>
      </w:r>
      <w:r w:rsidR="00762766" w:rsidRPr="0099710C">
        <w:rPr>
          <w:rFonts w:ascii="Arial" w:hAnsi="Arial" w:cs="Arial"/>
          <w:sz w:val="22"/>
          <w:szCs w:val="22"/>
          <w:lang w:val="fr-FR" w:eastAsia="fr-FR"/>
        </w:rPr>
        <w:t xml:space="preserve"> B</w:t>
      </w:r>
      <w:r w:rsidRPr="0099710C">
        <w:rPr>
          <w:rFonts w:ascii="Arial" w:hAnsi="Arial" w:cs="Arial"/>
          <w:sz w:val="22"/>
          <w:szCs w:val="22"/>
          <w:lang w:val="fr-FR" w:eastAsia="fr-FR"/>
        </w:rPr>
        <w:t xml:space="preserve">ar </w:t>
      </w:r>
      <w:r w:rsidRPr="0050505A">
        <w:rPr>
          <w:rFonts w:ascii="Arial" w:hAnsi="Arial" w:cs="Arial"/>
          <w:sz w:val="22"/>
          <w:szCs w:val="22"/>
          <w:lang w:val="fr-FR" w:eastAsia="fr-FR"/>
        </w:rPr>
        <w:t>« Skog</w:t>
      </w:r>
      <w:r w:rsidR="002D54C7" w:rsidRPr="0050505A">
        <w:rPr>
          <w:rFonts w:ascii="Arial" w:hAnsi="Arial" w:cs="Arial"/>
          <w:sz w:val="22"/>
          <w:szCs w:val="22"/>
          <w:lang w:val="fr-FR" w:eastAsia="fr-FR"/>
        </w:rPr>
        <w:t xml:space="preserve"> B</w:t>
      </w:r>
      <w:r w:rsidRPr="0050505A">
        <w:rPr>
          <w:rFonts w:ascii="Arial" w:hAnsi="Arial" w:cs="Arial"/>
          <w:sz w:val="22"/>
          <w:szCs w:val="22"/>
          <w:lang w:val="fr-FR" w:eastAsia="fr-FR"/>
        </w:rPr>
        <w:t>ar » dans l’espace « Sk</w:t>
      </w:r>
      <w:r w:rsidR="00903776" w:rsidRPr="0050505A">
        <w:rPr>
          <w:rFonts w:ascii="Arial" w:hAnsi="Arial" w:cs="Arial"/>
          <w:sz w:val="22"/>
          <w:szCs w:val="22"/>
          <w:lang w:val="fr-FR" w:eastAsia="fr-FR"/>
        </w:rPr>
        <w:t>og Lagune ». Des boissons rafraî</w:t>
      </w:r>
      <w:r w:rsidRPr="0050505A">
        <w:rPr>
          <w:rFonts w:ascii="Arial" w:hAnsi="Arial" w:cs="Arial"/>
          <w:sz w:val="22"/>
          <w:szCs w:val="22"/>
          <w:lang w:val="fr-FR" w:eastAsia="fr-FR"/>
        </w:rPr>
        <w:t>chissantes sont également dis</w:t>
      </w:r>
      <w:r w:rsidRPr="0099710C">
        <w:rPr>
          <w:rFonts w:ascii="Arial" w:hAnsi="Arial" w:cs="Arial"/>
          <w:sz w:val="22"/>
          <w:szCs w:val="22"/>
          <w:lang w:val="fr-FR" w:eastAsia="fr-FR"/>
        </w:rPr>
        <w:t xml:space="preserve">ponibles au </w:t>
      </w:r>
      <w:r w:rsidR="0052729C" w:rsidRPr="0099710C">
        <w:rPr>
          <w:rFonts w:ascii="Arial" w:hAnsi="Arial" w:cs="Arial"/>
          <w:sz w:val="22"/>
          <w:szCs w:val="22"/>
          <w:lang w:val="fr-FR" w:eastAsia="fr-FR"/>
        </w:rPr>
        <w:t>« Tempel Bar »</w:t>
      </w:r>
      <w:r w:rsidRPr="0099710C">
        <w:rPr>
          <w:rFonts w:ascii="Arial" w:hAnsi="Arial" w:cs="Arial"/>
          <w:sz w:val="22"/>
          <w:szCs w:val="22"/>
          <w:lang w:val="fr-FR" w:eastAsia="fr-FR"/>
        </w:rPr>
        <w:t xml:space="preserve"> de l’espace </w:t>
      </w:r>
      <w:r w:rsidR="001B4E62" w:rsidRPr="0099710C">
        <w:rPr>
          <w:rFonts w:ascii="Arial" w:hAnsi="Arial" w:cs="Arial"/>
          <w:sz w:val="22"/>
          <w:szCs w:val="22"/>
          <w:lang w:val="fr-FR" w:eastAsia="fr-FR"/>
        </w:rPr>
        <w:t>outdoor</w:t>
      </w:r>
      <w:r w:rsidRPr="0099710C">
        <w:rPr>
          <w:rFonts w:ascii="Arial" w:hAnsi="Arial" w:cs="Arial"/>
          <w:sz w:val="22"/>
          <w:szCs w:val="22"/>
          <w:lang w:val="fr-FR" w:eastAsia="fr-FR"/>
        </w:rPr>
        <w:t xml:space="preserve">. </w:t>
      </w:r>
    </w:p>
    <w:p w14:paraId="4459B2BA" w14:textId="1FD0ED6E" w:rsidR="00772A2F" w:rsidRPr="0099710C" w:rsidRDefault="00772A2F" w:rsidP="004A347F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99710C">
        <w:rPr>
          <w:rFonts w:ascii="Arial" w:hAnsi="Arial" w:cs="Arial"/>
          <w:sz w:val="22"/>
          <w:szCs w:val="22"/>
          <w:lang w:val="fr-FR" w:eastAsia="fr-FR"/>
        </w:rPr>
        <w:t>Par aill</w:t>
      </w:r>
      <w:r w:rsidR="00AA007D" w:rsidRPr="0099710C">
        <w:rPr>
          <w:rFonts w:ascii="Arial" w:hAnsi="Arial" w:cs="Arial"/>
          <w:sz w:val="22"/>
          <w:szCs w:val="22"/>
          <w:lang w:val="fr-FR" w:eastAsia="fr-FR"/>
        </w:rPr>
        <w:t>eurs, trois boutiques permett</w:t>
      </w:r>
      <w:r w:rsidR="00796D1D" w:rsidRPr="0099710C">
        <w:rPr>
          <w:rFonts w:ascii="Arial" w:hAnsi="Arial" w:cs="Arial"/>
          <w:sz w:val="22"/>
          <w:szCs w:val="22"/>
          <w:lang w:val="fr-FR" w:eastAsia="fr-FR"/>
        </w:rPr>
        <w:t>en</w:t>
      </w:r>
      <w:r w:rsidR="00AA007D" w:rsidRPr="0099710C">
        <w:rPr>
          <w:rFonts w:ascii="Arial" w:hAnsi="Arial" w:cs="Arial"/>
          <w:sz w:val="22"/>
          <w:szCs w:val="22"/>
          <w:lang w:val="fr-FR" w:eastAsia="fr-FR"/>
        </w:rPr>
        <w:t>t</w:t>
      </w:r>
      <w:r w:rsidRPr="0099710C">
        <w:rPr>
          <w:rFonts w:ascii="Arial" w:hAnsi="Arial" w:cs="Arial"/>
          <w:sz w:val="22"/>
          <w:szCs w:val="22"/>
          <w:lang w:val="fr-FR" w:eastAsia="fr-FR"/>
        </w:rPr>
        <w:t xml:space="preserve"> aux nageurs de renouveler leur équipement de bain ou de se dénicher un petit souvenir </w:t>
      </w:r>
      <w:r w:rsidR="001B4E62" w:rsidRPr="0099710C">
        <w:rPr>
          <w:rFonts w:ascii="Arial" w:hAnsi="Arial" w:cs="Arial"/>
          <w:sz w:val="22"/>
          <w:szCs w:val="22"/>
          <w:lang w:val="fr-FR" w:eastAsia="fr-FR"/>
        </w:rPr>
        <w:t>de « </w:t>
      </w:r>
      <w:r w:rsidRPr="0099710C">
        <w:rPr>
          <w:rFonts w:ascii="Arial" w:hAnsi="Arial" w:cs="Arial"/>
          <w:sz w:val="22"/>
          <w:szCs w:val="22"/>
          <w:lang w:val="fr-FR" w:eastAsia="fr-FR"/>
        </w:rPr>
        <w:t>Rulantica</w:t>
      </w:r>
      <w:r w:rsidR="001B4E62" w:rsidRPr="0099710C">
        <w:rPr>
          <w:rFonts w:ascii="Arial" w:hAnsi="Arial" w:cs="Arial"/>
          <w:sz w:val="22"/>
          <w:szCs w:val="22"/>
          <w:lang w:val="fr-FR" w:eastAsia="fr-FR"/>
        </w:rPr>
        <w:t> »</w:t>
      </w:r>
      <w:r w:rsidRPr="0099710C">
        <w:rPr>
          <w:rFonts w:ascii="Arial" w:hAnsi="Arial" w:cs="Arial"/>
          <w:sz w:val="22"/>
          <w:szCs w:val="22"/>
          <w:lang w:val="fr-FR" w:eastAsia="fr-FR"/>
        </w:rPr>
        <w:t>.</w:t>
      </w:r>
      <w:r w:rsidR="004A347F" w:rsidRPr="0099710C">
        <w:rPr>
          <w:rFonts w:ascii="Arial" w:hAnsi="Arial" w:cs="Arial"/>
          <w:sz w:val="22"/>
          <w:szCs w:val="22"/>
          <w:lang w:val="fr-FR" w:eastAsia="fr-FR"/>
        </w:rPr>
        <w:t xml:space="preserve"> L</w:t>
      </w:r>
      <w:r w:rsidR="00216C67" w:rsidRPr="0099710C">
        <w:rPr>
          <w:rFonts w:ascii="Arial" w:hAnsi="Arial" w:cs="Arial"/>
          <w:sz w:val="22"/>
          <w:szCs w:val="22"/>
          <w:lang w:val="fr-FR" w:eastAsia="fr-FR"/>
        </w:rPr>
        <w:t>a boutique « Snorri’s Grotta » se situe à l’intérieur de l’univers aquatique tandis que les 2 autres sont au rez-de-chaussée et au 1</w:t>
      </w:r>
      <w:r w:rsidR="00216C67" w:rsidRPr="0099710C">
        <w:rPr>
          <w:rFonts w:ascii="Arial" w:hAnsi="Arial" w:cs="Arial"/>
          <w:sz w:val="22"/>
          <w:szCs w:val="22"/>
          <w:vertAlign w:val="superscript"/>
          <w:lang w:val="fr-FR" w:eastAsia="fr-FR"/>
        </w:rPr>
        <w:t>er</w:t>
      </w:r>
      <w:r w:rsidR="00216C67" w:rsidRPr="0099710C">
        <w:rPr>
          <w:rFonts w:ascii="Arial" w:hAnsi="Arial" w:cs="Arial"/>
          <w:sz w:val="22"/>
          <w:szCs w:val="22"/>
          <w:lang w:val="fr-FR" w:eastAsia="fr-FR"/>
        </w:rPr>
        <w:t xml:space="preserve"> étage du hall d’entrée. </w:t>
      </w:r>
    </w:p>
    <w:p w14:paraId="6A62D958" w14:textId="77777777" w:rsidR="00EC6DDC" w:rsidRPr="0099710C" w:rsidRDefault="00EC6DDC" w:rsidP="00EC6DDC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</w:p>
    <w:p w14:paraId="385C0BAF" w14:textId="2B4F21A2" w:rsidR="00390C41" w:rsidRPr="0099710C" w:rsidRDefault="00390C41" w:rsidP="00E27BF8">
      <w:pPr>
        <w:tabs>
          <w:tab w:val="left" w:pos="1276"/>
        </w:tabs>
        <w:spacing w:line="288" w:lineRule="auto"/>
        <w:ind w:left="1276"/>
        <w:jc w:val="both"/>
        <w:rPr>
          <w:rFonts w:ascii="Arial" w:hAnsi="Arial"/>
          <w:b/>
          <w:sz w:val="22"/>
          <w:lang w:val="fr-FR"/>
        </w:rPr>
      </w:pPr>
      <w:r w:rsidRPr="0099710C">
        <w:rPr>
          <w:rFonts w:ascii="Arial" w:hAnsi="Arial"/>
          <w:b/>
          <w:sz w:val="22"/>
          <w:lang w:val="fr-FR"/>
        </w:rPr>
        <w:t>De nombreux bénéfices</w:t>
      </w:r>
    </w:p>
    <w:p w14:paraId="12B9360B" w14:textId="3625BA7E" w:rsidR="00E27BF8" w:rsidRPr="0099710C" w:rsidRDefault="00E27BF8" w:rsidP="00E27BF8">
      <w:pPr>
        <w:tabs>
          <w:tab w:val="left" w:pos="1276"/>
        </w:tabs>
        <w:spacing w:line="288" w:lineRule="auto"/>
        <w:ind w:left="1276"/>
        <w:jc w:val="both"/>
        <w:rPr>
          <w:rFonts w:ascii="Arial" w:hAnsi="Arial"/>
          <w:sz w:val="22"/>
          <w:lang w:val="fr-FR"/>
        </w:rPr>
      </w:pPr>
      <w:r w:rsidRPr="0099710C">
        <w:rPr>
          <w:rFonts w:ascii="Arial" w:hAnsi="Arial"/>
          <w:sz w:val="22"/>
          <w:lang w:val="fr-FR"/>
        </w:rPr>
        <w:t xml:space="preserve">« Rulantica – Le </w:t>
      </w:r>
      <w:r w:rsidR="00E32A5B" w:rsidRPr="0099710C">
        <w:rPr>
          <w:rFonts w:ascii="Arial" w:hAnsi="Arial"/>
          <w:sz w:val="22"/>
          <w:lang w:val="fr-FR"/>
        </w:rPr>
        <w:t>nouvel univers aquatique d’Europa</w:t>
      </w:r>
      <w:r w:rsidRPr="0099710C">
        <w:rPr>
          <w:rFonts w:ascii="Arial" w:hAnsi="Arial"/>
          <w:sz w:val="22"/>
          <w:lang w:val="fr-FR"/>
        </w:rPr>
        <w:t>-Park » représente le plus grand investissement de l’entreprise familiale</w:t>
      </w:r>
      <w:r w:rsidR="00C57DFB" w:rsidRPr="0099710C">
        <w:rPr>
          <w:rFonts w:ascii="Arial" w:hAnsi="Arial"/>
          <w:sz w:val="22"/>
          <w:lang w:val="fr-FR"/>
        </w:rPr>
        <w:t xml:space="preserve"> Mack</w:t>
      </w:r>
      <w:r w:rsidR="00FD56CB">
        <w:rPr>
          <w:rFonts w:ascii="Arial" w:hAnsi="Arial"/>
          <w:sz w:val="22"/>
          <w:lang w:val="fr-FR"/>
        </w:rPr>
        <w:t xml:space="preserve">, </w:t>
      </w:r>
      <w:r w:rsidR="00FD56CB" w:rsidRPr="0050505A">
        <w:rPr>
          <w:rFonts w:ascii="Arial" w:hAnsi="Arial"/>
          <w:sz w:val="22"/>
          <w:lang w:val="fr-FR"/>
        </w:rPr>
        <w:t>qui s’élève à 180 millions d’euros (infrastructure comprise).</w:t>
      </w:r>
      <w:r w:rsidR="0050505A">
        <w:rPr>
          <w:rFonts w:ascii="Arial" w:hAnsi="Arial"/>
          <w:sz w:val="22"/>
          <w:lang w:val="fr-FR"/>
        </w:rPr>
        <w:t xml:space="preserve"> </w:t>
      </w:r>
      <w:r w:rsidR="00FE7D2C" w:rsidRPr="0099710C">
        <w:rPr>
          <w:rFonts w:ascii="Arial" w:hAnsi="Arial"/>
          <w:sz w:val="22"/>
          <w:lang w:val="fr-FR"/>
        </w:rPr>
        <w:t>C</w:t>
      </w:r>
      <w:r w:rsidRPr="0099710C">
        <w:rPr>
          <w:rFonts w:ascii="Arial" w:hAnsi="Arial"/>
          <w:sz w:val="22"/>
          <w:lang w:val="fr-FR"/>
        </w:rPr>
        <w:t xml:space="preserve">omme </w:t>
      </w:r>
      <w:r w:rsidR="00FE7D2C" w:rsidRPr="0099710C">
        <w:rPr>
          <w:rFonts w:ascii="Arial" w:hAnsi="Arial"/>
          <w:sz w:val="22"/>
          <w:lang w:val="fr-FR"/>
        </w:rPr>
        <w:t>par le passé, l’entreprise familiale finance ce projet gigantesque</w:t>
      </w:r>
      <w:r w:rsidRPr="0099710C">
        <w:rPr>
          <w:rFonts w:ascii="Arial" w:hAnsi="Arial"/>
          <w:sz w:val="22"/>
          <w:lang w:val="fr-FR"/>
        </w:rPr>
        <w:t xml:space="preserve"> sans fonds publics.</w:t>
      </w:r>
    </w:p>
    <w:p w14:paraId="5BB050DD" w14:textId="366E0FD8" w:rsidR="00113421" w:rsidRPr="0099710C" w:rsidRDefault="00E27BF8" w:rsidP="00AA007D">
      <w:pPr>
        <w:pStyle w:val="Default"/>
        <w:tabs>
          <w:tab w:val="left" w:pos="1276"/>
        </w:tabs>
        <w:spacing w:line="280" w:lineRule="auto"/>
        <w:ind w:left="1276"/>
        <w:jc w:val="both"/>
        <w:rPr>
          <w:rFonts w:ascii="Arial" w:hAnsi="Arial" w:cs="Times New Roman"/>
          <w:color w:val="auto"/>
          <w:sz w:val="22"/>
          <w:lang w:val="fr-FR"/>
        </w:rPr>
      </w:pPr>
      <w:r w:rsidRPr="0099710C">
        <w:rPr>
          <w:rFonts w:ascii="Arial" w:hAnsi="Arial" w:cs="Times New Roman"/>
          <w:color w:val="auto"/>
          <w:sz w:val="22"/>
          <w:lang w:val="fr-FR"/>
        </w:rPr>
        <w:t>Roland Mack, propriétaire d’Europa-Park : « </w:t>
      </w:r>
      <w:r w:rsidR="001F3B66" w:rsidRPr="0099710C">
        <w:rPr>
          <w:rFonts w:ascii="Arial" w:hAnsi="Arial" w:cs="Times New Roman"/>
          <w:color w:val="auto"/>
          <w:sz w:val="22"/>
          <w:lang w:val="fr-FR"/>
        </w:rPr>
        <w:t>L’enrichis</w:t>
      </w:r>
      <w:r w:rsidR="00FE7D2C" w:rsidRPr="0099710C">
        <w:rPr>
          <w:rFonts w:ascii="Arial" w:hAnsi="Arial" w:cs="Times New Roman"/>
          <w:color w:val="auto"/>
          <w:sz w:val="22"/>
          <w:lang w:val="fr-FR"/>
        </w:rPr>
        <w:t>sement de notre offre globale associé à</w:t>
      </w:r>
      <w:r w:rsidR="001F3B66" w:rsidRPr="0099710C">
        <w:rPr>
          <w:rFonts w:ascii="Arial" w:hAnsi="Arial" w:cs="Times New Roman"/>
          <w:color w:val="auto"/>
          <w:sz w:val="22"/>
          <w:lang w:val="fr-FR"/>
        </w:rPr>
        <w:t xml:space="preserve"> la réalisation </w:t>
      </w:r>
      <w:r w:rsidR="00FE7D2C" w:rsidRPr="0099710C">
        <w:rPr>
          <w:rFonts w:ascii="Arial" w:hAnsi="Arial" w:cs="Times New Roman"/>
          <w:color w:val="auto"/>
          <w:sz w:val="22"/>
          <w:lang w:val="fr-FR"/>
        </w:rPr>
        <w:t>du nouveau parc</w:t>
      </w:r>
      <w:r w:rsidR="001160B4" w:rsidRPr="0099710C">
        <w:rPr>
          <w:rFonts w:ascii="Arial" w:hAnsi="Arial" w:cs="Times New Roman"/>
          <w:color w:val="auto"/>
          <w:sz w:val="22"/>
          <w:lang w:val="fr-FR"/>
        </w:rPr>
        <w:t xml:space="preserve"> aquatique</w:t>
      </w:r>
      <w:r w:rsidR="001F3B66" w:rsidRPr="0099710C">
        <w:rPr>
          <w:rFonts w:ascii="Arial" w:hAnsi="Arial" w:cs="Times New Roman"/>
          <w:color w:val="auto"/>
          <w:sz w:val="22"/>
          <w:lang w:val="fr-FR"/>
        </w:rPr>
        <w:t>, constituent une étape essentielle</w:t>
      </w:r>
      <w:r w:rsidR="00564888" w:rsidRPr="0099710C">
        <w:rPr>
          <w:rFonts w:ascii="Arial" w:hAnsi="Arial" w:cs="Times New Roman"/>
          <w:color w:val="auto"/>
          <w:sz w:val="22"/>
          <w:lang w:val="fr-FR"/>
        </w:rPr>
        <w:t xml:space="preserve"> </w:t>
      </w:r>
      <w:r w:rsidR="00AA0015" w:rsidRPr="0099710C">
        <w:rPr>
          <w:rFonts w:ascii="Arial" w:hAnsi="Arial" w:cs="Times New Roman"/>
          <w:color w:val="auto"/>
          <w:sz w:val="22"/>
          <w:lang w:val="fr-FR"/>
        </w:rPr>
        <w:t xml:space="preserve">dans </w:t>
      </w:r>
      <w:r w:rsidR="00FE7D2C" w:rsidRPr="0099710C">
        <w:rPr>
          <w:rFonts w:ascii="Arial" w:hAnsi="Arial" w:cs="Times New Roman"/>
          <w:color w:val="auto"/>
          <w:sz w:val="22"/>
          <w:lang w:val="fr-FR"/>
        </w:rPr>
        <w:t>la pérennisation de l’attractivité</w:t>
      </w:r>
      <w:r w:rsidR="00564888" w:rsidRPr="0099710C">
        <w:rPr>
          <w:rFonts w:ascii="Arial" w:hAnsi="Arial" w:cs="Times New Roman"/>
          <w:color w:val="auto"/>
          <w:sz w:val="22"/>
          <w:lang w:val="fr-FR"/>
        </w:rPr>
        <w:t xml:space="preserve"> </w:t>
      </w:r>
      <w:r w:rsidR="00AA0015" w:rsidRPr="0099710C">
        <w:rPr>
          <w:rFonts w:ascii="Arial" w:hAnsi="Arial" w:cs="Times New Roman"/>
          <w:color w:val="auto"/>
          <w:sz w:val="22"/>
          <w:lang w:val="fr-FR"/>
        </w:rPr>
        <w:t xml:space="preserve">du site. </w:t>
      </w:r>
      <w:r w:rsidR="00AA007D" w:rsidRPr="0099710C">
        <w:rPr>
          <w:rFonts w:ascii="Arial" w:hAnsi="Arial"/>
          <w:color w:val="auto"/>
          <w:sz w:val="22"/>
          <w:lang w:val="fr-FR"/>
        </w:rPr>
        <w:t xml:space="preserve">Nous ne pouvons rester immobiles </w:t>
      </w:r>
      <w:r w:rsidR="00FE7D2C" w:rsidRPr="0099710C">
        <w:rPr>
          <w:rFonts w:ascii="Arial" w:hAnsi="Arial"/>
          <w:color w:val="auto"/>
          <w:sz w:val="22"/>
          <w:lang w:val="fr-FR"/>
        </w:rPr>
        <w:t>si</w:t>
      </w:r>
      <w:r w:rsidR="00AA007D" w:rsidRPr="0099710C">
        <w:rPr>
          <w:rFonts w:ascii="Arial" w:hAnsi="Arial"/>
          <w:color w:val="auto"/>
          <w:sz w:val="22"/>
          <w:lang w:val="fr-FR"/>
        </w:rPr>
        <w:t xml:space="preserve"> la région doit </w:t>
      </w:r>
      <w:r w:rsidR="00700A24" w:rsidRPr="0099710C">
        <w:rPr>
          <w:rFonts w:ascii="Arial" w:hAnsi="Arial"/>
          <w:color w:val="auto"/>
          <w:sz w:val="22"/>
          <w:lang w:val="fr-FR"/>
        </w:rPr>
        <w:t xml:space="preserve">rester attrayante pour une clientèle </w:t>
      </w:r>
      <w:r w:rsidR="005B3C16" w:rsidRPr="0099710C">
        <w:rPr>
          <w:rFonts w:ascii="Arial" w:hAnsi="Arial"/>
          <w:color w:val="auto"/>
          <w:sz w:val="22"/>
          <w:lang w:val="fr-FR"/>
        </w:rPr>
        <w:t>venant</w:t>
      </w:r>
      <w:r w:rsidR="00F85CA3" w:rsidRPr="0099710C">
        <w:rPr>
          <w:rFonts w:ascii="Arial" w:hAnsi="Arial"/>
          <w:color w:val="auto"/>
          <w:sz w:val="22"/>
          <w:lang w:val="fr-FR"/>
        </w:rPr>
        <w:t xml:space="preserve"> de toujours plus loin</w:t>
      </w:r>
      <w:r w:rsidR="00113421" w:rsidRPr="0099710C">
        <w:rPr>
          <w:rFonts w:ascii="Arial" w:hAnsi="Arial"/>
          <w:color w:val="auto"/>
          <w:sz w:val="22"/>
          <w:lang w:val="fr-FR"/>
        </w:rPr>
        <w:t>.</w:t>
      </w:r>
      <w:r w:rsidR="00AA007D" w:rsidRPr="0099710C">
        <w:rPr>
          <w:rFonts w:ascii="Arial" w:hAnsi="Arial"/>
          <w:color w:val="auto"/>
          <w:sz w:val="22"/>
          <w:lang w:val="fr-FR"/>
        </w:rPr>
        <w:t xml:space="preserve"> </w:t>
      </w:r>
      <w:r w:rsidRPr="0099710C">
        <w:rPr>
          <w:rFonts w:ascii="Arial" w:hAnsi="Arial" w:cs="Times New Roman"/>
          <w:color w:val="auto"/>
          <w:sz w:val="22"/>
          <w:lang w:val="fr-FR"/>
        </w:rPr>
        <w:t xml:space="preserve">Ce projet </w:t>
      </w:r>
      <w:r w:rsidR="00AA0015" w:rsidRPr="0099710C">
        <w:rPr>
          <w:rFonts w:ascii="Arial" w:hAnsi="Arial" w:cs="Times New Roman"/>
          <w:color w:val="auto"/>
          <w:sz w:val="22"/>
          <w:lang w:val="fr-FR"/>
        </w:rPr>
        <w:t xml:space="preserve">phare </w:t>
      </w:r>
      <w:r w:rsidR="00113421" w:rsidRPr="0099710C">
        <w:rPr>
          <w:rFonts w:ascii="Arial" w:hAnsi="Arial" w:cs="Times New Roman"/>
          <w:color w:val="auto"/>
          <w:sz w:val="22"/>
          <w:lang w:val="fr-FR"/>
        </w:rPr>
        <w:t xml:space="preserve">n’a pas qu’un impact positif sur le </w:t>
      </w:r>
      <w:r w:rsidR="00113421" w:rsidRPr="0099710C">
        <w:rPr>
          <w:rFonts w:ascii="Arial" w:hAnsi="Arial" w:cs="Times New Roman"/>
          <w:color w:val="auto"/>
          <w:sz w:val="22"/>
          <w:lang w:val="fr-FR"/>
        </w:rPr>
        <w:lastRenderedPageBreak/>
        <w:t xml:space="preserve">développement économique du tourisme mais est également créateur de </w:t>
      </w:r>
      <w:r w:rsidR="00976230" w:rsidRPr="0099710C">
        <w:rPr>
          <w:rFonts w:ascii="Arial" w:hAnsi="Arial" w:cs="Times New Roman"/>
          <w:color w:val="auto"/>
          <w:sz w:val="22"/>
          <w:lang w:val="fr-FR"/>
        </w:rPr>
        <w:t>550</w:t>
      </w:r>
      <w:r w:rsidR="00113421" w:rsidRPr="0099710C">
        <w:rPr>
          <w:rFonts w:ascii="Arial" w:hAnsi="Arial" w:cs="Times New Roman"/>
          <w:color w:val="auto"/>
          <w:sz w:val="22"/>
          <w:lang w:val="fr-FR"/>
        </w:rPr>
        <w:t xml:space="preserve"> emplois et augmente le potentiel d’activités de loisirs des habitants. »</w:t>
      </w:r>
    </w:p>
    <w:p w14:paraId="745F7714" w14:textId="77777777" w:rsidR="00216C67" w:rsidRPr="0099710C" w:rsidRDefault="00216C67" w:rsidP="00216C67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</w:p>
    <w:p w14:paraId="0D682DCF" w14:textId="15567C0C" w:rsidR="00216C67" w:rsidRPr="004C4DD0" w:rsidRDefault="00216C67" w:rsidP="00216C67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99710C">
        <w:rPr>
          <w:rFonts w:ascii="Arial" w:hAnsi="Arial" w:cs="Arial"/>
          <w:sz w:val="22"/>
          <w:szCs w:val="22"/>
          <w:lang w:val="fr-FR" w:eastAsia="fr-FR"/>
        </w:rPr>
        <w:t xml:space="preserve">La création de ce nouvel univers aquatique est un parfait complément à Europa-Park, tout particulièrement pour les familles. Pour faciliter les </w:t>
      </w:r>
      <w:r w:rsidR="00652A6D" w:rsidRPr="0099710C">
        <w:rPr>
          <w:rFonts w:ascii="Arial" w:hAnsi="Arial" w:cs="Arial"/>
          <w:sz w:val="22"/>
          <w:szCs w:val="22"/>
          <w:lang w:val="fr-FR" w:eastAsia="fr-FR"/>
        </w:rPr>
        <w:t>déplacements</w:t>
      </w:r>
      <w:r w:rsidRPr="0099710C">
        <w:rPr>
          <w:rFonts w:ascii="Arial" w:hAnsi="Arial" w:cs="Arial"/>
          <w:sz w:val="22"/>
          <w:szCs w:val="22"/>
          <w:lang w:val="fr-FR" w:eastAsia="fr-FR"/>
        </w:rPr>
        <w:t xml:space="preserve">, un service de navettes reliera directement le parc aquatique aux hôtels d’Europa-Park pour des arrivées et des départs tout </w:t>
      </w:r>
      <w:r w:rsidR="009142AF" w:rsidRPr="0099710C">
        <w:rPr>
          <w:rFonts w:ascii="Arial" w:hAnsi="Arial" w:cs="Arial"/>
          <w:sz w:val="22"/>
          <w:szCs w:val="22"/>
          <w:lang w:val="fr-FR" w:eastAsia="fr-FR"/>
        </w:rPr>
        <w:t xml:space="preserve">en </w:t>
      </w:r>
      <w:r w:rsidRPr="0099710C">
        <w:rPr>
          <w:rFonts w:ascii="Arial" w:hAnsi="Arial" w:cs="Arial"/>
          <w:sz w:val="22"/>
          <w:szCs w:val="22"/>
          <w:lang w:val="fr-FR" w:eastAsia="fr-FR"/>
        </w:rPr>
        <w:t>confort.</w:t>
      </w:r>
      <w:r w:rsidRPr="004C4DD0">
        <w:rPr>
          <w:rFonts w:ascii="Arial" w:hAnsi="Arial" w:cs="Arial"/>
          <w:sz w:val="22"/>
          <w:szCs w:val="22"/>
          <w:lang w:val="fr-FR" w:eastAsia="fr-FR"/>
        </w:rPr>
        <w:t xml:space="preserve"> </w:t>
      </w:r>
    </w:p>
    <w:p w14:paraId="5D788A53" w14:textId="77777777" w:rsidR="00216C67" w:rsidRPr="004C4DD0" w:rsidRDefault="00216C67" w:rsidP="00E27BF8">
      <w:pPr>
        <w:pStyle w:val="Default"/>
        <w:tabs>
          <w:tab w:val="left" w:pos="1276"/>
        </w:tabs>
        <w:spacing w:line="280" w:lineRule="auto"/>
        <w:ind w:left="1276"/>
        <w:jc w:val="both"/>
        <w:rPr>
          <w:rFonts w:ascii="Arial" w:hAnsi="Arial" w:cs="Times New Roman"/>
          <w:color w:val="auto"/>
          <w:sz w:val="22"/>
          <w:lang w:val="fr-FR"/>
        </w:rPr>
      </w:pPr>
    </w:p>
    <w:p w14:paraId="78BA25D5" w14:textId="184A4A3A" w:rsidR="00DA0D64" w:rsidRPr="004C4DD0" w:rsidRDefault="00DA0D64" w:rsidP="00E27BF8">
      <w:pPr>
        <w:pStyle w:val="Default"/>
        <w:tabs>
          <w:tab w:val="left" w:pos="1276"/>
        </w:tabs>
        <w:spacing w:line="280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4C4DD0">
        <w:rPr>
          <w:rFonts w:ascii="Arial" w:hAnsi="Arial" w:cs="Arial"/>
          <w:color w:val="000000" w:themeColor="text1"/>
          <w:sz w:val="22"/>
          <w:szCs w:val="22"/>
          <w:lang w:val="fr-FR"/>
        </w:rPr>
        <w:t>En association avec deux entreprises de construction familiales renommées de la région du Bade-Wurtemberg, ce projet phare et novateur sera réalisé en plusieurs étapes.</w:t>
      </w:r>
    </w:p>
    <w:p w14:paraId="750E51A2" w14:textId="77777777" w:rsidR="00DA0D64" w:rsidRPr="004C4DD0" w:rsidRDefault="00DA0D64" w:rsidP="00E27BF8">
      <w:pPr>
        <w:pStyle w:val="Default"/>
        <w:tabs>
          <w:tab w:val="left" w:pos="1276"/>
        </w:tabs>
        <w:spacing w:line="280" w:lineRule="auto"/>
        <w:ind w:left="1276"/>
        <w:jc w:val="both"/>
        <w:rPr>
          <w:rFonts w:ascii="Arial" w:hAnsi="Arial" w:cs="Times New Roman"/>
          <w:color w:val="auto"/>
          <w:sz w:val="22"/>
          <w:lang w:val="fr-FR"/>
        </w:rPr>
      </w:pPr>
    </w:p>
    <w:p w14:paraId="5795290F" w14:textId="7A5B7A5D" w:rsidR="00E27BF8" w:rsidRPr="004C4DD0" w:rsidRDefault="00E27BF8" w:rsidP="00E27BF8">
      <w:pPr>
        <w:pStyle w:val="Default"/>
        <w:tabs>
          <w:tab w:val="left" w:pos="1276"/>
        </w:tabs>
        <w:spacing w:line="280" w:lineRule="auto"/>
        <w:ind w:left="1276"/>
        <w:jc w:val="both"/>
        <w:rPr>
          <w:rFonts w:ascii="Arial" w:hAnsi="Arial" w:cs="Times New Roman"/>
          <w:color w:val="auto"/>
          <w:sz w:val="22"/>
          <w:lang w:val="fr-FR"/>
        </w:rPr>
      </w:pPr>
      <w:r w:rsidRPr="004C4DD0">
        <w:rPr>
          <w:rFonts w:ascii="Arial" w:hAnsi="Arial" w:cs="Times New Roman"/>
          <w:color w:val="auto"/>
          <w:sz w:val="22"/>
          <w:lang w:val="fr-FR"/>
        </w:rPr>
        <w:t xml:space="preserve">Depuis 2016, Michael et Thomas Mack </w:t>
      </w:r>
      <w:r w:rsidR="00113421" w:rsidRPr="004C4DD0">
        <w:rPr>
          <w:rFonts w:ascii="Arial" w:hAnsi="Arial" w:cs="Times New Roman"/>
          <w:color w:val="auto"/>
          <w:sz w:val="22"/>
          <w:lang w:val="fr-FR"/>
        </w:rPr>
        <w:t>font partie de la direction</w:t>
      </w:r>
      <w:r w:rsidR="002E3115" w:rsidRPr="004C4DD0">
        <w:rPr>
          <w:rFonts w:ascii="Arial" w:hAnsi="Arial" w:cs="Times New Roman"/>
          <w:color w:val="auto"/>
          <w:sz w:val="22"/>
          <w:lang w:val="fr-FR"/>
        </w:rPr>
        <w:t>,</w:t>
      </w:r>
      <w:r w:rsidR="00DB6C66" w:rsidRPr="004C4DD0">
        <w:rPr>
          <w:rFonts w:ascii="Arial" w:hAnsi="Arial" w:cs="Times New Roman"/>
          <w:color w:val="auto"/>
          <w:sz w:val="22"/>
          <w:lang w:val="fr-FR"/>
        </w:rPr>
        <w:t xml:space="preserve"> aux côtés de</w:t>
      </w:r>
      <w:r w:rsidRPr="004C4DD0">
        <w:rPr>
          <w:rFonts w:ascii="Arial" w:hAnsi="Arial" w:cs="Times New Roman"/>
          <w:color w:val="auto"/>
          <w:sz w:val="22"/>
          <w:lang w:val="fr-FR"/>
        </w:rPr>
        <w:t xml:space="preserve"> leur père Roland Mack et leur oncle Jürgen Mack. En tant qu’associés-gérants, ils seront les principaux responsables de la r</w:t>
      </w:r>
      <w:r w:rsidR="00E82CAF" w:rsidRPr="004C4DD0">
        <w:rPr>
          <w:rFonts w:ascii="Arial" w:hAnsi="Arial" w:cs="Times New Roman"/>
          <w:color w:val="auto"/>
          <w:sz w:val="22"/>
          <w:lang w:val="fr-FR"/>
        </w:rPr>
        <w:t>éalisation du nouvel univers</w:t>
      </w:r>
      <w:r w:rsidRPr="004C4DD0">
        <w:rPr>
          <w:rFonts w:ascii="Arial" w:hAnsi="Arial" w:cs="Times New Roman"/>
          <w:color w:val="auto"/>
          <w:sz w:val="22"/>
          <w:lang w:val="fr-FR"/>
        </w:rPr>
        <w:t xml:space="preserve"> </w:t>
      </w:r>
      <w:r w:rsidR="006050C9" w:rsidRPr="004C4DD0">
        <w:rPr>
          <w:rFonts w:ascii="Arial" w:hAnsi="Arial" w:cs="Times New Roman"/>
          <w:color w:val="auto"/>
          <w:sz w:val="22"/>
          <w:lang w:val="fr-FR"/>
        </w:rPr>
        <w:t>aquatique</w:t>
      </w:r>
      <w:r w:rsidR="002E3115" w:rsidRPr="004C4DD0">
        <w:rPr>
          <w:rFonts w:ascii="Arial" w:hAnsi="Arial" w:cs="Times New Roman"/>
          <w:color w:val="auto"/>
          <w:sz w:val="22"/>
          <w:lang w:val="fr-FR"/>
        </w:rPr>
        <w:t>,</w:t>
      </w:r>
      <w:r w:rsidRPr="004C4DD0">
        <w:rPr>
          <w:rFonts w:ascii="Arial" w:hAnsi="Arial" w:cs="Times New Roman"/>
          <w:color w:val="auto"/>
          <w:sz w:val="22"/>
          <w:lang w:val="fr-FR"/>
        </w:rPr>
        <w:t xml:space="preserve"> </w:t>
      </w:r>
      <w:r w:rsidR="00113421" w:rsidRPr="004C4DD0">
        <w:rPr>
          <w:rFonts w:ascii="Arial" w:hAnsi="Arial" w:cs="Times New Roman"/>
          <w:color w:val="auto"/>
          <w:sz w:val="22"/>
          <w:lang w:val="fr-FR"/>
        </w:rPr>
        <w:t>accompagnés de</w:t>
      </w:r>
      <w:r w:rsidR="004734CB" w:rsidRPr="004C4DD0">
        <w:rPr>
          <w:rFonts w:ascii="Arial" w:hAnsi="Arial" w:cs="Times New Roman"/>
          <w:color w:val="auto"/>
          <w:sz w:val="22"/>
          <w:lang w:val="fr-FR"/>
        </w:rPr>
        <w:t xml:space="preserve"> leur sœur Ann</w:t>
      </w:r>
      <w:r w:rsidRPr="004C4DD0">
        <w:rPr>
          <w:rFonts w:ascii="Arial" w:hAnsi="Arial" w:cs="Times New Roman"/>
          <w:color w:val="auto"/>
          <w:sz w:val="22"/>
          <w:lang w:val="fr-FR"/>
        </w:rPr>
        <w:t>-Kathrin, diplômée en architecture.</w:t>
      </w:r>
    </w:p>
    <w:p w14:paraId="28885F35" w14:textId="77777777" w:rsidR="00E27BF8" w:rsidRPr="004C4DD0" w:rsidRDefault="00E27BF8" w:rsidP="00CC484B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</w:p>
    <w:p w14:paraId="58F282A8" w14:textId="77777777" w:rsidR="00CC484B" w:rsidRPr="004C4DD0" w:rsidRDefault="00CC484B" w:rsidP="00CC484B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</w:p>
    <w:p w14:paraId="784B1F60" w14:textId="69B08E22" w:rsidR="002747B7" w:rsidRDefault="00082B2A" w:rsidP="00761DFD">
      <w:pPr>
        <w:spacing w:line="288" w:lineRule="auto"/>
        <w:ind w:left="1276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  <w:r w:rsidRPr="0099710C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L’ouverture de « Rulantica » est prévue le 28 novembre 2019. </w:t>
      </w:r>
      <w:r w:rsidR="002747B7" w:rsidRPr="0099710C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En raison d’une capacité limitée, les billets d’entrée devront être achetés au préalable </w:t>
      </w:r>
      <w:r w:rsidR="002747B7" w:rsidRPr="00E549CA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via </w:t>
      </w:r>
      <w:r w:rsidR="0099710C" w:rsidRPr="00E549CA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la</w:t>
      </w:r>
      <w:r w:rsidR="002747B7" w:rsidRPr="00E549CA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 billetterie en</w:t>
      </w:r>
      <w:r w:rsidR="002747B7" w:rsidRPr="0099710C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 ligne. Plus d’informations sur www.rulantica.fr</w:t>
      </w:r>
    </w:p>
    <w:p w14:paraId="0EE67B31" w14:textId="77777777" w:rsidR="002747B7" w:rsidRDefault="002747B7" w:rsidP="00761DFD">
      <w:pPr>
        <w:spacing w:line="288" w:lineRule="auto"/>
        <w:ind w:left="1276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</w:p>
    <w:p w14:paraId="35FDDA78" w14:textId="16A61B0A" w:rsidR="00761DFD" w:rsidRPr="00761DFD" w:rsidRDefault="00761DFD" w:rsidP="00761DFD">
      <w:pPr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627C744F" w14:textId="77777777" w:rsidR="00282DDF" w:rsidRPr="00761DFD" w:rsidRDefault="00282DDF" w:rsidP="00CC484B">
      <w:pPr>
        <w:spacing w:line="288" w:lineRule="auto"/>
        <w:ind w:left="1276"/>
        <w:jc w:val="both"/>
        <w:rPr>
          <w:rFonts w:ascii="Arial" w:hAnsi="Arial" w:cs="Arial"/>
          <w:b/>
          <w:i/>
          <w:sz w:val="22"/>
          <w:szCs w:val="22"/>
          <w:lang w:eastAsia="fr-FR"/>
        </w:rPr>
      </w:pPr>
    </w:p>
    <w:p w14:paraId="5B86F342" w14:textId="77777777" w:rsidR="00282DDF" w:rsidRPr="00B03F47" w:rsidRDefault="00282DDF" w:rsidP="00CC484B">
      <w:pPr>
        <w:spacing w:line="288" w:lineRule="auto"/>
        <w:ind w:left="1276"/>
        <w:jc w:val="both"/>
        <w:rPr>
          <w:rFonts w:ascii="Arial" w:hAnsi="Arial" w:cs="Arial"/>
          <w:b/>
          <w:i/>
          <w:sz w:val="22"/>
          <w:szCs w:val="22"/>
          <w:lang w:val="fr-FR" w:eastAsia="fr-FR"/>
        </w:rPr>
      </w:pPr>
    </w:p>
    <w:sectPr w:rsidR="00282DDF" w:rsidRPr="00B03F47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B2CAD" w14:textId="77777777" w:rsidR="008D513B" w:rsidRDefault="008D513B">
      <w:r>
        <w:separator/>
      </w:r>
    </w:p>
  </w:endnote>
  <w:endnote w:type="continuationSeparator" w:id="0">
    <w:p w14:paraId="6D8EF416" w14:textId="77777777" w:rsidR="008D513B" w:rsidRDefault="008D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rate S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FD19E" w14:textId="77777777" w:rsidR="008D513B" w:rsidRDefault="008D513B">
      <w:r>
        <w:separator/>
      </w:r>
    </w:p>
  </w:footnote>
  <w:footnote w:type="continuationSeparator" w:id="0">
    <w:p w14:paraId="3BB334EC" w14:textId="77777777" w:rsidR="008D513B" w:rsidRDefault="008D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6B0B0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075D9"/>
    <w:rsid w:val="00012B27"/>
    <w:rsid w:val="0001463C"/>
    <w:rsid w:val="00014780"/>
    <w:rsid w:val="000161E1"/>
    <w:rsid w:val="00017532"/>
    <w:rsid w:val="0003043B"/>
    <w:rsid w:val="0003044F"/>
    <w:rsid w:val="0003373F"/>
    <w:rsid w:val="00033FB5"/>
    <w:rsid w:val="00047322"/>
    <w:rsid w:val="000525BC"/>
    <w:rsid w:val="00063B01"/>
    <w:rsid w:val="0006602C"/>
    <w:rsid w:val="00066C7B"/>
    <w:rsid w:val="00071043"/>
    <w:rsid w:val="00073BD2"/>
    <w:rsid w:val="00082B2A"/>
    <w:rsid w:val="00083373"/>
    <w:rsid w:val="0008689A"/>
    <w:rsid w:val="00095D16"/>
    <w:rsid w:val="000961E1"/>
    <w:rsid w:val="00097C68"/>
    <w:rsid w:val="000A2620"/>
    <w:rsid w:val="000A314B"/>
    <w:rsid w:val="000A4E0F"/>
    <w:rsid w:val="000A7830"/>
    <w:rsid w:val="000C036F"/>
    <w:rsid w:val="000C168A"/>
    <w:rsid w:val="000C290F"/>
    <w:rsid w:val="000C49C5"/>
    <w:rsid w:val="000C5519"/>
    <w:rsid w:val="000C7E59"/>
    <w:rsid w:val="000D042A"/>
    <w:rsid w:val="000D77CD"/>
    <w:rsid w:val="000E2BF0"/>
    <w:rsid w:val="000E2F7A"/>
    <w:rsid w:val="000F67FA"/>
    <w:rsid w:val="00102B2A"/>
    <w:rsid w:val="00105D01"/>
    <w:rsid w:val="00105D1F"/>
    <w:rsid w:val="00112DEF"/>
    <w:rsid w:val="00113421"/>
    <w:rsid w:val="00113732"/>
    <w:rsid w:val="001160B4"/>
    <w:rsid w:val="00131601"/>
    <w:rsid w:val="00132247"/>
    <w:rsid w:val="001356C0"/>
    <w:rsid w:val="00145161"/>
    <w:rsid w:val="001617C2"/>
    <w:rsid w:val="00164560"/>
    <w:rsid w:val="00167F2B"/>
    <w:rsid w:val="00173017"/>
    <w:rsid w:val="00174F2C"/>
    <w:rsid w:val="00180315"/>
    <w:rsid w:val="00181D4E"/>
    <w:rsid w:val="00184E96"/>
    <w:rsid w:val="00187912"/>
    <w:rsid w:val="001924FA"/>
    <w:rsid w:val="00197BED"/>
    <w:rsid w:val="00197E2D"/>
    <w:rsid w:val="001A125E"/>
    <w:rsid w:val="001B45B3"/>
    <w:rsid w:val="001B4E62"/>
    <w:rsid w:val="001B52E4"/>
    <w:rsid w:val="001C149D"/>
    <w:rsid w:val="001C1798"/>
    <w:rsid w:val="001C69D1"/>
    <w:rsid w:val="001D70D9"/>
    <w:rsid w:val="001E3FCA"/>
    <w:rsid w:val="001E5471"/>
    <w:rsid w:val="001F0A80"/>
    <w:rsid w:val="001F18C2"/>
    <w:rsid w:val="001F3B66"/>
    <w:rsid w:val="001F555B"/>
    <w:rsid w:val="001F7581"/>
    <w:rsid w:val="00200935"/>
    <w:rsid w:val="00201BE5"/>
    <w:rsid w:val="0020218E"/>
    <w:rsid w:val="002107A9"/>
    <w:rsid w:val="00216754"/>
    <w:rsid w:val="00216C67"/>
    <w:rsid w:val="00220CD6"/>
    <w:rsid w:val="00223827"/>
    <w:rsid w:val="002278C4"/>
    <w:rsid w:val="00232FDB"/>
    <w:rsid w:val="00235AB7"/>
    <w:rsid w:val="00241362"/>
    <w:rsid w:val="002424C6"/>
    <w:rsid w:val="00242C06"/>
    <w:rsid w:val="00246CB5"/>
    <w:rsid w:val="00246E04"/>
    <w:rsid w:val="00253490"/>
    <w:rsid w:val="00254F00"/>
    <w:rsid w:val="002610CC"/>
    <w:rsid w:val="00265D09"/>
    <w:rsid w:val="002660B9"/>
    <w:rsid w:val="00270FFB"/>
    <w:rsid w:val="002747B7"/>
    <w:rsid w:val="00276F1C"/>
    <w:rsid w:val="00277499"/>
    <w:rsid w:val="00282DDF"/>
    <w:rsid w:val="0029714B"/>
    <w:rsid w:val="00297E71"/>
    <w:rsid w:val="002A4ABD"/>
    <w:rsid w:val="002B1CC4"/>
    <w:rsid w:val="002B219D"/>
    <w:rsid w:val="002B24A6"/>
    <w:rsid w:val="002B77D8"/>
    <w:rsid w:val="002C3D14"/>
    <w:rsid w:val="002C3EE2"/>
    <w:rsid w:val="002D54C7"/>
    <w:rsid w:val="002E0941"/>
    <w:rsid w:val="002E1E1A"/>
    <w:rsid w:val="002E3115"/>
    <w:rsid w:val="002E62B9"/>
    <w:rsid w:val="002F374C"/>
    <w:rsid w:val="002F67E8"/>
    <w:rsid w:val="0030093B"/>
    <w:rsid w:val="00304524"/>
    <w:rsid w:val="003070C0"/>
    <w:rsid w:val="003158A3"/>
    <w:rsid w:val="0032126B"/>
    <w:rsid w:val="0032462B"/>
    <w:rsid w:val="00335A3D"/>
    <w:rsid w:val="00336908"/>
    <w:rsid w:val="00337BDF"/>
    <w:rsid w:val="003513C7"/>
    <w:rsid w:val="003552B1"/>
    <w:rsid w:val="00355E98"/>
    <w:rsid w:val="003613A6"/>
    <w:rsid w:val="00362523"/>
    <w:rsid w:val="00362CCE"/>
    <w:rsid w:val="003647F9"/>
    <w:rsid w:val="003668F2"/>
    <w:rsid w:val="00370014"/>
    <w:rsid w:val="00373EBC"/>
    <w:rsid w:val="003743E6"/>
    <w:rsid w:val="00374AED"/>
    <w:rsid w:val="003863F5"/>
    <w:rsid w:val="00386873"/>
    <w:rsid w:val="00390C41"/>
    <w:rsid w:val="003A32F0"/>
    <w:rsid w:val="003A4129"/>
    <w:rsid w:val="003A554C"/>
    <w:rsid w:val="003A64EC"/>
    <w:rsid w:val="003B1E47"/>
    <w:rsid w:val="003B4A1D"/>
    <w:rsid w:val="003B5983"/>
    <w:rsid w:val="003C0470"/>
    <w:rsid w:val="003C07E7"/>
    <w:rsid w:val="003C1AA9"/>
    <w:rsid w:val="003C3D2C"/>
    <w:rsid w:val="003C5359"/>
    <w:rsid w:val="003C5768"/>
    <w:rsid w:val="003C7BCB"/>
    <w:rsid w:val="003E09AF"/>
    <w:rsid w:val="003F12E4"/>
    <w:rsid w:val="003F2D36"/>
    <w:rsid w:val="00404B95"/>
    <w:rsid w:val="00413F18"/>
    <w:rsid w:val="00420A68"/>
    <w:rsid w:val="00426A22"/>
    <w:rsid w:val="004276A5"/>
    <w:rsid w:val="00427762"/>
    <w:rsid w:val="00432E59"/>
    <w:rsid w:val="00436B11"/>
    <w:rsid w:val="00450437"/>
    <w:rsid w:val="004572E5"/>
    <w:rsid w:val="0046180A"/>
    <w:rsid w:val="0046211D"/>
    <w:rsid w:val="00471F6D"/>
    <w:rsid w:val="004722F7"/>
    <w:rsid w:val="004734CB"/>
    <w:rsid w:val="004765B3"/>
    <w:rsid w:val="00476DF8"/>
    <w:rsid w:val="00477FF5"/>
    <w:rsid w:val="00480557"/>
    <w:rsid w:val="00481BB8"/>
    <w:rsid w:val="004869EE"/>
    <w:rsid w:val="00493A39"/>
    <w:rsid w:val="00495854"/>
    <w:rsid w:val="00495C66"/>
    <w:rsid w:val="004A0650"/>
    <w:rsid w:val="004A28BE"/>
    <w:rsid w:val="004A347F"/>
    <w:rsid w:val="004B10CE"/>
    <w:rsid w:val="004B3C47"/>
    <w:rsid w:val="004B3E0C"/>
    <w:rsid w:val="004B4D35"/>
    <w:rsid w:val="004B6D8C"/>
    <w:rsid w:val="004B7EAF"/>
    <w:rsid w:val="004C1A44"/>
    <w:rsid w:val="004C4DD0"/>
    <w:rsid w:val="004C5845"/>
    <w:rsid w:val="004C6FF6"/>
    <w:rsid w:val="004D067A"/>
    <w:rsid w:val="004E4264"/>
    <w:rsid w:val="004E48AA"/>
    <w:rsid w:val="004E4B12"/>
    <w:rsid w:val="004E6556"/>
    <w:rsid w:val="004F15DD"/>
    <w:rsid w:val="0050143B"/>
    <w:rsid w:val="00503956"/>
    <w:rsid w:val="00503B34"/>
    <w:rsid w:val="0050505A"/>
    <w:rsid w:val="00517611"/>
    <w:rsid w:val="0051795C"/>
    <w:rsid w:val="00517F6D"/>
    <w:rsid w:val="00524C21"/>
    <w:rsid w:val="00524FA0"/>
    <w:rsid w:val="005252BE"/>
    <w:rsid w:val="0052729C"/>
    <w:rsid w:val="005351C7"/>
    <w:rsid w:val="0053552C"/>
    <w:rsid w:val="005415ED"/>
    <w:rsid w:val="00543E72"/>
    <w:rsid w:val="0054519A"/>
    <w:rsid w:val="00550F82"/>
    <w:rsid w:val="005513A8"/>
    <w:rsid w:val="00551E74"/>
    <w:rsid w:val="005522E3"/>
    <w:rsid w:val="00554AA1"/>
    <w:rsid w:val="0055680C"/>
    <w:rsid w:val="005626B0"/>
    <w:rsid w:val="00564888"/>
    <w:rsid w:val="00567644"/>
    <w:rsid w:val="00570120"/>
    <w:rsid w:val="00570487"/>
    <w:rsid w:val="0057265C"/>
    <w:rsid w:val="00574760"/>
    <w:rsid w:val="00574BC3"/>
    <w:rsid w:val="00582563"/>
    <w:rsid w:val="00586755"/>
    <w:rsid w:val="00590BBA"/>
    <w:rsid w:val="00591C3F"/>
    <w:rsid w:val="005942A4"/>
    <w:rsid w:val="0059507C"/>
    <w:rsid w:val="005A102E"/>
    <w:rsid w:val="005B0F3F"/>
    <w:rsid w:val="005B11E1"/>
    <w:rsid w:val="005B38B6"/>
    <w:rsid w:val="005B3C16"/>
    <w:rsid w:val="005C15F6"/>
    <w:rsid w:val="005C25C7"/>
    <w:rsid w:val="005C27A7"/>
    <w:rsid w:val="005C6D70"/>
    <w:rsid w:val="005C7175"/>
    <w:rsid w:val="005C7669"/>
    <w:rsid w:val="005E102B"/>
    <w:rsid w:val="005E49DB"/>
    <w:rsid w:val="005E768E"/>
    <w:rsid w:val="005F5574"/>
    <w:rsid w:val="0060391D"/>
    <w:rsid w:val="006050C9"/>
    <w:rsid w:val="00605650"/>
    <w:rsid w:val="00612B3F"/>
    <w:rsid w:val="006145FD"/>
    <w:rsid w:val="00621025"/>
    <w:rsid w:val="00621E0D"/>
    <w:rsid w:val="00623C62"/>
    <w:rsid w:val="0062611C"/>
    <w:rsid w:val="00635A3A"/>
    <w:rsid w:val="00640AA4"/>
    <w:rsid w:val="0064141F"/>
    <w:rsid w:val="00646E85"/>
    <w:rsid w:val="00652A6D"/>
    <w:rsid w:val="0065482C"/>
    <w:rsid w:val="006758F2"/>
    <w:rsid w:val="00680EB5"/>
    <w:rsid w:val="00681C81"/>
    <w:rsid w:val="006821BF"/>
    <w:rsid w:val="006840C6"/>
    <w:rsid w:val="00687CED"/>
    <w:rsid w:val="0069088D"/>
    <w:rsid w:val="006959BE"/>
    <w:rsid w:val="00696F16"/>
    <w:rsid w:val="006A2692"/>
    <w:rsid w:val="006A29BD"/>
    <w:rsid w:val="006B0B79"/>
    <w:rsid w:val="006B0F9D"/>
    <w:rsid w:val="006B24AE"/>
    <w:rsid w:val="006B4B64"/>
    <w:rsid w:val="006C0453"/>
    <w:rsid w:val="006C5495"/>
    <w:rsid w:val="006C659A"/>
    <w:rsid w:val="006C705A"/>
    <w:rsid w:val="006D2E6F"/>
    <w:rsid w:val="006D30A8"/>
    <w:rsid w:val="006D3AC5"/>
    <w:rsid w:val="006E5DCB"/>
    <w:rsid w:val="006E6638"/>
    <w:rsid w:val="006E79AB"/>
    <w:rsid w:val="006F46F6"/>
    <w:rsid w:val="006F56DC"/>
    <w:rsid w:val="006F58C2"/>
    <w:rsid w:val="006F67DF"/>
    <w:rsid w:val="006F6E19"/>
    <w:rsid w:val="00700A24"/>
    <w:rsid w:val="00700BA9"/>
    <w:rsid w:val="00702548"/>
    <w:rsid w:val="00704641"/>
    <w:rsid w:val="00706004"/>
    <w:rsid w:val="00714B6C"/>
    <w:rsid w:val="00717AD3"/>
    <w:rsid w:val="007222E9"/>
    <w:rsid w:val="007338F0"/>
    <w:rsid w:val="00735E54"/>
    <w:rsid w:val="00742FD4"/>
    <w:rsid w:val="00744E22"/>
    <w:rsid w:val="00745775"/>
    <w:rsid w:val="00745F53"/>
    <w:rsid w:val="00746653"/>
    <w:rsid w:val="007563DD"/>
    <w:rsid w:val="00761DFD"/>
    <w:rsid w:val="00762766"/>
    <w:rsid w:val="007636C0"/>
    <w:rsid w:val="00763DE0"/>
    <w:rsid w:val="00766933"/>
    <w:rsid w:val="00771EE2"/>
    <w:rsid w:val="00772A2F"/>
    <w:rsid w:val="007742BC"/>
    <w:rsid w:val="00775645"/>
    <w:rsid w:val="00782D8C"/>
    <w:rsid w:val="007832C6"/>
    <w:rsid w:val="0079015B"/>
    <w:rsid w:val="00793099"/>
    <w:rsid w:val="00794680"/>
    <w:rsid w:val="00796D1D"/>
    <w:rsid w:val="007A01D7"/>
    <w:rsid w:val="007A0881"/>
    <w:rsid w:val="007A0EED"/>
    <w:rsid w:val="007A23BE"/>
    <w:rsid w:val="007A5BD8"/>
    <w:rsid w:val="007B5A01"/>
    <w:rsid w:val="007C034A"/>
    <w:rsid w:val="007C1A1D"/>
    <w:rsid w:val="007C5D84"/>
    <w:rsid w:val="007D0D5A"/>
    <w:rsid w:val="007D3AD9"/>
    <w:rsid w:val="007D5A29"/>
    <w:rsid w:val="007E06E4"/>
    <w:rsid w:val="007E0A93"/>
    <w:rsid w:val="007E34F4"/>
    <w:rsid w:val="007E5131"/>
    <w:rsid w:val="007E630F"/>
    <w:rsid w:val="007E6A78"/>
    <w:rsid w:val="007E760F"/>
    <w:rsid w:val="007F01AA"/>
    <w:rsid w:val="007F11B8"/>
    <w:rsid w:val="007F6B06"/>
    <w:rsid w:val="00804778"/>
    <w:rsid w:val="00811762"/>
    <w:rsid w:val="00825434"/>
    <w:rsid w:val="0083176D"/>
    <w:rsid w:val="00831E9C"/>
    <w:rsid w:val="00836E9D"/>
    <w:rsid w:val="008379AC"/>
    <w:rsid w:val="00842028"/>
    <w:rsid w:val="00853351"/>
    <w:rsid w:val="0085339A"/>
    <w:rsid w:val="00864741"/>
    <w:rsid w:val="00864A55"/>
    <w:rsid w:val="008657B2"/>
    <w:rsid w:val="00874507"/>
    <w:rsid w:val="008749C3"/>
    <w:rsid w:val="0087774C"/>
    <w:rsid w:val="008822B6"/>
    <w:rsid w:val="008844A1"/>
    <w:rsid w:val="0089063E"/>
    <w:rsid w:val="00891EF8"/>
    <w:rsid w:val="00894BD3"/>
    <w:rsid w:val="00895C5D"/>
    <w:rsid w:val="008A70EF"/>
    <w:rsid w:val="008C19FB"/>
    <w:rsid w:val="008C5E4B"/>
    <w:rsid w:val="008D0F25"/>
    <w:rsid w:val="008D1063"/>
    <w:rsid w:val="008D2C1A"/>
    <w:rsid w:val="008D513B"/>
    <w:rsid w:val="008E1D37"/>
    <w:rsid w:val="008E1D91"/>
    <w:rsid w:val="008E34CC"/>
    <w:rsid w:val="008E5519"/>
    <w:rsid w:val="008F1D4C"/>
    <w:rsid w:val="008F5CEE"/>
    <w:rsid w:val="00900AB6"/>
    <w:rsid w:val="00903776"/>
    <w:rsid w:val="00905A9C"/>
    <w:rsid w:val="00906D28"/>
    <w:rsid w:val="00907B45"/>
    <w:rsid w:val="009117FB"/>
    <w:rsid w:val="00911ADA"/>
    <w:rsid w:val="009142AF"/>
    <w:rsid w:val="00914B4D"/>
    <w:rsid w:val="00934489"/>
    <w:rsid w:val="009400B7"/>
    <w:rsid w:val="00940C08"/>
    <w:rsid w:val="00942862"/>
    <w:rsid w:val="0094518D"/>
    <w:rsid w:val="0094620B"/>
    <w:rsid w:val="00947F91"/>
    <w:rsid w:val="0095213B"/>
    <w:rsid w:val="009533F5"/>
    <w:rsid w:val="00955C3C"/>
    <w:rsid w:val="0095720A"/>
    <w:rsid w:val="00967EE6"/>
    <w:rsid w:val="00976230"/>
    <w:rsid w:val="009762F8"/>
    <w:rsid w:val="009767F9"/>
    <w:rsid w:val="009805D2"/>
    <w:rsid w:val="009807C4"/>
    <w:rsid w:val="009848B5"/>
    <w:rsid w:val="00986FB2"/>
    <w:rsid w:val="0099200E"/>
    <w:rsid w:val="0099312E"/>
    <w:rsid w:val="009932D5"/>
    <w:rsid w:val="00993CE7"/>
    <w:rsid w:val="0099526C"/>
    <w:rsid w:val="0099710C"/>
    <w:rsid w:val="009A2C85"/>
    <w:rsid w:val="009A4A71"/>
    <w:rsid w:val="009A5804"/>
    <w:rsid w:val="009A6E0F"/>
    <w:rsid w:val="009B31E4"/>
    <w:rsid w:val="009B3BA6"/>
    <w:rsid w:val="009B410A"/>
    <w:rsid w:val="009C30C4"/>
    <w:rsid w:val="009C4077"/>
    <w:rsid w:val="009C5BD1"/>
    <w:rsid w:val="009C65C1"/>
    <w:rsid w:val="009C74E0"/>
    <w:rsid w:val="009D0BE5"/>
    <w:rsid w:val="009D40CA"/>
    <w:rsid w:val="009D6673"/>
    <w:rsid w:val="009E2ECC"/>
    <w:rsid w:val="009E4DC7"/>
    <w:rsid w:val="009E5BB7"/>
    <w:rsid w:val="009E65EB"/>
    <w:rsid w:val="009E6E00"/>
    <w:rsid w:val="009F3677"/>
    <w:rsid w:val="00A106AA"/>
    <w:rsid w:val="00A10DD5"/>
    <w:rsid w:val="00A20052"/>
    <w:rsid w:val="00A20B8D"/>
    <w:rsid w:val="00A2217A"/>
    <w:rsid w:val="00A25406"/>
    <w:rsid w:val="00A26EC7"/>
    <w:rsid w:val="00A3418B"/>
    <w:rsid w:val="00A37B96"/>
    <w:rsid w:val="00A41749"/>
    <w:rsid w:val="00A51331"/>
    <w:rsid w:val="00A52BAB"/>
    <w:rsid w:val="00A5352D"/>
    <w:rsid w:val="00A633CF"/>
    <w:rsid w:val="00A80E56"/>
    <w:rsid w:val="00A813A5"/>
    <w:rsid w:val="00A85A68"/>
    <w:rsid w:val="00A91454"/>
    <w:rsid w:val="00A93D35"/>
    <w:rsid w:val="00AA0015"/>
    <w:rsid w:val="00AA007D"/>
    <w:rsid w:val="00AA2021"/>
    <w:rsid w:val="00AB22AB"/>
    <w:rsid w:val="00AB32DE"/>
    <w:rsid w:val="00AB3C9C"/>
    <w:rsid w:val="00AC2648"/>
    <w:rsid w:val="00AC2E40"/>
    <w:rsid w:val="00AC6CC7"/>
    <w:rsid w:val="00AD0654"/>
    <w:rsid w:val="00AD4C86"/>
    <w:rsid w:val="00AD744F"/>
    <w:rsid w:val="00AE378C"/>
    <w:rsid w:val="00B03F47"/>
    <w:rsid w:val="00B060D9"/>
    <w:rsid w:val="00B0624D"/>
    <w:rsid w:val="00B10499"/>
    <w:rsid w:val="00B24129"/>
    <w:rsid w:val="00B27348"/>
    <w:rsid w:val="00B33A5E"/>
    <w:rsid w:val="00B3567B"/>
    <w:rsid w:val="00B44260"/>
    <w:rsid w:val="00B51193"/>
    <w:rsid w:val="00B5137D"/>
    <w:rsid w:val="00B55EC3"/>
    <w:rsid w:val="00B57AFE"/>
    <w:rsid w:val="00B6653E"/>
    <w:rsid w:val="00B735AA"/>
    <w:rsid w:val="00B758B3"/>
    <w:rsid w:val="00B772EC"/>
    <w:rsid w:val="00B84D96"/>
    <w:rsid w:val="00B85453"/>
    <w:rsid w:val="00B91132"/>
    <w:rsid w:val="00B92458"/>
    <w:rsid w:val="00B93C5D"/>
    <w:rsid w:val="00B974FC"/>
    <w:rsid w:val="00BA39F8"/>
    <w:rsid w:val="00BA571F"/>
    <w:rsid w:val="00BA77AE"/>
    <w:rsid w:val="00BB37BD"/>
    <w:rsid w:val="00BB7470"/>
    <w:rsid w:val="00BC05A7"/>
    <w:rsid w:val="00BC6F3A"/>
    <w:rsid w:val="00BD2A8A"/>
    <w:rsid w:val="00BD36F4"/>
    <w:rsid w:val="00BD4A6E"/>
    <w:rsid w:val="00BE6D02"/>
    <w:rsid w:val="00BF25C2"/>
    <w:rsid w:val="00C1125D"/>
    <w:rsid w:val="00C12851"/>
    <w:rsid w:val="00C12BA8"/>
    <w:rsid w:val="00C14920"/>
    <w:rsid w:val="00C23E70"/>
    <w:rsid w:val="00C3300A"/>
    <w:rsid w:val="00C34844"/>
    <w:rsid w:val="00C41758"/>
    <w:rsid w:val="00C4738D"/>
    <w:rsid w:val="00C52108"/>
    <w:rsid w:val="00C5226A"/>
    <w:rsid w:val="00C545CD"/>
    <w:rsid w:val="00C55259"/>
    <w:rsid w:val="00C56A1D"/>
    <w:rsid w:val="00C57BB8"/>
    <w:rsid w:val="00C57DFB"/>
    <w:rsid w:val="00C607C2"/>
    <w:rsid w:val="00C65671"/>
    <w:rsid w:val="00C66AE0"/>
    <w:rsid w:val="00C67C6C"/>
    <w:rsid w:val="00C7730A"/>
    <w:rsid w:val="00C8222B"/>
    <w:rsid w:val="00C835F1"/>
    <w:rsid w:val="00C85A5A"/>
    <w:rsid w:val="00C906EE"/>
    <w:rsid w:val="00C923B7"/>
    <w:rsid w:val="00CA1E50"/>
    <w:rsid w:val="00CA27EC"/>
    <w:rsid w:val="00CA3730"/>
    <w:rsid w:val="00CA6330"/>
    <w:rsid w:val="00CA681A"/>
    <w:rsid w:val="00CC3FED"/>
    <w:rsid w:val="00CC484B"/>
    <w:rsid w:val="00CC4DE5"/>
    <w:rsid w:val="00CC4EF6"/>
    <w:rsid w:val="00CC60B4"/>
    <w:rsid w:val="00CC6FB8"/>
    <w:rsid w:val="00CD01F2"/>
    <w:rsid w:val="00CD7CF3"/>
    <w:rsid w:val="00CE4AB5"/>
    <w:rsid w:val="00CE7BD7"/>
    <w:rsid w:val="00CF15E5"/>
    <w:rsid w:val="00D019C9"/>
    <w:rsid w:val="00D02AE2"/>
    <w:rsid w:val="00D04684"/>
    <w:rsid w:val="00D049F6"/>
    <w:rsid w:val="00D07772"/>
    <w:rsid w:val="00D1188C"/>
    <w:rsid w:val="00D1259F"/>
    <w:rsid w:val="00D1589D"/>
    <w:rsid w:val="00D175AF"/>
    <w:rsid w:val="00D17685"/>
    <w:rsid w:val="00D178A9"/>
    <w:rsid w:val="00D21ED2"/>
    <w:rsid w:val="00D224B6"/>
    <w:rsid w:val="00D27C8C"/>
    <w:rsid w:val="00D27E05"/>
    <w:rsid w:val="00D433E4"/>
    <w:rsid w:val="00D47049"/>
    <w:rsid w:val="00D5238F"/>
    <w:rsid w:val="00D6269B"/>
    <w:rsid w:val="00D77017"/>
    <w:rsid w:val="00D77A7B"/>
    <w:rsid w:val="00D94CF5"/>
    <w:rsid w:val="00D97493"/>
    <w:rsid w:val="00DA0D64"/>
    <w:rsid w:val="00DA1393"/>
    <w:rsid w:val="00DA27E3"/>
    <w:rsid w:val="00DA4E8A"/>
    <w:rsid w:val="00DB0E0D"/>
    <w:rsid w:val="00DB52ED"/>
    <w:rsid w:val="00DB6C66"/>
    <w:rsid w:val="00DB72D4"/>
    <w:rsid w:val="00DC3CED"/>
    <w:rsid w:val="00DC51A9"/>
    <w:rsid w:val="00DD179B"/>
    <w:rsid w:val="00DD4EDF"/>
    <w:rsid w:val="00DE043F"/>
    <w:rsid w:val="00DE2E94"/>
    <w:rsid w:val="00DE6110"/>
    <w:rsid w:val="00DE6F69"/>
    <w:rsid w:val="00DF3745"/>
    <w:rsid w:val="00E00941"/>
    <w:rsid w:val="00E01EA0"/>
    <w:rsid w:val="00E054B1"/>
    <w:rsid w:val="00E077C3"/>
    <w:rsid w:val="00E11D2E"/>
    <w:rsid w:val="00E16895"/>
    <w:rsid w:val="00E22BFF"/>
    <w:rsid w:val="00E248AE"/>
    <w:rsid w:val="00E2633C"/>
    <w:rsid w:val="00E268D2"/>
    <w:rsid w:val="00E272DD"/>
    <w:rsid w:val="00E2733A"/>
    <w:rsid w:val="00E27BF8"/>
    <w:rsid w:val="00E32A5B"/>
    <w:rsid w:val="00E34736"/>
    <w:rsid w:val="00E3590A"/>
    <w:rsid w:val="00E35C3D"/>
    <w:rsid w:val="00E40D63"/>
    <w:rsid w:val="00E418B4"/>
    <w:rsid w:val="00E41A92"/>
    <w:rsid w:val="00E50EB7"/>
    <w:rsid w:val="00E549CA"/>
    <w:rsid w:val="00E5506E"/>
    <w:rsid w:val="00E60253"/>
    <w:rsid w:val="00E63EC1"/>
    <w:rsid w:val="00E652DC"/>
    <w:rsid w:val="00E67652"/>
    <w:rsid w:val="00E73084"/>
    <w:rsid w:val="00E740CC"/>
    <w:rsid w:val="00E74306"/>
    <w:rsid w:val="00E82CAF"/>
    <w:rsid w:val="00E86183"/>
    <w:rsid w:val="00E86A40"/>
    <w:rsid w:val="00E92B1B"/>
    <w:rsid w:val="00E93161"/>
    <w:rsid w:val="00E954D5"/>
    <w:rsid w:val="00E96B8B"/>
    <w:rsid w:val="00EA0364"/>
    <w:rsid w:val="00EA5EDF"/>
    <w:rsid w:val="00EB13C7"/>
    <w:rsid w:val="00EB6693"/>
    <w:rsid w:val="00EC2197"/>
    <w:rsid w:val="00EC6DDC"/>
    <w:rsid w:val="00EC72C3"/>
    <w:rsid w:val="00EC78ED"/>
    <w:rsid w:val="00ED01E8"/>
    <w:rsid w:val="00ED1522"/>
    <w:rsid w:val="00ED50CC"/>
    <w:rsid w:val="00ED767F"/>
    <w:rsid w:val="00ED77B7"/>
    <w:rsid w:val="00EE11A4"/>
    <w:rsid w:val="00EE415B"/>
    <w:rsid w:val="00EE56D9"/>
    <w:rsid w:val="00EF1CB6"/>
    <w:rsid w:val="00EF2654"/>
    <w:rsid w:val="00EF56DC"/>
    <w:rsid w:val="00EF5A39"/>
    <w:rsid w:val="00F017FB"/>
    <w:rsid w:val="00F02805"/>
    <w:rsid w:val="00F04DDC"/>
    <w:rsid w:val="00F070B2"/>
    <w:rsid w:val="00F15CAF"/>
    <w:rsid w:val="00F16208"/>
    <w:rsid w:val="00F23B5F"/>
    <w:rsid w:val="00F246C9"/>
    <w:rsid w:val="00F27FD9"/>
    <w:rsid w:val="00F32A56"/>
    <w:rsid w:val="00F344EE"/>
    <w:rsid w:val="00F4274C"/>
    <w:rsid w:val="00F42CA6"/>
    <w:rsid w:val="00F44300"/>
    <w:rsid w:val="00F501ED"/>
    <w:rsid w:val="00F53F74"/>
    <w:rsid w:val="00F54BA7"/>
    <w:rsid w:val="00F62D24"/>
    <w:rsid w:val="00F73CC2"/>
    <w:rsid w:val="00F74418"/>
    <w:rsid w:val="00F757F2"/>
    <w:rsid w:val="00F82DCD"/>
    <w:rsid w:val="00F85343"/>
    <w:rsid w:val="00F85CA3"/>
    <w:rsid w:val="00F85F20"/>
    <w:rsid w:val="00F8746F"/>
    <w:rsid w:val="00F91868"/>
    <w:rsid w:val="00FA1BD9"/>
    <w:rsid w:val="00FB3CB4"/>
    <w:rsid w:val="00FC0B98"/>
    <w:rsid w:val="00FC2900"/>
    <w:rsid w:val="00FC4F74"/>
    <w:rsid w:val="00FC76CC"/>
    <w:rsid w:val="00FD020E"/>
    <w:rsid w:val="00FD2B91"/>
    <w:rsid w:val="00FD31AC"/>
    <w:rsid w:val="00FD4A1E"/>
    <w:rsid w:val="00FD56CB"/>
    <w:rsid w:val="00FD6384"/>
    <w:rsid w:val="00FD75AA"/>
    <w:rsid w:val="00FE064C"/>
    <w:rsid w:val="00FE312F"/>
    <w:rsid w:val="00FE4557"/>
    <w:rsid w:val="00FE7D2C"/>
    <w:rsid w:val="00FF174E"/>
    <w:rsid w:val="00FF55CC"/>
    <w:rsid w:val="00FF6127"/>
    <w:rsid w:val="00FF63B4"/>
    <w:rsid w:val="00FF67E0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C484B"/>
    <w:pPr>
      <w:spacing w:before="100" w:beforeAutospacing="1" w:after="100" w:afterAutospacing="1"/>
    </w:pPr>
    <w:rPr>
      <w:lang w:val="fr-FR" w:eastAsia="fr-FR"/>
    </w:rPr>
  </w:style>
  <w:style w:type="paragraph" w:customStyle="1" w:styleId="Default">
    <w:name w:val="Default"/>
    <w:rsid w:val="00E27BF8"/>
    <w:pPr>
      <w:autoSpaceDE w:val="0"/>
      <w:autoSpaceDN w:val="0"/>
      <w:adjustRightInd w:val="0"/>
    </w:pPr>
    <w:rPr>
      <w:rFonts w:ascii="Corporate S" w:hAnsi="Corporate S" w:cs="Corporate S"/>
      <w:snapToGrid w:val="0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81B68C-3487-426F-A01E-B0E332B7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6596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Schmitt, Deborah</cp:lastModifiedBy>
  <cp:revision>2</cp:revision>
  <cp:lastPrinted>2017-09-07T15:30:00Z</cp:lastPrinted>
  <dcterms:created xsi:type="dcterms:W3CDTF">2019-04-02T13:27:00Z</dcterms:created>
  <dcterms:modified xsi:type="dcterms:W3CDTF">2019-04-02T13:27:00Z</dcterms:modified>
</cp:coreProperties>
</file>