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4857869F" w14:textId="77777777" w:rsidR="007F3595" w:rsidRDefault="007F3595" w:rsidP="002D135B">
      <w:pPr>
        <w:ind w:left="1416"/>
        <w:rPr>
          <w:rFonts w:ascii="Arial" w:hAnsi="Arial" w:cs="Arial"/>
          <w:sz w:val="22"/>
        </w:rPr>
      </w:pPr>
    </w:p>
    <w:p w14:paraId="2E4328C4" w14:textId="77777777" w:rsidR="00331C4F" w:rsidRDefault="00331C4F" w:rsidP="002D135B">
      <w:pPr>
        <w:ind w:left="1416"/>
        <w:rPr>
          <w:rFonts w:ascii="Arial" w:hAnsi="Arial" w:cs="Arial"/>
          <w:sz w:val="22"/>
        </w:rPr>
      </w:pPr>
    </w:p>
    <w:p w14:paraId="617FAE4F" w14:textId="77777777" w:rsidR="00331C4F" w:rsidRDefault="00331C4F" w:rsidP="002D135B">
      <w:pPr>
        <w:ind w:left="1416"/>
        <w:rPr>
          <w:rFonts w:ascii="Arial" w:hAnsi="Arial" w:cs="Arial"/>
          <w:sz w:val="22"/>
        </w:rPr>
      </w:pPr>
    </w:p>
    <w:p w14:paraId="7A4EF4FF" w14:textId="77777777" w:rsidR="00331C4F" w:rsidRPr="005403BD" w:rsidRDefault="00331C4F"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C16981" w:rsidRDefault="003F05CE" w:rsidP="002C2FFF">
      <w:pPr>
        <w:ind w:left="1416"/>
        <w:rPr>
          <w:rFonts w:ascii="Arial" w:hAnsi="Arial" w:cs="Arial"/>
        </w:rPr>
      </w:pPr>
      <w:r w:rsidRPr="00C16981">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57224B4D" w14:textId="371F795F" w:rsidR="004F299D" w:rsidRPr="00C16981" w:rsidRDefault="00152BFD" w:rsidP="00C8100A">
      <w:pPr>
        <w:ind w:left="1416"/>
      </w:pPr>
      <w:r w:rsidRPr="00C16981">
        <w:rPr>
          <w:rFonts w:ascii="Arial" w:hAnsi="Arial" w:cs="Arial"/>
          <w:i/>
          <w:sz w:val="22"/>
          <w:u w:val="single"/>
        </w:rPr>
        <w:t>Neuer Re</w:t>
      </w:r>
      <w:r w:rsidR="00751829" w:rsidRPr="00C16981">
        <w:rPr>
          <w:rFonts w:ascii="Arial" w:hAnsi="Arial" w:cs="Arial"/>
          <w:i/>
          <w:sz w:val="22"/>
          <w:u w:val="single"/>
        </w:rPr>
        <w:t>kord</w:t>
      </w:r>
      <w:r w:rsidR="005D5671" w:rsidRPr="00C16981">
        <w:rPr>
          <w:rFonts w:ascii="Arial" w:hAnsi="Arial" w:cs="Arial"/>
          <w:i/>
          <w:sz w:val="22"/>
          <w:u w:val="single"/>
        </w:rPr>
        <w:t xml:space="preserve"> mit </w:t>
      </w:r>
      <w:r w:rsidRPr="00C16981">
        <w:rPr>
          <w:rFonts w:ascii="Arial" w:hAnsi="Arial" w:cs="Arial"/>
          <w:i/>
          <w:sz w:val="22"/>
          <w:u w:val="single"/>
        </w:rPr>
        <w:t xml:space="preserve">über 5,6 Millionen </w:t>
      </w:r>
      <w:r w:rsidR="00751829" w:rsidRPr="00C16981">
        <w:rPr>
          <w:rFonts w:ascii="Arial" w:hAnsi="Arial" w:cs="Arial"/>
          <w:i/>
          <w:sz w:val="22"/>
          <w:u w:val="single"/>
        </w:rPr>
        <w:t>Besuchern</w:t>
      </w:r>
    </w:p>
    <w:p w14:paraId="59AFB17F" w14:textId="10FE36AF" w:rsidR="004F299D" w:rsidRPr="00C16981" w:rsidRDefault="00751829" w:rsidP="00751829">
      <w:pPr>
        <w:spacing w:after="240" w:line="288" w:lineRule="auto"/>
        <w:ind w:left="1416"/>
        <w:jc w:val="both"/>
        <w:rPr>
          <w:rFonts w:ascii="Arial" w:hAnsi="Arial" w:cs="Arial"/>
          <w:b/>
          <w:sz w:val="28"/>
        </w:rPr>
      </w:pPr>
      <w:r w:rsidRPr="00C16981">
        <w:rPr>
          <w:rFonts w:ascii="Arial" w:hAnsi="Arial" w:cs="Arial"/>
          <w:b/>
          <w:sz w:val="28"/>
        </w:rPr>
        <w:t xml:space="preserve">Europa-Park entwickelt sich konsequent zur Top-Urlaubs-Destination für Familien </w:t>
      </w:r>
    </w:p>
    <w:p w14:paraId="02302042" w14:textId="4D7FF925" w:rsidR="00751829" w:rsidRPr="00C16981" w:rsidRDefault="00751829" w:rsidP="00C8100A">
      <w:pPr>
        <w:spacing w:after="240" w:line="288" w:lineRule="auto"/>
        <w:ind w:left="1416"/>
        <w:jc w:val="both"/>
        <w:rPr>
          <w:rFonts w:ascii="Arial" w:hAnsi="Arial" w:cs="Arial"/>
          <w:b/>
          <w:bCs/>
          <w:i/>
          <w:sz w:val="22"/>
          <w:szCs w:val="22"/>
        </w:rPr>
      </w:pPr>
      <w:r w:rsidRPr="00C16981">
        <w:rPr>
          <w:rFonts w:ascii="Arial" w:hAnsi="Arial" w:cs="Arial"/>
          <w:b/>
          <w:bCs/>
          <w:i/>
          <w:sz w:val="22"/>
          <w:szCs w:val="22"/>
        </w:rPr>
        <w:t>Deutschlands größter Fre</w:t>
      </w:r>
      <w:bookmarkStart w:id="0" w:name="_GoBack"/>
      <w:bookmarkEnd w:id="0"/>
      <w:r w:rsidRPr="00C16981">
        <w:rPr>
          <w:rFonts w:ascii="Arial" w:hAnsi="Arial" w:cs="Arial"/>
          <w:b/>
          <w:bCs/>
          <w:i/>
          <w:sz w:val="22"/>
          <w:szCs w:val="22"/>
        </w:rPr>
        <w:t xml:space="preserve">izeitpark schließt seine Saison erneut mit einem </w:t>
      </w:r>
      <w:r w:rsidR="00152BFD" w:rsidRPr="00C16981">
        <w:rPr>
          <w:rFonts w:ascii="Arial" w:hAnsi="Arial" w:cs="Arial"/>
          <w:b/>
          <w:bCs/>
          <w:i/>
          <w:sz w:val="22"/>
          <w:szCs w:val="22"/>
        </w:rPr>
        <w:t>Besucherr</w:t>
      </w:r>
      <w:r w:rsidRPr="00C16981">
        <w:rPr>
          <w:rFonts w:ascii="Arial" w:hAnsi="Arial" w:cs="Arial"/>
          <w:b/>
          <w:bCs/>
          <w:i/>
          <w:sz w:val="22"/>
          <w:szCs w:val="22"/>
        </w:rPr>
        <w:t xml:space="preserve">ekord ab: </w:t>
      </w:r>
      <w:r w:rsidR="00152BFD" w:rsidRPr="00C16981">
        <w:rPr>
          <w:rFonts w:ascii="Arial" w:hAnsi="Arial" w:cs="Arial"/>
          <w:b/>
          <w:bCs/>
          <w:i/>
          <w:sz w:val="22"/>
          <w:szCs w:val="22"/>
        </w:rPr>
        <w:t xml:space="preserve">über </w:t>
      </w:r>
      <w:r w:rsidRPr="00C16981">
        <w:rPr>
          <w:rFonts w:ascii="Arial" w:hAnsi="Arial" w:cs="Arial"/>
          <w:b/>
          <w:bCs/>
          <w:i/>
          <w:sz w:val="22"/>
          <w:szCs w:val="22"/>
        </w:rPr>
        <w:t>5,6 Millionen Besucher wurden im Europa-Park im Jahr 2017 gezählt. Das im Juni eröffnete und international beachtete größte Flying Theater Europas</w:t>
      </w:r>
      <w:r w:rsidR="00412F6B" w:rsidRPr="00C16981">
        <w:rPr>
          <w:rFonts w:ascii="Arial" w:hAnsi="Arial" w:cs="Arial"/>
          <w:b/>
          <w:bCs/>
          <w:i/>
          <w:sz w:val="22"/>
          <w:szCs w:val="22"/>
        </w:rPr>
        <w:t xml:space="preserve">, das </w:t>
      </w:r>
      <w:proofErr w:type="spellStart"/>
      <w:r w:rsidRPr="00C16981">
        <w:rPr>
          <w:rFonts w:ascii="Arial" w:hAnsi="Arial" w:cs="Arial"/>
          <w:b/>
          <w:bCs/>
          <w:i/>
          <w:sz w:val="22"/>
          <w:szCs w:val="22"/>
        </w:rPr>
        <w:t>Voletarium</w:t>
      </w:r>
      <w:proofErr w:type="spellEnd"/>
      <w:r w:rsidR="00412F6B" w:rsidRPr="00C16981">
        <w:rPr>
          <w:rFonts w:ascii="Arial" w:hAnsi="Arial" w:cs="Arial"/>
          <w:b/>
          <w:bCs/>
          <w:i/>
          <w:sz w:val="22"/>
          <w:szCs w:val="22"/>
        </w:rPr>
        <w:t xml:space="preserve">, </w:t>
      </w:r>
      <w:r w:rsidRPr="00C16981">
        <w:rPr>
          <w:rFonts w:ascii="Arial" w:hAnsi="Arial" w:cs="Arial"/>
          <w:b/>
          <w:bCs/>
          <w:i/>
          <w:sz w:val="22"/>
          <w:szCs w:val="22"/>
        </w:rPr>
        <w:t>hat vor allem in der Winterzeit erheblich zu den Besucherzahlen beigetragen.</w:t>
      </w:r>
      <w:r w:rsidR="00412F6B" w:rsidRPr="00C16981">
        <w:rPr>
          <w:rFonts w:ascii="Arial" w:hAnsi="Arial" w:cs="Arial"/>
          <w:b/>
          <w:bCs/>
          <w:i/>
          <w:sz w:val="22"/>
          <w:szCs w:val="22"/>
        </w:rPr>
        <w:t xml:space="preserve"> </w:t>
      </w:r>
      <w:r w:rsidRPr="00C16981">
        <w:rPr>
          <w:rFonts w:ascii="Arial" w:hAnsi="Arial" w:cs="Arial"/>
          <w:b/>
          <w:bCs/>
          <w:i/>
          <w:sz w:val="22"/>
          <w:szCs w:val="22"/>
        </w:rPr>
        <w:t>Zahlreiche neue Arbeitsplätze wurden geschaffen und der Europa-Park gibt 150 jungen Menschen einen Ausbildungsplatz.</w:t>
      </w:r>
    </w:p>
    <w:p w14:paraId="137CDED7" w14:textId="50944B6F" w:rsidR="00C8790B" w:rsidRPr="00C16981" w:rsidRDefault="00412F6B" w:rsidP="00C8790B">
      <w:pPr>
        <w:pStyle w:val="NurText"/>
        <w:spacing w:after="240" w:line="288" w:lineRule="auto"/>
        <w:ind w:left="1418"/>
        <w:jc w:val="both"/>
        <w:rPr>
          <w:rFonts w:ascii="Arial" w:hAnsi="Arial" w:cs="Arial"/>
          <w:sz w:val="22"/>
          <w:szCs w:val="22"/>
        </w:rPr>
      </w:pPr>
      <w:r w:rsidRPr="00C16981">
        <w:rPr>
          <w:rFonts w:ascii="Arial" w:hAnsi="Arial" w:cs="Arial"/>
          <w:sz w:val="22"/>
          <w:szCs w:val="22"/>
        </w:rPr>
        <w:t xml:space="preserve">Europa-Park </w:t>
      </w:r>
      <w:r w:rsidR="00751829" w:rsidRPr="00C16981">
        <w:rPr>
          <w:rFonts w:ascii="Arial" w:hAnsi="Arial" w:cs="Arial"/>
          <w:sz w:val="22"/>
          <w:szCs w:val="22"/>
        </w:rPr>
        <w:t>Inhaber Roland Mack: „Der Europa-Park wird</w:t>
      </w:r>
      <w:r w:rsidRPr="00C16981">
        <w:rPr>
          <w:rFonts w:ascii="Arial" w:hAnsi="Arial" w:cs="Arial"/>
          <w:sz w:val="22"/>
          <w:szCs w:val="22"/>
        </w:rPr>
        <w:t xml:space="preserve"> immer mehr </w:t>
      </w:r>
      <w:r w:rsidR="00751829" w:rsidRPr="00C16981">
        <w:rPr>
          <w:rFonts w:ascii="Arial" w:hAnsi="Arial" w:cs="Arial"/>
          <w:sz w:val="22"/>
          <w:szCs w:val="22"/>
        </w:rPr>
        <w:t>zum Trendsetter und baut als erster Betreiber in Deutschland mit der</w:t>
      </w:r>
      <w:r w:rsidRPr="00C16981">
        <w:rPr>
          <w:rFonts w:ascii="Arial" w:hAnsi="Arial" w:cs="Arial"/>
          <w:sz w:val="22"/>
          <w:szCs w:val="22"/>
        </w:rPr>
        <w:t xml:space="preserve"> neuen Wasserwelt </w:t>
      </w:r>
      <w:proofErr w:type="spellStart"/>
      <w:r w:rsidRPr="00C16981">
        <w:rPr>
          <w:rFonts w:ascii="Arial" w:hAnsi="Arial" w:cs="Arial"/>
          <w:sz w:val="22"/>
          <w:szCs w:val="22"/>
        </w:rPr>
        <w:t>Rulantica</w:t>
      </w:r>
      <w:proofErr w:type="spellEnd"/>
      <w:r w:rsidRPr="00C16981">
        <w:rPr>
          <w:rFonts w:ascii="Arial" w:hAnsi="Arial" w:cs="Arial"/>
          <w:sz w:val="22"/>
          <w:szCs w:val="22"/>
        </w:rPr>
        <w:t xml:space="preserve"> </w:t>
      </w:r>
      <w:r w:rsidR="00751829" w:rsidRPr="00C16981">
        <w:rPr>
          <w:rFonts w:ascii="Arial" w:hAnsi="Arial" w:cs="Arial"/>
          <w:sz w:val="22"/>
          <w:szCs w:val="22"/>
        </w:rPr>
        <w:t xml:space="preserve">einen zweiten Freizeitpark. Wir wollen uns als eigene Reisedestination konsequent ausbauen. Mit künftig zwei Parks, sechs Hotels und </w:t>
      </w:r>
      <w:r w:rsidR="001A6CD3" w:rsidRPr="00C16981">
        <w:rPr>
          <w:rFonts w:ascii="Arial" w:hAnsi="Arial" w:cs="Arial"/>
          <w:sz w:val="22"/>
          <w:szCs w:val="22"/>
        </w:rPr>
        <w:t>dem</w:t>
      </w:r>
      <w:r w:rsidR="00751829" w:rsidRPr="00C16981">
        <w:rPr>
          <w:rFonts w:ascii="Arial" w:hAnsi="Arial" w:cs="Arial"/>
          <w:sz w:val="22"/>
          <w:szCs w:val="22"/>
        </w:rPr>
        <w:t xml:space="preserve"> </w:t>
      </w:r>
      <w:r w:rsidR="001A6CD3" w:rsidRPr="00C16981">
        <w:rPr>
          <w:rFonts w:ascii="Arial" w:hAnsi="Arial" w:cs="Arial"/>
          <w:sz w:val="22"/>
          <w:szCs w:val="22"/>
        </w:rPr>
        <w:t xml:space="preserve">vielfältig nutzbaren </w:t>
      </w:r>
      <w:r w:rsidR="00751829" w:rsidRPr="00C16981">
        <w:rPr>
          <w:rFonts w:ascii="Arial" w:hAnsi="Arial" w:cs="Arial"/>
          <w:sz w:val="22"/>
          <w:szCs w:val="22"/>
        </w:rPr>
        <w:t>Confertainment Center auf insgesamt 145 Hektar Fläche müssen wir weltweit keinen Vergleich scheuen. U</w:t>
      </w:r>
      <w:r w:rsidR="00C8790B" w:rsidRPr="00C16981">
        <w:rPr>
          <w:rFonts w:ascii="Arial" w:hAnsi="Arial" w:cs="Arial"/>
          <w:sz w:val="22"/>
          <w:szCs w:val="22"/>
        </w:rPr>
        <w:t>nser gesamtes Resort wird zu</w:t>
      </w:r>
      <w:r w:rsidR="00D43D56" w:rsidRPr="00C16981">
        <w:rPr>
          <w:rFonts w:ascii="Arial" w:hAnsi="Arial" w:cs="Arial"/>
          <w:sz w:val="22"/>
          <w:szCs w:val="22"/>
        </w:rPr>
        <w:t xml:space="preserve">r </w:t>
      </w:r>
      <w:r w:rsidR="00C8790B" w:rsidRPr="00C16981">
        <w:rPr>
          <w:rFonts w:ascii="Arial" w:hAnsi="Arial" w:cs="Arial"/>
          <w:sz w:val="22"/>
          <w:szCs w:val="22"/>
        </w:rPr>
        <w:t xml:space="preserve">kontinentalen </w:t>
      </w:r>
      <w:r w:rsidR="00751829" w:rsidRPr="00C16981">
        <w:rPr>
          <w:rFonts w:ascii="Arial" w:hAnsi="Arial" w:cs="Arial"/>
          <w:sz w:val="22"/>
          <w:szCs w:val="22"/>
        </w:rPr>
        <w:t>Top Familien-Urlaubsdestinatio</w:t>
      </w:r>
      <w:r w:rsidRPr="00C16981">
        <w:rPr>
          <w:rFonts w:ascii="Arial" w:hAnsi="Arial" w:cs="Arial"/>
          <w:sz w:val="22"/>
          <w:szCs w:val="22"/>
        </w:rPr>
        <w:t xml:space="preserve">n. Der Europa-Park wurde jetzt </w:t>
      </w:r>
      <w:r w:rsidR="00751829" w:rsidRPr="00C16981">
        <w:rPr>
          <w:rFonts w:ascii="Arial" w:hAnsi="Arial" w:cs="Arial"/>
          <w:sz w:val="22"/>
          <w:szCs w:val="22"/>
        </w:rPr>
        <w:t xml:space="preserve">bereits zum vierten Mal in Folge als weltbester Park </w:t>
      </w:r>
      <w:r w:rsidR="00C8790B" w:rsidRPr="00C16981">
        <w:rPr>
          <w:rFonts w:ascii="Arial" w:hAnsi="Arial" w:cs="Arial"/>
          <w:sz w:val="22"/>
          <w:szCs w:val="22"/>
        </w:rPr>
        <w:t xml:space="preserve">mit dem Golden Ticket Award </w:t>
      </w:r>
      <w:r w:rsidR="00751829" w:rsidRPr="00C16981">
        <w:rPr>
          <w:rFonts w:ascii="Arial" w:hAnsi="Arial" w:cs="Arial"/>
          <w:sz w:val="22"/>
          <w:szCs w:val="22"/>
        </w:rPr>
        <w:t>ausgezeichnet.“</w:t>
      </w:r>
    </w:p>
    <w:p w14:paraId="7ED185AB" w14:textId="249E1FE2" w:rsidR="00751829" w:rsidRPr="00C16981" w:rsidRDefault="00751829" w:rsidP="00C8790B">
      <w:pPr>
        <w:pStyle w:val="NurText"/>
        <w:spacing w:after="240" w:line="288" w:lineRule="auto"/>
        <w:ind w:left="1418"/>
        <w:jc w:val="both"/>
        <w:rPr>
          <w:rFonts w:ascii="Arial" w:hAnsi="Arial" w:cs="Arial"/>
          <w:sz w:val="22"/>
          <w:szCs w:val="22"/>
        </w:rPr>
      </w:pPr>
      <w:r w:rsidRPr="00C16981">
        <w:rPr>
          <w:rFonts w:ascii="Arial" w:hAnsi="Arial" w:cs="Arial"/>
          <w:sz w:val="22"/>
          <w:szCs w:val="22"/>
        </w:rPr>
        <w:t>Seit der Gründung des Parks 1975 haben über 1</w:t>
      </w:r>
      <w:r w:rsidR="00412F6B" w:rsidRPr="00C16981">
        <w:rPr>
          <w:rFonts w:ascii="Arial" w:hAnsi="Arial" w:cs="Arial"/>
          <w:sz w:val="22"/>
          <w:szCs w:val="22"/>
        </w:rPr>
        <w:t>1</w:t>
      </w:r>
      <w:r w:rsidRPr="00C16981">
        <w:rPr>
          <w:rFonts w:ascii="Arial" w:hAnsi="Arial" w:cs="Arial"/>
          <w:sz w:val="22"/>
          <w:szCs w:val="22"/>
        </w:rPr>
        <w:t>0 Millionen Gäste Deutschlands größten Freizeitpark besucht. Der Europa-Park ist nach dem Disneyland Paris der besucherstärkste</w:t>
      </w:r>
      <w:r w:rsidR="00412F6B" w:rsidRPr="00C16981">
        <w:rPr>
          <w:rFonts w:ascii="Arial" w:hAnsi="Arial" w:cs="Arial"/>
          <w:sz w:val="22"/>
          <w:szCs w:val="22"/>
        </w:rPr>
        <w:t xml:space="preserve"> Freizeitpark Europas und </w:t>
      </w:r>
      <w:r w:rsidR="002B0C72" w:rsidRPr="00C16981">
        <w:rPr>
          <w:rFonts w:ascii="Arial" w:hAnsi="Arial" w:cs="Arial"/>
          <w:sz w:val="22"/>
          <w:szCs w:val="22"/>
        </w:rPr>
        <w:t xml:space="preserve">hat als </w:t>
      </w:r>
      <w:r w:rsidR="00412F6B" w:rsidRPr="00C16981">
        <w:rPr>
          <w:rFonts w:ascii="Arial" w:hAnsi="Arial" w:cs="Arial"/>
          <w:sz w:val="22"/>
          <w:szCs w:val="22"/>
        </w:rPr>
        <w:t xml:space="preserve"> </w:t>
      </w:r>
      <w:r w:rsidR="002B0C72" w:rsidRPr="00C16981">
        <w:rPr>
          <w:rFonts w:ascii="Arial" w:hAnsi="Arial" w:cs="Arial"/>
          <w:sz w:val="22"/>
          <w:szCs w:val="22"/>
        </w:rPr>
        <w:t xml:space="preserve">saisonaler Freizeitpark die meisten Besucher </w:t>
      </w:r>
      <w:r w:rsidR="003B7647" w:rsidRPr="00C16981">
        <w:rPr>
          <w:rFonts w:ascii="Arial" w:hAnsi="Arial" w:cs="Arial"/>
          <w:sz w:val="22"/>
          <w:szCs w:val="22"/>
        </w:rPr>
        <w:t>der Welt.</w:t>
      </w:r>
    </w:p>
    <w:p w14:paraId="6479F217" w14:textId="199F9E39" w:rsidR="00751829" w:rsidRPr="00C16981" w:rsidRDefault="00C8790B" w:rsidP="00620592">
      <w:pPr>
        <w:pStyle w:val="NurText"/>
        <w:spacing w:after="240" w:line="288" w:lineRule="auto"/>
        <w:ind w:left="1418"/>
        <w:jc w:val="both"/>
        <w:rPr>
          <w:rFonts w:ascii="Arial" w:hAnsi="Arial" w:cs="Arial"/>
          <w:sz w:val="22"/>
          <w:szCs w:val="22"/>
        </w:rPr>
      </w:pPr>
      <w:r w:rsidRPr="00C16981">
        <w:rPr>
          <w:rFonts w:ascii="Arial" w:hAnsi="Arial" w:cs="Arial"/>
          <w:sz w:val="22"/>
          <w:szCs w:val="22"/>
        </w:rPr>
        <w:t>Die</w:t>
      </w:r>
      <w:r w:rsidR="00751829" w:rsidRPr="00C16981">
        <w:rPr>
          <w:rFonts w:ascii="Arial" w:hAnsi="Arial" w:cs="Arial"/>
          <w:sz w:val="22"/>
          <w:szCs w:val="22"/>
        </w:rPr>
        <w:t xml:space="preserve"> </w:t>
      </w:r>
      <w:r w:rsidR="00412F6B" w:rsidRPr="00C16981">
        <w:rPr>
          <w:rFonts w:ascii="Arial" w:hAnsi="Arial" w:cs="Arial"/>
          <w:sz w:val="22"/>
          <w:szCs w:val="22"/>
        </w:rPr>
        <w:t xml:space="preserve">sich </w:t>
      </w:r>
      <w:r w:rsidR="00751829" w:rsidRPr="00C16981">
        <w:rPr>
          <w:rFonts w:ascii="Arial" w:hAnsi="Arial" w:cs="Arial"/>
          <w:sz w:val="22"/>
          <w:szCs w:val="22"/>
        </w:rPr>
        <w:t xml:space="preserve">bereits im Bau befindliche </w:t>
      </w:r>
      <w:r w:rsidRPr="00C16981">
        <w:rPr>
          <w:rFonts w:ascii="Arial" w:hAnsi="Arial" w:cs="Arial"/>
          <w:sz w:val="22"/>
          <w:szCs w:val="22"/>
        </w:rPr>
        <w:t xml:space="preserve">Wasserwelt </w:t>
      </w:r>
      <w:r w:rsidR="00AC3D57" w:rsidRPr="00C16981">
        <w:rPr>
          <w:rFonts w:ascii="Arial" w:hAnsi="Arial" w:cs="Arial"/>
          <w:sz w:val="22"/>
          <w:szCs w:val="22"/>
        </w:rPr>
        <w:t>„</w:t>
      </w:r>
      <w:proofErr w:type="spellStart"/>
      <w:r w:rsidRPr="00C16981">
        <w:rPr>
          <w:rFonts w:ascii="Arial" w:hAnsi="Arial" w:cs="Arial"/>
          <w:sz w:val="22"/>
          <w:szCs w:val="22"/>
        </w:rPr>
        <w:t>Rulantica</w:t>
      </w:r>
      <w:proofErr w:type="spellEnd"/>
      <w:r w:rsidR="00AC3D57" w:rsidRPr="00C16981">
        <w:rPr>
          <w:rFonts w:ascii="Arial" w:hAnsi="Arial" w:cs="Arial"/>
          <w:sz w:val="22"/>
          <w:szCs w:val="22"/>
        </w:rPr>
        <w:t>“</w:t>
      </w:r>
      <w:r w:rsidR="00EE1EF4" w:rsidRPr="00C16981">
        <w:rPr>
          <w:rFonts w:ascii="Arial" w:hAnsi="Arial" w:cs="Arial"/>
          <w:sz w:val="22"/>
          <w:szCs w:val="22"/>
        </w:rPr>
        <w:t xml:space="preserve"> </w:t>
      </w:r>
      <w:r w:rsidR="00751829" w:rsidRPr="00C16981">
        <w:rPr>
          <w:rFonts w:ascii="Arial" w:hAnsi="Arial" w:cs="Arial"/>
          <w:sz w:val="22"/>
          <w:szCs w:val="22"/>
        </w:rPr>
        <w:t xml:space="preserve">wird in Europa einzigartig </w:t>
      </w:r>
      <w:r w:rsidR="00412F6B" w:rsidRPr="00C16981">
        <w:rPr>
          <w:rFonts w:ascii="Arial" w:hAnsi="Arial" w:cs="Arial"/>
          <w:sz w:val="22"/>
          <w:szCs w:val="22"/>
        </w:rPr>
        <w:t xml:space="preserve">sein </w:t>
      </w:r>
      <w:r w:rsidR="00751829" w:rsidRPr="00C16981">
        <w:rPr>
          <w:rFonts w:ascii="Arial" w:hAnsi="Arial" w:cs="Arial"/>
          <w:sz w:val="22"/>
          <w:szCs w:val="22"/>
        </w:rPr>
        <w:t>und sichert</w:t>
      </w:r>
      <w:r w:rsidRPr="00C16981">
        <w:rPr>
          <w:rFonts w:ascii="Arial" w:hAnsi="Arial" w:cs="Arial"/>
          <w:sz w:val="22"/>
          <w:szCs w:val="22"/>
        </w:rPr>
        <w:t xml:space="preserve"> den</w:t>
      </w:r>
      <w:r w:rsidR="00751829" w:rsidRPr="00C16981">
        <w:rPr>
          <w:rFonts w:ascii="Arial" w:hAnsi="Arial" w:cs="Arial"/>
          <w:sz w:val="22"/>
          <w:szCs w:val="22"/>
        </w:rPr>
        <w:t xml:space="preserve"> Standort des Familienunternehmens in Rust. </w:t>
      </w:r>
      <w:r w:rsidR="00FF1C4E" w:rsidRPr="00C16981">
        <w:rPr>
          <w:rFonts w:ascii="Arial" w:hAnsi="Arial" w:cs="Arial"/>
          <w:sz w:val="22"/>
          <w:szCs w:val="22"/>
        </w:rPr>
        <w:t xml:space="preserve">Mit einem dreistelligen Millionenbetrag ist sie </w:t>
      </w:r>
      <w:r w:rsidR="00751829" w:rsidRPr="00C16981">
        <w:rPr>
          <w:rFonts w:ascii="Arial" w:hAnsi="Arial" w:cs="Arial"/>
          <w:sz w:val="22"/>
          <w:szCs w:val="22"/>
        </w:rPr>
        <w:t xml:space="preserve">das größte </w:t>
      </w:r>
      <w:proofErr w:type="spellStart"/>
      <w:r w:rsidR="00751829" w:rsidRPr="00C16981">
        <w:rPr>
          <w:rFonts w:ascii="Arial" w:hAnsi="Arial" w:cs="Arial"/>
          <w:sz w:val="22"/>
          <w:szCs w:val="22"/>
        </w:rPr>
        <w:t>Invest</w:t>
      </w:r>
      <w:proofErr w:type="spellEnd"/>
      <w:r w:rsidR="00751829" w:rsidRPr="00C16981">
        <w:rPr>
          <w:rFonts w:ascii="Arial" w:hAnsi="Arial" w:cs="Arial"/>
          <w:sz w:val="22"/>
          <w:szCs w:val="22"/>
        </w:rPr>
        <w:t xml:space="preserve"> in der Geschichte des Unternehmens</w:t>
      </w:r>
      <w:r w:rsidR="00EE1EF4" w:rsidRPr="00C16981">
        <w:rPr>
          <w:rFonts w:ascii="Arial" w:hAnsi="Arial" w:cs="Arial"/>
          <w:sz w:val="22"/>
          <w:szCs w:val="22"/>
        </w:rPr>
        <w:t>, feierte am 14. September</w:t>
      </w:r>
      <w:r w:rsidR="00AC3D57" w:rsidRPr="00C16981">
        <w:rPr>
          <w:rFonts w:ascii="Arial" w:hAnsi="Arial" w:cs="Arial"/>
          <w:sz w:val="22"/>
          <w:szCs w:val="22"/>
        </w:rPr>
        <w:t xml:space="preserve"> 2017</w:t>
      </w:r>
      <w:r w:rsidR="00EE1EF4" w:rsidRPr="00C16981">
        <w:rPr>
          <w:rFonts w:ascii="Arial" w:hAnsi="Arial" w:cs="Arial"/>
          <w:sz w:val="22"/>
          <w:szCs w:val="22"/>
        </w:rPr>
        <w:t xml:space="preserve"> mit der Grundsteinlegung einen geglückten Startschuss </w:t>
      </w:r>
      <w:r w:rsidR="00751829" w:rsidRPr="00C16981">
        <w:rPr>
          <w:rFonts w:ascii="Arial" w:hAnsi="Arial" w:cs="Arial"/>
          <w:sz w:val="22"/>
          <w:szCs w:val="22"/>
        </w:rPr>
        <w:t xml:space="preserve">und gibt der nächsten Generation der Familie Mack eine große Zukunftschance. Bis </w:t>
      </w:r>
      <w:r w:rsidRPr="00C16981">
        <w:rPr>
          <w:rFonts w:ascii="Arial" w:hAnsi="Arial" w:cs="Arial"/>
          <w:sz w:val="22"/>
          <w:szCs w:val="22"/>
        </w:rPr>
        <w:t xml:space="preserve">Ende </w:t>
      </w:r>
      <w:r w:rsidR="00751829" w:rsidRPr="00C16981">
        <w:rPr>
          <w:rFonts w:ascii="Arial" w:hAnsi="Arial" w:cs="Arial"/>
          <w:sz w:val="22"/>
          <w:szCs w:val="22"/>
        </w:rPr>
        <w:t xml:space="preserve">2019 sollen die Bauarbeiten abgeschlossen sein. Die Besucher erwartet dann eine Wasser-Erlebnis-Welt </w:t>
      </w:r>
      <w:r w:rsidRPr="00C16981">
        <w:rPr>
          <w:rFonts w:ascii="Arial" w:hAnsi="Arial" w:cs="Arial"/>
          <w:sz w:val="22"/>
          <w:szCs w:val="22"/>
        </w:rPr>
        <w:t>der Superlative. Das Herzstück von „</w:t>
      </w:r>
      <w:proofErr w:type="spellStart"/>
      <w:r w:rsidRPr="00C16981">
        <w:rPr>
          <w:rFonts w:ascii="Arial" w:hAnsi="Arial" w:cs="Arial"/>
          <w:sz w:val="22"/>
          <w:szCs w:val="22"/>
        </w:rPr>
        <w:t>Rulantica</w:t>
      </w:r>
      <w:proofErr w:type="spellEnd"/>
      <w:r w:rsidRPr="00C16981">
        <w:rPr>
          <w:rFonts w:ascii="Arial" w:hAnsi="Arial" w:cs="Arial"/>
          <w:sz w:val="22"/>
          <w:szCs w:val="22"/>
        </w:rPr>
        <w:t xml:space="preserve">“ </w:t>
      </w:r>
      <w:r w:rsidR="00751829" w:rsidRPr="00C16981">
        <w:rPr>
          <w:rFonts w:ascii="Arial" w:hAnsi="Arial" w:cs="Arial"/>
          <w:sz w:val="22"/>
          <w:szCs w:val="22"/>
        </w:rPr>
        <w:t xml:space="preserve">bildet eine bis zu 20 Meter hohe, muschelförmige Halle. Sie misst rund </w:t>
      </w:r>
      <w:r w:rsidR="00E15514" w:rsidRPr="00C16981">
        <w:rPr>
          <w:rFonts w:ascii="Arial" w:hAnsi="Arial" w:cs="Arial"/>
          <w:sz w:val="22"/>
          <w:szCs w:val="22"/>
        </w:rPr>
        <w:t>32</w:t>
      </w:r>
      <w:r w:rsidR="00751829" w:rsidRPr="00C16981">
        <w:rPr>
          <w:rFonts w:ascii="Arial" w:hAnsi="Arial" w:cs="Arial"/>
          <w:sz w:val="22"/>
          <w:szCs w:val="22"/>
        </w:rPr>
        <w:t>.</w:t>
      </w:r>
      <w:r w:rsidR="00E15514" w:rsidRPr="00C16981">
        <w:rPr>
          <w:rFonts w:ascii="Arial" w:hAnsi="Arial" w:cs="Arial"/>
          <w:sz w:val="22"/>
          <w:szCs w:val="22"/>
        </w:rPr>
        <w:t>6</w:t>
      </w:r>
      <w:r w:rsidR="00751829" w:rsidRPr="00C16981">
        <w:rPr>
          <w:rFonts w:ascii="Arial" w:hAnsi="Arial" w:cs="Arial"/>
          <w:sz w:val="22"/>
          <w:szCs w:val="22"/>
        </w:rPr>
        <w:t xml:space="preserve">00 Quadratmeter und wird ganzjährig geöffnet sein. </w:t>
      </w:r>
      <w:r w:rsidRPr="00C16981">
        <w:rPr>
          <w:rFonts w:ascii="Arial" w:hAnsi="Arial" w:cs="Arial"/>
          <w:sz w:val="22"/>
          <w:szCs w:val="22"/>
        </w:rPr>
        <w:t>17</w:t>
      </w:r>
      <w:r w:rsidR="00751829" w:rsidRPr="00C16981">
        <w:rPr>
          <w:rFonts w:ascii="Arial" w:hAnsi="Arial" w:cs="Arial"/>
          <w:sz w:val="22"/>
          <w:szCs w:val="22"/>
        </w:rPr>
        <w:t xml:space="preserve"> Wasserrutschen sorgen dort für Abkühlung und jede Menge Nervenkitzel. Es ist das mit Abstand </w:t>
      </w:r>
      <w:r w:rsidR="00751829" w:rsidRPr="00C16981">
        <w:rPr>
          <w:rFonts w:ascii="Arial" w:hAnsi="Arial" w:cs="Arial"/>
          <w:sz w:val="22"/>
          <w:szCs w:val="22"/>
        </w:rPr>
        <w:lastRenderedPageBreak/>
        <w:t>größte Projekt in der Firmengeschichte und vielleicht momentan die größte Einzelbaumaßnahme eines Familienunternehmens in Baden</w:t>
      </w:r>
      <w:r w:rsidRPr="00C16981">
        <w:rPr>
          <w:rFonts w:ascii="Arial" w:hAnsi="Arial" w:cs="Arial"/>
          <w:sz w:val="22"/>
          <w:szCs w:val="22"/>
        </w:rPr>
        <w:t>-</w:t>
      </w:r>
      <w:r w:rsidR="00751829" w:rsidRPr="00C16981">
        <w:rPr>
          <w:rFonts w:ascii="Arial" w:hAnsi="Arial" w:cs="Arial"/>
          <w:sz w:val="22"/>
          <w:szCs w:val="22"/>
        </w:rPr>
        <w:t>Württemberg. Ganz sicher aber ist der Wasserpark das europaweit größte Projekt in der Branche.</w:t>
      </w:r>
      <w:r w:rsidR="00620592" w:rsidRPr="00C16981">
        <w:rPr>
          <w:rFonts w:ascii="Arial" w:hAnsi="Arial" w:cs="Arial"/>
          <w:sz w:val="22"/>
          <w:szCs w:val="22"/>
        </w:rPr>
        <w:t xml:space="preserve"> </w:t>
      </w:r>
      <w:r w:rsidR="00751829" w:rsidRPr="00C16981">
        <w:rPr>
          <w:rFonts w:ascii="Arial" w:hAnsi="Arial" w:cs="Arial"/>
          <w:sz w:val="22"/>
          <w:szCs w:val="22"/>
        </w:rPr>
        <w:t>Teil der Wasserwelt</w:t>
      </w:r>
      <w:r w:rsidRPr="00C16981">
        <w:rPr>
          <w:rFonts w:ascii="Arial" w:hAnsi="Arial" w:cs="Arial"/>
          <w:sz w:val="22"/>
          <w:szCs w:val="22"/>
        </w:rPr>
        <w:t xml:space="preserve"> wird das n</w:t>
      </w:r>
      <w:r w:rsidR="00A62BA7" w:rsidRPr="00C16981">
        <w:rPr>
          <w:rFonts w:ascii="Arial" w:hAnsi="Arial" w:cs="Arial"/>
          <w:sz w:val="22"/>
          <w:szCs w:val="22"/>
        </w:rPr>
        <w:t>eue Hotel „</w:t>
      </w:r>
      <w:proofErr w:type="spellStart"/>
      <w:r w:rsidR="00A62BA7" w:rsidRPr="00C16981">
        <w:rPr>
          <w:rFonts w:ascii="Arial" w:hAnsi="Arial" w:cs="Arial"/>
          <w:sz w:val="22"/>
          <w:szCs w:val="22"/>
        </w:rPr>
        <w:t>Krønasår</w:t>
      </w:r>
      <w:proofErr w:type="spellEnd"/>
      <w:r w:rsidR="00A62BA7" w:rsidRPr="00C16981">
        <w:rPr>
          <w:rFonts w:ascii="Arial" w:hAnsi="Arial" w:cs="Arial"/>
          <w:sz w:val="22"/>
          <w:szCs w:val="22"/>
        </w:rPr>
        <w:t xml:space="preserve">“, das den Gästen </w:t>
      </w:r>
      <w:r w:rsidRPr="00C16981">
        <w:rPr>
          <w:rFonts w:ascii="Arial" w:hAnsi="Arial" w:cs="Arial"/>
          <w:sz w:val="22"/>
          <w:szCs w:val="22"/>
        </w:rPr>
        <w:t>eine</w:t>
      </w:r>
      <w:r w:rsidR="00751829" w:rsidRPr="00C16981">
        <w:rPr>
          <w:rFonts w:ascii="Arial" w:hAnsi="Arial" w:cs="Arial"/>
          <w:sz w:val="22"/>
          <w:szCs w:val="22"/>
        </w:rPr>
        <w:t xml:space="preserve"> einzige Entdeckungsreise und traumhafte Erlebnisse</w:t>
      </w:r>
      <w:r w:rsidR="00A62BA7" w:rsidRPr="00C16981">
        <w:rPr>
          <w:rFonts w:ascii="Arial" w:hAnsi="Arial" w:cs="Arial"/>
          <w:sz w:val="22"/>
          <w:szCs w:val="22"/>
        </w:rPr>
        <w:t xml:space="preserve"> verspricht</w:t>
      </w:r>
      <w:r w:rsidR="00751829" w:rsidRPr="00C16981">
        <w:rPr>
          <w:rFonts w:ascii="Arial" w:hAnsi="Arial" w:cs="Arial"/>
          <w:sz w:val="22"/>
          <w:szCs w:val="22"/>
        </w:rPr>
        <w:t>. Es wird das insgesamt sechste Hotel im grö</w:t>
      </w:r>
      <w:r w:rsidR="00A62BA7" w:rsidRPr="00C16981">
        <w:rPr>
          <w:rFonts w:ascii="Arial" w:hAnsi="Arial" w:cs="Arial"/>
          <w:sz w:val="22"/>
          <w:szCs w:val="22"/>
        </w:rPr>
        <w:t xml:space="preserve">ßten Hotel-Resort Deutschlands, bietet </w:t>
      </w:r>
      <w:r w:rsidR="00751829" w:rsidRPr="00C16981">
        <w:rPr>
          <w:rFonts w:ascii="Arial" w:hAnsi="Arial" w:cs="Arial"/>
          <w:sz w:val="22"/>
          <w:szCs w:val="22"/>
        </w:rPr>
        <w:t xml:space="preserve">mehr als 1.300 Betten </w:t>
      </w:r>
      <w:r w:rsidR="00A62BA7" w:rsidRPr="00C16981">
        <w:rPr>
          <w:rFonts w:ascii="Arial" w:hAnsi="Arial" w:cs="Arial"/>
          <w:sz w:val="22"/>
          <w:szCs w:val="22"/>
        </w:rPr>
        <w:t xml:space="preserve">und </w:t>
      </w:r>
      <w:r w:rsidR="00751829" w:rsidRPr="00C16981">
        <w:rPr>
          <w:rFonts w:ascii="Arial" w:hAnsi="Arial" w:cs="Arial"/>
          <w:sz w:val="22"/>
          <w:szCs w:val="22"/>
        </w:rPr>
        <w:t xml:space="preserve">ist im skandinavischen Stil gestaltet. </w:t>
      </w:r>
      <w:r w:rsidR="00A62BA7" w:rsidRPr="00C16981">
        <w:rPr>
          <w:rFonts w:ascii="Arial" w:hAnsi="Arial" w:cs="Arial"/>
          <w:sz w:val="22"/>
          <w:szCs w:val="22"/>
        </w:rPr>
        <w:t xml:space="preserve">Der </w:t>
      </w:r>
      <w:r w:rsidR="00751829" w:rsidRPr="00C16981">
        <w:rPr>
          <w:rFonts w:ascii="Arial" w:hAnsi="Arial" w:cs="Arial"/>
          <w:sz w:val="22"/>
          <w:szCs w:val="22"/>
        </w:rPr>
        <w:t xml:space="preserve">Europa-Park </w:t>
      </w:r>
      <w:r w:rsidR="00A62BA7" w:rsidRPr="00C16981">
        <w:rPr>
          <w:rFonts w:ascii="Arial" w:hAnsi="Arial" w:cs="Arial"/>
          <w:sz w:val="22"/>
          <w:szCs w:val="22"/>
        </w:rPr>
        <w:t>ist ein</w:t>
      </w:r>
      <w:r w:rsidR="00751829" w:rsidRPr="00C16981">
        <w:rPr>
          <w:rFonts w:ascii="Arial" w:hAnsi="Arial" w:cs="Arial"/>
          <w:sz w:val="22"/>
          <w:szCs w:val="22"/>
        </w:rPr>
        <w:t xml:space="preserve"> Wirtschaftsmotor im Südwesten: Die rund 150 Millionen Euro </w:t>
      </w:r>
      <w:proofErr w:type="spellStart"/>
      <w:r w:rsidR="00751829" w:rsidRPr="00C16981">
        <w:rPr>
          <w:rFonts w:ascii="Arial" w:hAnsi="Arial" w:cs="Arial"/>
          <w:sz w:val="22"/>
          <w:szCs w:val="22"/>
        </w:rPr>
        <w:t>Invest</w:t>
      </w:r>
      <w:proofErr w:type="spellEnd"/>
      <w:r w:rsidR="00751829" w:rsidRPr="00C16981">
        <w:rPr>
          <w:rFonts w:ascii="Arial" w:hAnsi="Arial" w:cs="Arial"/>
          <w:sz w:val="22"/>
          <w:szCs w:val="22"/>
        </w:rPr>
        <w:t xml:space="preserve"> in der ersten Phase gehen nahezu ausschließlich an Firmen in der Region. </w:t>
      </w:r>
    </w:p>
    <w:p w14:paraId="402D7B79" w14:textId="07E986D6" w:rsidR="00620592" w:rsidRPr="00C16981" w:rsidRDefault="00DA3EB3" w:rsidP="00751829">
      <w:pPr>
        <w:pStyle w:val="NurText"/>
        <w:spacing w:after="240" w:line="288" w:lineRule="auto"/>
        <w:ind w:left="1418"/>
        <w:jc w:val="both"/>
        <w:rPr>
          <w:rFonts w:ascii="Arial" w:hAnsi="Arial" w:cs="Arial"/>
          <w:sz w:val="22"/>
          <w:szCs w:val="22"/>
        </w:rPr>
      </w:pPr>
      <w:r w:rsidRPr="00C16981">
        <w:rPr>
          <w:rFonts w:ascii="Arial" w:hAnsi="Arial" w:cs="Arial"/>
          <w:sz w:val="22"/>
          <w:szCs w:val="22"/>
        </w:rPr>
        <w:t>D</w:t>
      </w:r>
      <w:r w:rsidR="00751829" w:rsidRPr="00C16981">
        <w:rPr>
          <w:rFonts w:ascii="Arial" w:hAnsi="Arial" w:cs="Arial"/>
          <w:sz w:val="22"/>
          <w:szCs w:val="22"/>
        </w:rPr>
        <w:t>ie Zahl der Übernachtungsgäste</w:t>
      </w:r>
      <w:r w:rsidR="005D5671" w:rsidRPr="00C16981">
        <w:rPr>
          <w:rFonts w:ascii="Arial" w:hAnsi="Arial" w:cs="Arial"/>
          <w:sz w:val="22"/>
          <w:szCs w:val="22"/>
        </w:rPr>
        <w:t xml:space="preserve"> in den fünf Erlebnishotels </w:t>
      </w:r>
      <w:r w:rsidR="00751829" w:rsidRPr="00C16981">
        <w:rPr>
          <w:rFonts w:ascii="Arial" w:hAnsi="Arial" w:cs="Arial"/>
          <w:sz w:val="22"/>
          <w:szCs w:val="22"/>
        </w:rPr>
        <w:t xml:space="preserve">und auch die Aufenthaltsdauer steigen kontinuierlich an. Wie Roland Mack betont, ist das deutliche Wachstum unter anderem auf ein starkes Plus bei Gästen aus Nordrhein-Westfalen, Hessen und Rheinland-Pfalz zurückzuführen. </w:t>
      </w:r>
      <w:r w:rsidR="003B7647" w:rsidRPr="00C16981">
        <w:rPr>
          <w:rFonts w:ascii="Arial" w:hAnsi="Arial" w:cs="Arial"/>
          <w:sz w:val="22"/>
          <w:szCs w:val="22"/>
        </w:rPr>
        <w:t>Auch die Zahl der Besucher aus Frankreich und der Schweiz ist sogar im zweistelligen Prozentbereich gewachsen.</w:t>
      </w:r>
    </w:p>
    <w:p w14:paraId="2D3543D2" w14:textId="77777777" w:rsidR="00A62BA7" w:rsidRPr="00C16981" w:rsidRDefault="00751829" w:rsidP="00A62BA7">
      <w:pPr>
        <w:pStyle w:val="NurText"/>
        <w:spacing w:line="288" w:lineRule="auto"/>
        <w:ind w:left="1418"/>
        <w:jc w:val="both"/>
        <w:rPr>
          <w:rFonts w:ascii="Arial" w:hAnsi="Arial" w:cs="Arial"/>
          <w:b/>
          <w:sz w:val="22"/>
          <w:szCs w:val="22"/>
        </w:rPr>
      </w:pPr>
      <w:r w:rsidRPr="00C16981">
        <w:rPr>
          <w:rFonts w:ascii="Arial" w:hAnsi="Arial" w:cs="Arial"/>
          <w:b/>
          <w:sz w:val="22"/>
          <w:szCs w:val="22"/>
        </w:rPr>
        <w:t>Wintersaison wird zur Erfolgsstory</w:t>
      </w:r>
    </w:p>
    <w:p w14:paraId="52E5F115" w14:textId="05D02D78" w:rsidR="00751829" w:rsidRPr="00C16981" w:rsidRDefault="00751829" w:rsidP="005D5671">
      <w:pPr>
        <w:pStyle w:val="NurText"/>
        <w:spacing w:line="288" w:lineRule="auto"/>
        <w:ind w:left="1418"/>
        <w:jc w:val="both"/>
        <w:rPr>
          <w:rFonts w:ascii="Arial" w:hAnsi="Arial" w:cs="Arial"/>
          <w:sz w:val="22"/>
          <w:szCs w:val="22"/>
        </w:rPr>
      </w:pPr>
      <w:r w:rsidRPr="00C16981">
        <w:rPr>
          <w:rFonts w:ascii="Arial" w:hAnsi="Arial" w:cs="Arial"/>
          <w:sz w:val="22"/>
          <w:szCs w:val="22"/>
        </w:rPr>
        <w:t>Für den Erfolg des Europa-Park spielt die Wintersaison eine zunehmend herausragende Rolle</w:t>
      </w:r>
      <w:r w:rsidR="005D5671" w:rsidRPr="00C16981">
        <w:rPr>
          <w:rFonts w:ascii="Arial" w:hAnsi="Arial" w:cs="Arial"/>
          <w:sz w:val="22"/>
          <w:szCs w:val="22"/>
        </w:rPr>
        <w:t xml:space="preserve"> und bietet den Besuchern noch bis zum 07. Januar 2018 ein einzigartiges Winterwunderland. T</w:t>
      </w:r>
      <w:r w:rsidR="00A62BA7" w:rsidRPr="00C16981">
        <w:rPr>
          <w:rFonts w:ascii="Arial" w:hAnsi="Arial" w:cs="Arial"/>
          <w:sz w:val="22"/>
          <w:szCs w:val="22"/>
        </w:rPr>
        <w:t xml:space="preserve">ausende von Lichtern, 2.500 verschneite Tannenbäume, 10.000 glitzernde Christbaumkugeln </w:t>
      </w:r>
      <w:r w:rsidRPr="00C16981">
        <w:rPr>
          <w:rFonts w:ascii="Arial" w:hAnsi="Arial" w:cs="Arial"/>
          <w:sz w:val="22"/>
          <w:szCs w:val="22"/>
        </w:rPr>
        <w:t xml:space="preserve">und unzählige Lagerfeuer </w:t>
      </w:r>
      <w:r w:rsidR="005D5671" w:rsidRPr="00C16981">
        <w:rPr>
          <w:rFonts w:ascii="Arial" w:hAnsi="Arial" w:cs="Arial"/>
          <w:sz w:val="22"/>
          <w:szCs w:val="22"/>
        </w:rPr>
        <w:t xml:space="preserve">verwandeln </w:t>
      </w:r>
      <w:r w:rsidRPr="00C16981">
        <w:rPr>
          <w:rFonts w:ascii="Arial" w:hAnsi="Arial" w:cs="Arial"/>
          <w:sz w:val="22"/>
          <w:szCs w:val="22"/>
        </w:rPr>
        <w:t>den Europa-Park in eine romantische Winterlandschaft. Shows mit hochkarätigen internationalen Künstlern sorgen für beste Unterhaltung.</w:t>
      </w:r>
      <w:r w:rsidR="00DA3EB3" w:rsidRPr="00C16981">
        <w:rPr>
          <w:rFonts w:ascii="Arial" w:hAnsi="Arial" w:cs="Arial"/>
          <w:sz w:val="22"/>
          <w:szCs w:val="22"/>
        </w:rPr>
        <w:t xml:space="preserve"> </w:t>
      </w:r>
      <w:r w:rsidRPr="00C16981">
        <w:rPr>
          <w:rFonts w:ascii="Arial" w:hAnsi="Arial" w:cs="Arial"/>
          <w:sz w:val="22"/>
          <w:szCs w:val="22"/>
        </w:rPr>
        <w:t xml:space="preserve">Großen </w:t>
      </w:r>
      <w:r w:rsidR="005F71DC" w:rsidRPr="00C16981">
        <w:rPr>
          <w:rFonts w:ascii="Arial" w:hAnsi="Arial" w:cs="Arial"/>
          <w:sz w:val="22"/>
          <w:szCs w:val="22"/>
        </w:rPr>
        <w:t xml:space="preserve">Zulauf erfährt </w:t>
      </w:r>
      <w:r w:rsidRPr="00C16981">
        <w:rPr>
          <w:rFonts w:ascii="Arial" w:hAnsi="Arial" w:cs="Arial"/>
          <w:sz w:val="22"/>
          <w:szCs w:val="22"/>
        </w:rPr>
        <w:t>auch die Otto-</w:t>
      </w:r>
      <w:proofErr w:type="spellStart"/>
      <w:r w:rsidRPr="00C16981">
        <w:rPr>
          <w:rFonts w:ascii="Arial" w:hAnsi="Arial" w:cs="Arial"/>
          <w:sz w:val="22"/>
          <w:szCs w:val="22"/>
        </w:rPr>
        <w:t>Waalkes</w:t>
      </w:r>
      <w:proofErr w:type="spellEnd"/>
      <w:r w:rsidRPr="00C16981">
        <w:rPr>
          <w:rFonts w:ascii="Arial" w:hAnsi="Arial" w:cs="Arial"/>
          <w:sz w:val="22"/>
          <w:szCs w:val="22"/>
        </w:rPr>
        <w:t xml:space="preserve">-Ausstellung in der Mercedes-Benz Hall. Der beliebte deutsche Komiker, Comiczeichner, Musiker und Schauspieler Otto zieht alle Register. Über 100 Kunstwerke begeistern die Besucher. Viele seltene Originale aus dem Besitz des Künstlers sind zu sehen, Gemälde in Öl oder Acryl auf Leinwand und unzählige Zeichnungen. Das Leitbild sind die berühmten </w:t>
      </w:r>
      <w:proofErr w:type="spellStart"/>
      <w:r w:rsidRPr="00C16981">
        <w:rPr>
          <w:rFonts w:ascii="Arial" w:hAnsi="Arial" w:cs="Arial"/>
          <w:sz w:val="22"/>
          <w:szCs w:val="22"/>
        </w:rPr>
        <w:t>O</w:t>
      </w:r>
      <w:r w:rsidR="005F71DC" w:rsidRPr="00C16981">
        <w:rPr>
          <w:rFonts w:ascii="Arial" w:hAnsi="Arial" w:cs="Arial"/>
          <w:sz w:val="22"/>
          <w:szCs w:val="22"/>
        </w:rPr>
        <w:t>ttifanten</w:t>
      </w:r>
      <w:proofErr w:type="spellEnd"/>
      <w:r w:rsidR="005F71DC" w:rsidRPr="00C16981">
        <w:rPr>
          <w:rFonts w:ascii="Arial" w:hAnsi="Arial" w:cs="Arial"/>
          <w:sz w:val="22"/>
          <w:szCs w:val="22"/>
        </w:rPr>
        <w:t xml:space="preserve">. Dazu hat Europa-Park </w:t>
      </w:r>
      <w:r w:rsidRPr="00C16981">
        <w:rPr>
          <w:rFonts w:ascii="Arial" w:hAnsi="Arial" w:cs="Arial"/>
          <w:sz w:val="22"/>
          <w:szCs w:val="22"/>
        </w:rPr>
        <w:t xml:space="preserve">Fan Otto noch </w:t>
      </w:r>
      <w:r w:rsidR="005F71DC" w:rsidRPr="00C16981">
        <w:rPr>
          <w:rFonts w:ascii="Arial" w:hAnsi="Arial" w:cs="Arial"/>
          <w:sz w:val="22"/>
          <w:szCs w:val="22"/>
        </w:rPr>
        <w:t xml:space="preserve">den </w:t>
      </w:r>
      <w:r w:rsidRPr="00C16981">
        <w:rPr>
          <w:rFonts w:ascii="Arial" w:hAnsi="Arial" w:cs="Arial"/>
          <w:sz w:val="22"/>
          <w:szCs w:val="22"/>
        </w:rPr>
        <w:t>Leuchtturm aus seiner Show auf einer extra Bühne aufgebaut und er zeigt die schönsten Souvenirs und Raritäten aus einem langen Showleben.</w:t>
      </w:r>
    </w:p>
    <w:p w14:paraId="5BE50FD2" w14:textId="77777777" w:rsidR="00751829" w:rsidRPr="00C16981" w:rsidRDefault="00751829" w:rsidP="00A62BA7">
      <w:pPr>
        <w:pStyle w:val="NurText"/>
        <w:spacing w:line="288" w:lineRule="auto"/>
        <w:ind w:left="1418"/>
        <w:jc w:val="both"/>
        <w:rPr>
          <w:rFonts w:ascii="Arial" w:hAnsi="Arial" w:cs="Arial"/>
          <w:sz w:val="22"/>
          <w:szCs w:val="22"/>
        </w:rPr>
      </w:pPr>
    </w:p>
    <w:p w14:paraId="7D9CD190" w14:textId="24D74497" w:rsidR="00751829" w:rsidRPr="00C16981" w:rsidRDefault="00751829" w:rsidP="00A62BA7">
      <w:pPr>
        <w:pStyle w:val="NurText"/>
        <w:spacing w:line="288" w:lineRule="auto"/>
        <w:ind w:left="1418"/>
        <w:jc w:val="both"/>
        <w:rPr>
          <w:rFonts w:ascii="Arial" w:hAnsi="Arial" w:cs="Arial"/>
          <w:b/>
          <w:sz w:val="22"/>
          <w:szCs w:val="22"/>
        </w:rPr>
      </w:pPr>
      <w:r w:rsidRPr="00C16981">
        <w:rPr>
          <w:rFonts w:ascii="Arial" w:hAnsi="Arial" w:cs="Arial"/>
          <w:b/>
          <w:sz w:val="22"/>
          <w:szCs w:val="22"/>
        </w:rPr>
        <w:t>Zweiter Michelin-Stern für „</w:t>
      </w:r>
      <w:proofErr w:type="spellStart"/>
      <w:r w:rsidRPr="00C16981">
        <w:rPr>
          <w:rFonts w:ascii="Arial" w:hAnsi="Arial" w:cs="Arial"/>
          <w:b/>
          <w:sz w:val="22"/>
          <w:szCs w:val="22"/>
        </w:rPr>
        <w:t>Ammolite</w:t>
      </w:r>
      <w:proofErr w:type="spellEnd"/>
      <w:r w:rsidR="005F71DC" w:rsidRPr="00C16981">
        <w:rPr>
          <w:rFonts w:ascii="Arial" w:hAnsi="Arial" w:cs="Arial"/>
          <w:b/>
          <w:sz w:val="22"/>
          <w:szCs w:val="22"/>
        </w:rPr>
        <w:t xml:space="preserve"> – The </w:t>
      </w:r>
      <w:proofErr w:type="spellStart"/>
      <w:r w:rsidR="005F71DC" w:rsidRPr="00C16981">
        <w:rPr>
          <w:rFonts w:ascii="Arial" w:hAnsi="Arial" w:cs="Arial"/>
          <w:b/>
          <w:sz w:val="22"/>
          <w:szCs w:val="22"/>
        </w:rPr>
        <w:t>Lighthouse</w:t>
      </w:r>
      <w:proofErr w:type="spellEnd"/>
      <w:r w:rsidR="005F71DC" w:rsidRPr="00C16981">
        <w:rPr>
          <w:rFonts w:ascii="Arial" w:hAnsi="Arial" w:cs="Arial"/>
          <w:b/>
          <w:sz w:val="22"/>
          <w:szCs w:val="22"/>
        </w:rPr>
        <w:t xml:space="preserve"> Restaurant</w:t>
      </w:r>
      <w:r w:rsidRPr="00C16981">
        <w:rPr>
          <w:rFonts w:ascii="Arial" w:hAnsi="Arial" w:cs="Arial"/>
          <w:b/>
          <w:sz w:val="22"/>
          <w:szCs w:val="22"/>
        </w:rPr>
        <w:t xml:space="preserve">“ verteidigt </w:t>
      </w:r>
    </w:p>
    <w:p w14:paraId="6DBC5AA2" w14:textId="443BD97A" w:rsidR="00751829" w:rsidRPr="00C16981" w:rsidRDefault="00751829" w:rsidP="00751829">
      <w:pPr>
        <w:pStyle w:val="NurText"/>
        <w:spacing w:after="240" w:line="288" w:lineRule="auto"/>
        <w:ind w:left="1418"/>
        <w:jc w:val="both"/>
        <w:rPr>
          <w:rFonts w:ascii="Arial" w:hAnsi="Arial" w:cs="Arial"/>
          <w:sz w:val="22"/>
          <w:szCs w:val="22"/>
        </w:rPr>
      </w:pPr>
      <w:r w:rsidRPr="00C16981">
        <w:rPr>
          <w:rFonts w:ascii="Arial" w:hAnsi="Arial" w:cs="Arial"/>
          <w:sz w:val="22"/>
          <w:szCs w:val="22"/>
        </w:rPr>
        <w:t>Auch gastronomisch gab es im Jahr 2017 einiges zu feiern. Küchenchef Peter Hagen-Wiest gelang es</w:t>
      </w:r>
      <w:r w:rsidR="00DA3EB3" w:rsidRPr="00C16981">
        <w:rPr>
          <w:rFonts w:ascii="Arial" w:hAnsi="Arial" w:cs="Arial"/>
          <w:sz w:val="22"/>
          <w:szCs w:val="22"/>
        </w:rPr>
        <w:t>,</w:t>
      </w:r>
      <w:r w:rsidRPr="00C16981">
        <w:rPr>
          <w:rFonts w:ascii="Arial" w:hAnsi="Arial" w:cs="Arial"/>
          <w:sz w:val="22"/>
          <w:szCs w:val="22"/>
        </w:rPr>
        <w:t xml:space="preserve"> im Fine-Dining Restaurant „</w:t>
      </w:r>
      <w:proofErr w:type="spellStart"/>
      <w:r w:rsidRPr="00C16981">
        <w:rPr>
          <w:rFonts w:ascii="Arial" w:hAnsi="Arial" w:cs="Arial"/>
          <w:sz w:val="22"/>
          <w:szCs w:val="22"/>
        </w:rPr>
        <w:t>Ammolite</w:t>
      </w:r>
      <w:proofErr w:type="spellEnd"/>
      <w:r w:rsidR="00AC3D57" w:rsidRPr="00C16981">
        <w:rPr>
          <w:rFonts w:ascii="Arial" w:hAnsi="Arial" w:cs="Arial"/>
          <w:sz w:val="22"/>
          <w:szCs w:val="22"/>
        </w:rPr>
        <w:t xml:space="preserve"> – </w:t>
      </w:r>
      <w:r w:rsidRPr="00C16981">
        <w:rPr>
          <w:rFonts w:ascii="Arial" w:hAnsi="Arial" w:cs="Arial"/>
          <w:sz w:val="22"/>
          <w:szCs w:val="22"/>
        </w:rPr>
        <w:t xml:space="preserve">The </w:t>
      </w:r>
      <w:proofErr w:type="spellStart"/>
      <w:r w:rsidRPr="00C16981">
        <w:rPr>
          <w:rFonts w:ascii="Arial" w:hAnsi="Arial" w:cs="Arial"/>
          <w:sz w:val="22"/>
          <w:szCs w:val="22"/>
        </w:rPr>
        <w:t>Lighthou</w:t>
      </w:r>
      <w:r w:rsidR="005F71DC" w:rsidRPr="00C16981">
        <w:rPr>
          <w:rFonts w:ascii="Arial" w:hAnsi="Arial" w:cs="Arial"/>
          <w:sz w:val="22"/>
          <w:szCs w:val="22"/>
        </w:rPr>
        <w:t>se</w:t>
      </w:r>
      <w:proofErr w:type="spellEnd"/>
      <w:r w:rsidR="005F71DC" w:rsidRPr="00C16981">
        <w:rPr>
          <w:rFonts w:ascii="Arial" w:hAnsi="Arial" w:cs="Arial"/>
          <w:sz w:val="22"/>
          <w:szCs w:val="22"/>
        </w:rPr>
        <w:t xml:space="preserve"> Restaurant" die zwei Michelin-</w:t>
      </w:r>
      <w:r w:rsidRPr="00C16981">
        <w:rPr>
          <w:rFonts w:ascii="Arial" w:hAnsi="Arial" w:cs="Arial"/>
          <w:sz w:val="22"/>
          <w:szCs w:val="22"/>
        </w:rPr>
        <w:t xml:space="preserve">Sterne zu verteidigen. Der Europa-Park ist weltweit der einzige Freizeitpark, der mit </w:t>
      </w:r>
      <w:r w:rsidR="005F71DC" w:rsidRPr="00C16981">
        <w:rPr>
          <w:rFonts w:ascii="Arial" w:hAnsi="Arial" w:cs="Arial"/>
          <w:sz w:val="22"/>
          <w:szCs w:val="22"/>
        </w:rPr>
        <w:t xml:space="preserve">zwei </w:t>
      </w:r>
      <w:r w:rsidRPr="00C16981">
        <w:rPr>
          <w:rFonts w:ascii="Arial" w:hAnsi="Arial" w:cs="Arial"/>
          <w:sz w:val="22"/>
          <w:szCs w:val="22"/>
        </w:rPr>
        <w:t>Sternen des renommierten Gourmetführers Michelin ausgezeichnet ist.  Der einflus</w:t>
      </w:r>
      <w:r w:rsidR="005F71DC" w:rsidRPr="00C16981">
        <w:rPr>
          <w:rFonts w:ascii="Arial" w:hAnsi="Arial" w:cs="Arial"/>
          <w:sz w:val="22"/>
          <w:szCs w:val="22"/>
        </w:rPr>
        <w:t xml:space="preserve">sreiche Gastronomie-Guide </w:t>
      </w:r>
      <w:proofErr w:type="spellStart"/>
      <w:r w:rsidR="005F71DC" w:rsidRPr="00C16981">
        <w:rPr>
          <w:rFonts w:ascii="Arial" w:hAnsi="Arial" w:cs="Arial"/>
          <w:sz w:val="22"/>
          <w:szCs w:val="22"/>
        </w:rPr>
        <w:t>Gault</w:t>
      </w:r>
      <w:r w:rsidRPr="00C16981">
        <w:rPr>
          <w:rFonts w:ascii="Arial" w:hAnsi="Arial" w:cs="Arial"/>
          <w:sz w:val="22"/>
          <w:szCs w:val="22"/>
        </w:rPr>
        <w:t>&amp;Millau</w:t>
      </w:r>
      <w:proofErr w:type="spellEnd"/>
      <w:r w:rsidRPr="00C16981">
        <w:rPr>
          <w:rFonts w:ascii="Arial" w:hAnsi="Arial" w:cs="Arial"/>
          <w:sz w:val="22"/>
          <w:szCs w:val="22"/>
        </w:rPr>
        <w:t xml:space="preserve"> hat dem </w:t>
      </w:r>
      <w:proofErr w:type="spellStart"/>
      <w:r w:rsidRPr="00C16981">
        <w:rPr>
          <w:rFonts w:ascii="Arial" w:hAnsi="Arial" w:cs="Arial"/>
          <w:sz w:val="22"/>
          <w:szCs w:val="22"/>
        </w:rPr>
        <w:t>Ammolite</w:t>
      </w:r>
      <w:proofErr w:type="spellEnd"/>
      <w:r w:rsidR="005F71DC" w:rsidRPr="00C16981">
        <w:rPr>
          <w:rFonts w:ascii="Arial" w:hAnsi="Arial" w:cs="Arial"/>
          <w:sz w:val="22"/>
          <w:szCs w:val="22"/>
        </w:rPr>
        <w:t>-Te</w:t>
      </w:r>
      <w:r w:rsidRPr="00C16981">
        <w:rPr>
          <w:rFonts w:ascii="Arial" w:hAnsi="Arial" w:cs="Arial"/>
          <w:sz w:val="22"/>
          <w:szCs w:val="22"/>
        </w:rPr>
        <w:t xml:space="preserve">am zum ersten Mal 17 von 20 möglichen Punkten vergeben. </w:t>
      </w:r>
    </w:p>
    <w:p w14:paraId="4219D4D8" w14:textId="77777777" w:rsidR="00331C4F" w:rsidRPr="00C16981" w:rsidRDefault="00331C4F" w:rsidP="005F71DC">
      <w:pPr>
        <w:pStyle w:val="NurText"/>
        <w:spacing w:line="288" w:lineRule="auto"/>
        <w:ind w:left="1418"/>
        <w:jc w:val="both"/>
        <w:rPr>
          <w:rFonts w:ascii="Arial" w:hAnsi="Arial" w:cs="Arial"/>
          <w:b/>
          <w:sz w:val="22"/>
          <w:szCs w:val="22"/>
        </w:rPr>
      </w:pPr>
    </w:p>
    <w:p w14:paraId="4185CCCB" w14:textId="77777777" w:rsidR="00152BFD" w:rsidRPr="00C16981" w:rsidRDefault="00152BFD" w:rsidP="005F71DC">
      <w:pPr>
        <w:pStyle w:val="NurText"/>
        <w:spacing w:line="288" w:lineRule="auto"/>
        <w:ind w:left="1418"/>
        <w:jc w:val="both"/>
        <w:rPr>
          <w:rFonts w:ascii="Arial" w:hAnsi="Arial" w:cs="Arial"/>
          <w:b/>
          <w:sz w:val="22"/>
          <w:szCs w:val="22"/>
        </w:rPr>
      </w:pPr>
    </w:p>
    <w:p w14:paraId="450E651B" w14:textId="77777777" w:rsidR="00152BFD" w:rsidRPr="00C16981" w:rsidRDefault="00152BFD" w:rsidP="005F71DC">
      <w:pPr>
        <w:pStyle w:val="NurText"/>
        <w:spacing w:line="288" w:lineRule="auto"/>
        <w:ind w:left="1418"/>
        <w:jc w:val="both"/>
        <w:rPr>
          <w:rFonts w:ascii="Arial" w:hAnsi="Arial" w:cs="Arial"/>
          <w:b/>
          <w:sz w:val="22"/>
          <w:szCs w:val="22"/>
        </w:rPr>
      </w:pPr>
    </w:p>
    <w:p w14:paraId="74074632" w14:textId="77777777" w:rsidR="00331C4F" w:rsidRPr="00C16981" w:rsidRDefault="00331C4F" w:rsidP="005F71DC">
      <w:pPr>
        <w:pStyle w:val="NurText"/>
        <w:spacing w:line="288" w:lineRule="auto"/>
        <w:ind w:left="1418"/>
        <w:jc w:val="both"/>
        <w:rPr>
          <w:rFonts w:ascii="Arial" w:hAnsi="Arial" w:cs="Arial"/>
          <w:b/>
          <w:sz w:val="22"/>
          <w:szCs w:val="22"/>
        </w:rPr>
      </w:pPr>
    </w:p>
    <w:p w14:paraId="598D2CE4" w14:textId="7BEEB30C" w:rsidR="00751829" w:rsidRPr="00C16981" w:rsidRDefault="00EE1EF4" w:rsidP="005F71DC">
      <w:pPr>
        <w:pStyle w:val="NurText"/>
        <w:spacing w:line="288" w:lineRule="auto"/>
        <w:ind w:left="1418"/>
        <w:jc w:val="both"/>
        <w:rPr>
          <w:rFonts w:ascii="Arial" w:hAnsi="Arial" w:cs="Arial"/>
          <w:b/>
          <w:sz w:val="22"/>
          <w:szCs w:val="22"/>
        </w:rPr>
      </w:pPr>
      <w:r w:rsidRPr="00C16981">
        <w:rPr>
          <w:rFonts w:ascii="Arial" w:hAnsi="Arial" w:cs="Arial"/>
          <w:b/>
          <w:sz w:val="22"/>
          <w:szCs w:val="22"/>
        </w:rPr>
        <w:lastRenderedPageBreak/>
        <w:t>Z</w:t>
      </w:r>
      <w:r w:rsidR="00751829" w:rsidRPr="00C16981">
        <w:rPr>
          <w:rFonts w:ascii="Arial" w:hAnsi="Arial" w:cs="Arial"/>
          <w:b/>
          <w:sz w:val="22"/>
          <w:szCs w:val="22"/>
        </w:rPr>
        <w:t>ahlreiche Preise und Ehrungen</w:t>
      </w:r>
    </w:p>
    <w:p w14:paraId="55E991FA" w14:textId="020FDDA2" w:rsidR="00751829" w:rsidRPr="00C16981" w:rsidRDefault="00751829" w:rsidP="005F71DC">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Herausragend war in der Saison 2017 die Zahl der Preise und Ehrungen für Deutschlands größten Freizeitpark. Bei einer Umfrage der Deutschen Zentrale für Tourismus (DZT) unter </w:t>
      </w:r>
      <w:r w:rsidR="002E2664" w:rsidRPr="00C16981">
        <w:rPr>
          <w:rFonts w:ascii="Arial" w:hAnsi="Arial" w:cs="Arial"/>
          <w:sz w:val="22"/>
          <w:szCs w:val="22"/>
        </w:rPr>
        <w:t>32</w:t>
      </w:r>
      <w:r w:rsidRPr="00C16981">
        <w:rPr>
          <w:rFonts w:ascii="Arial" w:hAnsi="Arial" w:cs="Arial"/>
          <w:sz w:val="22"/>
          <w:szCs w:val="22"/>
        </w:rPr>
        <w:t>.000 ausländischen Touristen erreicht der Europa-Park den zweiten Platz unter den beliebtesten 100 Sehenswürdigkeiten in Deutschland. Beim begehrten „Branchen-Oscar“</w:t>
      </w:r>
      <w:r w:rsidR="005F71DC" w:rsidRPr="00C16981">
        <w:rPr>
          <w:rFonts w:ascii="Arial" w:hAnsi="Arial" w:cs="Arial"/>
          <w:sz w:val="22"/>
          <w:szCs w:val="22"/>
        </w:rPr>
        <w:t xml:space="preserve">, den „Golden Ticket Awards“, </w:t>
      </w:r>
      <w:r w:rsidRPr="00C16981">
        <w:rPr>
          <w:rFonts w:ascii="Arial" w:hAnsi="Arial" w:cs="Arial"/>
          <w:sz w:val="22"/>
          <w:szCs w:val="22"/>
        </w:rPr>
        <w:t>konnte der Europa-Park trotz der starken weltweiten Konkurrenz erneut überzeugen. Deutschlands größter Freizeitpark wurde zum „Besten Freizeitpark weltweit“ gewählt und erhielt damit die Auszeichnung zum vierten Mal in Folge in der wichtigsten Kategorie. Als bester europäischer Freizeitpark erhielt der Europa-Park den „European Star Award“.</w:t>
      </w:r>
    </w:p>
    <w:p w14:paraId="0AF8E8D3" w14:textId="77777777" w:rsidR="00751829" w:rsidRPr="00C16981" w:rsidRDefault="00751829" w:rsidP="005F71DC">
      <w:pPr>
        <w:pStyle w:val="NurText"/>
        <w:spacing w:line="288" w:lineRule="auto"/>
        <w:ind w:left="1418"/>
        <w:jc w:val="both"/>
        <w:rPr>
          <w:rFonts w:ascii="Arial" w:hAnsi="Arial" w:cs="Arial"/>
          <w:sz w:val="22"/>
          <w:szCs w:val="22"/>
        </w:rPr>
      </w:pPr>
    </w:p>
    <w:p w14:paraId="0A089C14" w14:textId="77777777" w:rsidR="00751829" w:rsidRPr="00C16981" w:rsidRDefault="00751829" w:rsidP="005F71DC">
      <w:pPr>
        <w:pStyle w:val="NurText"/>
        <w:spacing w:line="288" w:lineRule="auto"/>
        <w:ind w:left="1418"/>
        <w:jc w:val="both"/>
        <w:rPr>
          <w:rFonts w:ascii="Arial" w:hAnsi="Arial" w:cs="Arial"/>
          <w:b/>
          <w:sz w:val="22"/>
          <w:szCs w:val="22"/>
        </w:rPr>
      </w:pPr>
      <w:r w:rsidRPr="00C16981">
        <w:rPr>
          <w:rFonts w:ascii="Arial" w:hAnsi="Arial" w:cs="Arial"/>
          <w:b/>
          <w:sz w:val="22"/>
          <w:szCs w:val="22"/>
        </w:rPr>
        <w:t>Großes soziales Engagement</w:t>
      </w:r>
    </w:p>
    <w:p w14:paraId="2BB52B85" w14:textId="09CBF14C" w:rsidR="00751829" w:rsidRPr="00C16981" w:rsidRDefault="00751829" w:rsidP="005F71DC">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Zum Jahreswechsel rückten auch die vielen sozialen Aktivitäten des Europa-Park in den Blickpunkt: Die Aktion „Frohe Herzen“ bescherte in der Saison 2017 über 60.000 sozial benachteiligten Menschen einen erlebnisreichen Tag in Deutschlands größtem Freizeitpark. Dank des Engagements der Familie Mack konnten seit der Gründung des Europa-Park im Jahr 1975 bereits deutlich über eine Million Menschen eingeladen werden. Weitere Projekte wie Spendengalas, Benefizkonzerte oder der Europa-Park Eagles </w:t>
      </w:r>
      <w:proofErr w:type="spellStart"/>
      <w:r w:rsidRPr="00C16981">
        <w:rPr>
          <w:rFonts w:ascii="Arial" w:hAnsi="Arial" w:cs="Arial"/>
          <w:sz w:val="22"/>
          <w:szCs w:val="22"/>
        </w:rPr>
        <w:t>Charity</w:t>
      </w:r>
      <w:proofErr w:type="spellEnd"/>
      <w:r w:rsidRPr="00C16981">
        <w:rPr>
          <w:rFonts w:ascii="Arial" w:hAnsi="Arial" w:cs="Arial"/>
          <w:sz w:val="22"/>
          <w:szCs w:val="22"/>
        </w:rPr>
        <w:t xml:space="preserve"> </w:t>
      </w:r>
      <w:proofErr w:type="spellStart"/>
      <w:r w:rsidRPr="00C16981">
        <w:rPr>
          <w:rFonts w:ascii="Arial" w:hAnsi="Arial" w:cs="Arial"/>
          <w:sz w:val="22"/>
          <w:szCs w:val="22"/>
        </w:rPr>
        <w:t>Golfcup</w:t>
      </w:r>
      <w:proofErr w:type="spellEnd"/>
      <w:r w:rsidRPr="00C16981">
        <w:rPr>
          <w:rFonts w:ascii="Arial" w:hAnsi="Arial" w:cs="Arial"/>
          <w:sz w:val="22"/>
          <w:szCs w:val="22"/>
        </w:rPr>
        <w:t xml:space="preserve"> zeigen, welchen Stellenwert die soziale Verantwortung b</w:t>
      </w:r>
      <w:r w:rsidR="005F71DC" w:rsidRPr="00C16981">
        <w:rPr>
          <w:rFonts w:ascii="Arial" w:hAnsi="Arial" w:cs="Arial"/>
          <w:sz w:val="22"/>
          <w:szCs w:val="22"/>
        </w:rPr>
        <w:t xml:space="preserve">ei der Inhaberfamilie Mack hat. </w:t>
      </w:r>
      <w:r w:rsidRPr="00C16981">
        <w:rPr>
          <w:rFonts w:ascii="Arial" w:hAnsi="Arial" w:cs="Arial"/>
          <w:sz w:val="22"/>
          <w:szCs w:val="22"/>
        </w:rPr>
        <w:t>Durch die vielen kulturellen und sozialen Veranstaltungen wurden im Laufe der Unternehmensgeschichte hohe zweistellige Millionenbeträge für wohltätige Zwecke zur Verfügung gestellt.</w:t>
      </w:r>
    </w:p>
    <w:p w14:paraId="2957ED8A" w14:textId="3BA58909" w:rsidR="005F71DC" w:rsidRPr="00C16981" w:rsidRDefault="005F71DC" w:rsidP="005F71DC">
      <w:pPr>
        <w:pStyle w:val="NurText"/>
        <w:spacing w:line="288" w:lineRule="auto"/>
        <w:ind w:left="1418"/>
        <w:jc w:val="both"/>
        <w:rPr>
          <w:rFonts w:ascii="Arial" w:hAnsi="Arial" w:cs="Arial"/>
          <w:sz w:val="22"/>
          <w:szCs w:val="22"/>
        </w:rPr>
      </w:pPr>
      <w:r w:rsidRPr="00C16981">
        <w:rPr>
          <w:rFonts w:ascii="Arial" w:hAnsi="Arial" w:cs="Arial"/>
          <w:sz w:val="22"/>
          <w:szCs w:val="22"/>
        </w:rPr>
        <w:t>Marianne Mack, die</w:t>
      </w:r>
      <w:r w:rsidR="00DA3EB3" w:rsidRPr="00C16981">
        <w:rPr>
          <w:rFonts w:ascii="Arial" w:hAnsi="Arial" w:cs="Arial"/>
          <w:sz w:val="22"/>
          <w:szCs w:val="22"/>
        </w:rPr>
        <w:t xml:space="preserve"> Ehefrau von Roland Mack, wurde </w:t>
      </w:r>
      <w:r w:rsidRPr="00C16981">
        <w:rPr>
          <w:rFonts w:ascii="Arial" w:hAnsi="Arial" w:cs="Arial"/>
          <w:sz w:val="22"/>
          <w:szCs w:val="22"/>
        </w:rPr>
        <w:t>mit der Ehrenmedaille der Arbeiterwohlfahrt ausgezeichnet und Mauritia Mack, Ehefrau von Jürgen Mack, wurde mit dem Bundesverdienstkreuz am Bande geehrt.</w:t>
      </w:r>
    </w:p>
    <w:p w14:paraId="60534A3B" w14:textId="77777777" w:rsidR="00751829" w:rsidRPr="00C16981" w:rsidRDefault="00751829" w:rsidP="005F71DC">
      <w:pPr>
        <w:pStyle w:val="NurText"/>
        <w:spacing w:line="288" w:lineRule="auto"/>
        <w:ind w:left="1418"/>
        <w:jc w:val="both"/>
        <w:rPr>
          <w:rFonts w:ascii="Arial" w:hAnsi="Arial" w:cs="Arial"/>
          <w:sz w:val="22"/>
          <w:szCs w:val="22"/>
        </w:rPr>
      </w:pPr>
    </w:p>
    <w:p w14:paraId="7653AD1F" w14:textId="77777777" w:rsidR="00751829" w:rsidRPr="00C16981" w:rsidRDefault="00751829" w:rsidP="005F71DC">
      <w:pPr>
        <w:pStyle w:val="NurText"/>
        <w:spacing w:line="288" w:lineRule="auto"/>
        <w:ind w:left="1418"/>
        <w:jc w:val="both"/>
        <w:rPr>
          <w:rFonts w:ascii="Arial" w:hAnsi="Arial" w:cs="Arial"/>
          <w:b/>
          <w:sz w:val="22"/>
          <w:szCs w:val="22"/>
        </w:rPr>
      </w:pPr>
      <w:r w:rsidRPr="00C16981">
        <w:rPr>
          <w:rFonts w:ascii="Arial" w:hAnsi="Arial" w:cs="Arial"/>
          <w:b/>
          <w:sz w:val="22"/>
          <w:szCs w:val="22"/>
        </w:rPr>
        <w:t>Wohlfühlwochen in den Europa-Park-Hotels</w:t>
      </w:r>
    </w:p>
    <w:p w14:paraId="65DD1E67" w14:textId="12EC8A8D" w:rsidR="001A6CD3" w:rsidRPr="00C16981" w:rsidRDefault="00751829" w:rsidP="005F71DC">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Wenn Deutschlands größter Freizeitpark ab dem </w:t>
      </w:r>
      <w:r w:rsidR="001A6CD3" w:rsidRPr="00C16981">
        <w:rPr>
          <w:rFonts w:ascii="Arial" w:hAnsi="Arial" w:cs="Arial"/>
          <w:sz w:val="22"/>
          <w:szCs w:val="22"/>
        </w:rPr>
        <w:t>0</w:t>
      </w:r>
      <w:r w:rsidRPr="00C16981">
        <w:rPr>
          <w:rFonts w:ascii="Arial" w:hAnsi="Arial" w:cs="Arial"/>
          <w:sz w:val="22"/>
          <w:szCs w:val="22"/>
        </w:rPr>
        <w:t>8. Januar 2018  vorrübergehend schließt, werden die Hotelgäste in den parkeigenen Hotels weiterhin mit zahlreichen attraktiven Angeboten verwöhnt. Besonders beliebt: Die Wohlfüh</w:t>
      </w:r>
      <w:r w:rsidR="002A34F4" w:rsidRPr="00C16981">
        <w:rPr>
          <w:rFonts w:ascii="Arial" w:hAnsi="Arial" w:cs="Arial"/>
          <w:sz w:val="22"/>
          <w:szCs w:val="22"/>
        </w:rPr>
        <w:t>l</w:t>
      </w:r>
      <w:r w:rsidRPr="00C16981">
        <w:rPr>
          <w:rFonts w:ascii="Arial" w:hAnsi="Arial" w:cs="Arial"/>
          <w:sz w:val="22"/>
          <w:szCs w:val="22"/>
        </w:rPr>
        <w:t xml:space="preserve">wochen. Eine Kombination aus Erlebnis, Unterhaltung und Entspannung erwartet die Hotel- und Tagesgäste. Ob Kochkurse, Brunch, Vorträge zu gesunder Ernährung, Fitness- und </w:t>
      </w:r>
      <w:proofErr w:type="spellStart"/>
      <w:r w:rsidRPr="00C16981">
        <w:rPr>
          <w:rFonts w:ascii="Arial" w:hAnsi="Arial" w:cs="Arial"/>
          <w:sz w:val="22"/>
          <w:szCs w:val="22"/>
        </w:rPr>
        <w:t>V</w:t>
      </w:r>
      <w:r w:rsidR="001A6CD3" w:rsidRPr="00C16981">
        <w:rPr>
          <w:rFonts w:ascii="Arial" w:hAnsi="Arial" w:cs="Arial"/>
          <w:sz w:val="22"/>
          <w:szCs w:val="22"/>
        </w:rPr>
        <w:t>erwöhnprogramme</w:t>
      </w:r>
      <w:proofErr w:type="spellEnd"/>
      <w:r w:rsidR="001A6CD3" w:rsidRPr="00C16981">
        <w:rPr>
          <w:rFonts w:ascii="Arial" w:hAnsi="Arial" w:cs="Arial"/>
          <w:sz w:val="22"/>
          <w:szCs w:val="22"/>
        </w:rPr>
        <w:t>, Bier-</w:t>
      </w:r>
      <w:proofErr w:type="spellStart"/>
      <w:r w:rsidR="001A6CD3" w:rsidRPr="00C16981">
        <w:rPr>
          <w:rFonts w:ascii="Arial" w:hAnsi="Arial" w:cs="Arial"/>
          <w:sz w:val="22"/>
          <w:szCs w:val="22"/>
        </w:rPr>
        <w:t>Tastings</w:t>
      </w:r>
      <w:proofErr w:type="spellEnd"/>
      <w:r w:rsidR="001A6CD3" w:rsidRPr="00C16981">
        <w:rPr>
          <w:rFonts w:ascii="Arial" w:hAnsi="Arial" w:cs="Arial"/>
          <w:sz w:val="22"/>
          <w:szCs w:val="22"/>
        </w:rPr>
        <w:t xml:space="preserve"> </w:t>
      </w:r>
      <w:r w:rsidRPr="00C16981">
        <w:rPr>
          <w:rFonts w:ascii="Arial" w:hAnsi="Arial" w:cs="Arial"/>
          <w:sz w:val="22"/>
          <w:szCs w:val="22"/>
        </w:rPr>
        <w:t xml:space="preserve">oder Weinverkostungen der Extraklasse, die Möglichkeiten sind nahezu unbegrenzt. Noch bis zum </w:t>
      </w:r>
      <w:r w:rsidR="005F71DC" w:rsidRPr="00C16981">
        <w:rPr>
          <w:rFonts w:ascii="Arial" w:hAnsi="Arial" w:cs="Arial"/>
          <w:sz w:val="22"/>
          <w:szCs w:val="22"/>
        </w:rPr>
        <w:t>0</w:t>
      </w:r>
      <w:r w:rsidRPr="00C16981">
        <w:rPr>
          <w:rFonts w:ascii="Arial" w:hAnsi="Arial" w:cs="Arial"/>
          <w:sz w:val="22"/>
          <w:szCs w:val="22"/>
        </w:rPr>
        <w:t xml:space="preserve">4. Februar 2018 läuft die  Dinner-Show </w:t>
      </w:r>
      <w:r w:rsidR="00DA3EB3" w:rsidRPr="00C16981">
        <w:rPr>
          <w:rFonts w:ascii="Arial" w:hAnsi="Arial" w:cs="Arial"/>
          <w:sz w:val="22"/>
          <w:szCs w:val="22"/>
        </w:rPr>
        <w:t>„</w:t>
      </w:r>
      <w:proofErr w:type="spellStart"/>
      <w:r w:rsidR="00DA3EB3" w:rsidRPr="00C16981">
        <w:rPr>
          <w:rFonts w:ascii="Arial" w:hAnsi="Arial" w:cs="Arial"/>
          <w:sz w:val="22"/>
          <w:szCs w:val="22"/>
        </w:rPr>
        <w:t>Cirque</w:t>
      </w:r>
      <w:proofErr w:type="spellEnd"/>
      <w:r w:rsidR="00DA3EB3" w:rsidRPr="00C16981">
        <w:rPr>
          <w:rFonts w:ascii="Arial" w:hAnsi="Arial" w:cs="Arial"/>
          <w:sz w:val="22"/>
          <w:szCs w:val="22"/>
        </w:rPr>
        <w:t xml:space="preserve"> </w:t>
      </w:r>
      <w:proofErr w:type="spellStart"/>
      <w:r w:rsidR="00DA3EB3" w:rsidRPr="00C16981">
        <w:rPr>
          <w:rFonts w:ascii="Arial" w:hAnsi="Arial" w:cs="Arial"/>
          <w:sz w:val="22"/>
          <w:szCs w:val="22"/>
        </w:rPr>
        <w:t>d´Europe</w:t>
      </w:r>
      <w:proofErr w:type="spellEnd"/>
      <w:r w:rsidR="00DA3EB3" w:rsidRPr="00C16981">
        <w:rPr>
          <w:rFonts w:ascii="Arial" w:hAnsi="Arial" w:cs="Arial"/>
          <w:sz w:val="22"/>
          <w:szCs w:val="22"/>
        </w:rPr>
        <w:t xml:space="preserve">“ </w:t>
      </w:r>
      <w:r w:rsidRPr="00C16981">
        <w:rPr>
          <w:rFonts w:ascii="Arial" w:hAnsi="Arial" w:cs="Arial"/>
          <w:sz w:val="22"/>
          <w:szCs w:val="22"/>
        </w:rPr>
        <w:t>im legendär</w:t>
      </w:r>
      <w:r w:rsidR="005F71DC" w:rsidRPr="00C16981">
        <w:rPr>
          <w:rFonts w:ascii="Arial" w:hAnsi="Arial" w:cs="Arial"/>
          <w:sz w:val="22"/>
          <w:szCs w:val="22"/>
        </w:rPr>
        <w:t xml:space="preserve">en </w:t>
      </w:r>
      <w:proofErr w:type="spellStart"/>
      <w:r w:rsidR="005F71DC" w:rsidRPr="00C16981">
        <w:rPr>
          <w:rFonts w:ascii="Arial" w:hAnsi="Arial" w:cs="Arial"/>
          <w:sz w:val="22"/>
          <w:szCs w:val="22"/>
        </w:rPr>
        <w:t>Teatro</w:t>
      </w:r>
      <w:proofErr w:type="spellEnd"/>
      <w:r w:rsidR="005F71DC" w:rsidRPr="00C16981">
        <w:rPr>
          <w:rFonts w:ascii="Arial" w:hAnsi="Arial" w:cs="Arial"/>
          <w:sz w:val="22"/>
          <w:szCs w:val="22"/>
        </w:rPr>
        <w:t xml:space="preserve"> </w:t>
      </w:r>
      <w:proofErr w:type="spellStart"/>
      <w:r w:rsidR="005F71DC" w:rsidRPr="00C16981">
        <w:rPr>
          <w:rFonts w:ascii="Arial" w:hAnsi="Arial" w:cs="Arial"/>
          <w:sz w:val="22"/>
          <w:szCs w:val="22"/>
        </w:rPr>
        <w:t>dell'Arte</w:t>
      </w:r>
      <w:proofErr w:type="spellEnd"/>
      <w:r w:rsidR="005F71DC" w:rsidRPr="00C16981">
        <w:rPr>
          <w:rFonts w:ascii="Arial" w:hAnsi="Arial" w:cs="Arial"/>
          <w:sz w:val="22"/>
          <w:szCs w:val="22"/>
        </w:rPr>
        <w:t xml:space="preserve"> des Europa-</w:t>
      </w:r>
      <w:r w:rsidRPr="00C16981">
        <w:rPr>
          <w:rFonts w:ascii="Arial" w:hAnsi="Arial" w:cs="Arial"/>
          <w:sz w:val="22"/>
          <w:szCs w:val="22"/>
        </w:rPr>
        <w:t xml:space="preserve">Park. </w:t>
      </w:r>
    </w:p>
    <w:p w14:paraId="36C4EE70" w14:textId="20600784" w:rsidR="00FD38BE" w:rsidRPr="00C16981" w:rsidRDefault="00751829" w:rsidP="005F71DC">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Nächstes Großereignis </w:t>
      </w:r>
      <w:r w:rsidR="005F71DC" w:rsidRPr="00C16981">
        <w:rPr>
          <w:rFonts w:ascii="Arial" w:hAnsi="Arial" w:cs="Arial"/>
          <w:sz w:val="22"/>
          <w:szCs w:val="22"/>
        </w:rPr>
        <w:t xml:space="preserve">ist das Finale der Miss Germany </w:t>
      </w:r>
      <w:r w:rsidRPr="00C16981">
        <w:rPr>
          <w:rFonts w:ascii="Arial" w:hAnsi="Arial" w:cs="Arial"/>
          <w:sz w:val="22"/>
          <w:szCs w:val="22"/>
        </w:rPr>
        <w:t>Wahl am 24. Februar erstmals in der neuen E</w:t>
      </w:r>
      <w:r w:rsidR="005F71DC" w:rsidRPr="00C16981">
        <w:rPr>
          <w:rFonts w:ascii="Arial" w:hAnsi="Arial" w:cs="Arial"/>
          <w:sz w:val="22"/>
          <w:szCs w:val="22"/>
        </w:rPr>
        <w:t>uropa</w:t>
      </w:r>
      <w:r w:rsidRPr="00C16981">
        <w:rPr>
          <w:rFonts w:ascii="Arial" w:hAnsi="Arial" w:cs="Arial"/>
          <w:sz w:val="22"/>
          <w:szCs w:val="22"/>
        </w:rPr>
        <w:t>-</w:t>
      </w:r>
      <w:r w:rsidR="005F71DC" w:rsidRPr="00C16981">
        <w:rPr>
          <w:rFonts w:ascii="Arial" w:hAnsi="Arial" w:cs="Arial"/>
          <w:sz w:val="22"/>
          <w:szCs w:val="22"/>
        </w:rPr>
        <w:t xml:space="preserve">Park </w:t>
      </w:r>
      <w:r w:rsidRPr="00C16981">
        <w:rPr>
          <w:rFonts w:ascii="Arial" w:hAnsi="Arial" w:cs="Arial"/>
          <w:sz w:val="22"/>
          <w:szCs w:val="22"/>
        </w:rPr>
        <w:t>Arena.</w:t>
      </w:r>
      <w:r w:rsidR="001A6CD3" w:rsidRPr="00C16981">
        <w:rPr>
          <w:rFonts w:ascii="Arial" w:hAnsi="Arial" w:cs="Arial"/>
          <w:sz w:val="22"/>
          <w:szCs w:val="22"/>
        </w:rPr>
        <w:t xml:space="preserve"> Die moderne Multifunktions-Arena bietet Platz für bis zu 5.000 Menschen und garantiert weiteren Top-</w:t>
      </w:r>
      <w:r w:rsidR="00DA3EB3" w:rsidRPr="00C16981">
        <w:rPr>
          <w:rFonts w:ascii="Arial" w:hAnsi="Arial" w:cs="Arial"/>
          <w:sz w:val="22"/>
          <w:szCs w:val="22"/>
        </w:rPr>
        <w:t xml:space="preserve">Veranstaltungen </w:t>
      </w:r>
      <w:r w:rsidR="001A6CD3" w:rsidRPr="00C16981">
        <w:rPr>
          <w:rFonts w:ascii="Arial" w:hAnsi="Arial" w:cs="Arial"/>
          <w:sz w:val="22"/>
          <w:szCs w:val="22"/>
        </w:rPr>
        <w:t>wie</w:t>
      </w:r>
      <w:r w:rsidR="00DA3EB3" w:rsidRPr="00C16981">
        <w:rPr>
          <w:rFonts w:ascii="Arial" w:hAnsi="Arial" w:cs="Arial"/>
          <w:sz w:val="22"/>
          <w:szCs w:val="22"/>
        </w:rPr>
        <w:t xml:space="preserve"> dem „Radio Regenbogen Award“ am 23. März, </w:t>
      </w:r>
      <w:r w:rsidR="001A6CD3" w:rsidRPr="00C16981">
        <w:rPr>
          <w:rFonts w:ascii="Arial" w:hAnsi="Arial" w:cs="Arial"/>
          <w:sz w:val="22"/>
          <w:szCs w:val="22"/>
        </w:rPr>
        <w:t xml:space="preserve">„The Bar at </w:t>
      </w:r>
      <w:proofErr w:type="spellStart"/>
      <w:r w:rsidR="001A6CD3" w:rsidRPr="00C16981">
        <w:rPr>
          <w:rFonts w:ascii="Arial" w:hAnsi="Arial" w:cs="Arial"/>
          <w:sz w:val="22"/>
          <w:szCs w:val="22"/>
        </w:rPr>
        <w:t>Buena</w:t>
      </w:r>
      <w:proofErr w:type="spellEnd"/>
      <w:r w:rsidR="00DA3EB3" w:rsidRPr="00C16981">
        <w:rPr>
          <w:rFonts w:ascii="Arial" w:hAnsi="Arial" w:cs="Arial"/>
          <w:sz w:val="22"/>
          <w:szCs w:val="22"/>
        </w:rPr>
        <w:t xml:space="preserve"> Vista“ am 08. April und </w:t>
      </w:r>
      <w:r w:rsidR="001A6CD3" w:rsidRPr="00C16981">
        <w:rPr>
          <w:rFonts w:ascii="Arial" w:hAnsi="Arial" w:cs="Arial"/>
          <w:sz w:val="22"/>
          <w:szCs w:val="22"/>
        </w:rPr>
        <w:t>den „Ehrli</w:t>
      </w:r>
      <w:r w:rsidR="00DA3EB3" w:rsidRPr="00C16981">
        <w:rPr>
          <w:rFonts w:ascii="Arial" w:hAnsi="Arial" w:cs="Arial"/>
          <w:sz w:val="22"/>
          <w:szCs w:val="22"/>
        </w:rPr>
        <w:t xml:space="preserve">ch Brothers“ am 20. &amp; 21. April </w:t>
      </w:r>
      <w:r w:rsidR="00FD38BE" w:rsidRPr="00C16981">
        <w:rPr>
          <w:rFonts w:ascii="Arial" w:hAnsi="Arial" w:cs="Arial"/>
          <w:sz w:val="22"/>
          <w:szCs w:val="22"/>
        </w:rPr>
        <w:t xml:space="preserve">optimale Voraussetzungen für ein unvergessliches Event.   </w:t>
      </w:r>
    </w:p>
    <w:p w14:paraId="52EF3E14" w14:textId="77777777" w:rsidR="00FD38BE" w:rsidRPr="00C16981" w:rsidRDefault="00FD38BE" w:rsidP="005F71DC">
      <w:pPr>
        <w:pStyle w:val="NurText"/>
        <w:spacing w:line="288" w:lineRule="auto"/>
        <w:ind w:left="1418"/>
        <w:jc w:val="both"/>
        <w:rPr>
          <w:rFonts w:ascii="Arial" w:hAnsi="Arial" w:cs="Arial"/>
          <w:sz w:val="22"/>
          <w:szCs w:val="22"/>
        </w:rPr>
      </w:pPr>
    </w:p>
    <w:p w14:paraId="7D19DA2B" w14:textId="77777777" w:rsidR="003B7647" w:rsidRPr="00C16981" w:rsidRDefault="003B7647" w:rsidP="005F71DC">
      <w:pPr>
        <w:pStyle w:val="NurText"/>
        <w:spacing w:line="288" w:lineRule="auto"/>
        <w:ind w:left="1418"/>
        <w:jc w:val="both"/>
        <w:rPr>
          <w:rFonts w:ascii="Arial" w:hAnsi="Arial" w:cs="Arial"/>
          <w:sz w:val="22"/>
          <w:szCs w:val="22"/>
        </w:rPr>
      </w:pPr>
    </w:p>
    <w:p w14:paraId="561CE34D" w14:textId="77777777" w:rsidR="00331C4F" w:rsidRPr="00C16981" w:rsidRDefault="00331C4F" w:rsidP="00FD38BE">
      <w:pPr>
        <w:pStyle w:val="NurText"/>
        <w:spacing w:line="288" w:lineRule="auto"/>
        <w:ind w:left="1418"/>
        <w:jc w:val="both"/>
        <w:rPr>
          <w:rFonts w:ascii="Arial" w:hAnsi="Arial" w:cs="Arial"/>
          <w:b/>
          <w:sz w:val="22"/>
          <w:szCs w:val="22"/>
        </w:rPr>
      </w:pPr>
    </w:p>
    <w:p w14:paraId="429B9180" w14:textId="6C489097" w:rsidR="00FD38BE" w:rsidRPr="00C16981" w:rsidRDefault="00FD38BE" w:rsidP="00FD38BE">
      <w:pPr>
        <w:pStyle w:val="NurText"/>
        <w:spacing w:line="288" w:lineRule="auto"/>
        <w:ind w:left="1418"/>
        <w:jc w:val="both"/>
        <w:rPr>
          <w:rFonts w:ascii="Arial" w:hAnsi="Arial" w:cs="Arial"/>
          <w:b/>
          <w:sz w:val="22"/>
          <w:szCs w:val="22"/>
        </w:rPr>
      </w:pPr>
      <w:r w:rsidRPr="00C16981">
        <w:rPr>
          <w:rFonts w:ascii="Arial" w:hAnsi="Arial" w:cs="Arial"/>
          <w:b/>
          <w:sz w:val="22"/>
          <w:szCs w:val="22"/>
        </w:rPr>
        <w:lastRenderedPageBreak/>
        <w:t xml:space="preserve">Kult-Kugel </w:t>
      </w:r>
      <w:proofErr w:type="spellStart"/>
      <w:r w:rsidRPr="00C16981">
        <w:rPr>
          <w:rFonts w:ascii="Arial" w:hAnsi="Arial" w:cs="Arial"/>
          <w:b/>
          <w:sz w:val="22"/>
          <w:szCs w:val="22"/>
        </w:rPr>
        <w:t>Eurosat</w:t>
      </w:r>
      <w:proofErr w:type="spellEnd"/>
      <w:r w:rsidRPr="00C16981">
        <w:rPr>
          <w:rFonts w:ascii="Arial" w:hAnsi="Arial" w:cs="Arial"/>
          <w:b/>
          <w:sz w:val="22"/>
          <w:szCs w:val="22"/>
        </w:rPr>
        <w:t xml:space="preserve"> </w:t>
      </w:r>
      <w:r w:rsidR="0013798F" w:rsidRPr="00C16981">
        <w:rPr>
          <w:rFonts w:ascii="Arial" w:hAnsi="Arial" w:cs="Arial"/>
          <w:b/>
          <w:sz w:val="22"/>
          <w:szCs w:val="22"/>
        </w:rPr>
        <w:t>im Europa-Park wird erneuert</w:t>
      </w:r>
    </w:p>
    <w:p w14:paraId="06922579" w14:textId="77777777" w:rsidR="00EE1EF4" w:rsidRPr="00C16981" w:rsidRDefault="00FD38BE" w:rsidP="00FD38BE">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Am Wahrzeichen im Französischen Themenbereich – der Dunkel-Achterbahn </w:t>
      </w:r>
      <w:proofErr w:type="spellStart"/>
      <w:r w:rsidRPr="00C16981">
        <w:rPr>
          <w:rFonts w:ascii="Arial" w:hAnsi="Arial" w:cs="Arial"/>
          <w:sz w:val="22"/>
          <w:szCs w:val="22"/>
        </w:rPr>
        <w:t>Eurosat</w:t>
      </w:r>
      <w:proofErr w:type="spellEnd"/>
      <w:r w:rsidRPr="00C16981">
        <w:rPr>
          <w:rFonts w:ascii="Arial" w:hAnsi="Arial" w:cs="Arial"/>
          <w:sz w:val="22"/>
          <w:szCs w:val="22"/>
        </w:rPr>
        <w:t xml:space="preserve"> – werden seit Ende der Sommersaison 2017 umfangreiche bauliche Veränderungen vorgenommen – sowohl innerhalb als auch außerhalb der Kugel. Die gesamte Fassade erhält eine neue Optik und auch rund um die Achterbahn dürfen sich die Besucher auf zahlreiche weitere Umgestaltungen freuen, die den Französischen Themenbereich verschönern und eine Hommage an die reiche Kultur und Historie </w:t>
      </w:r>
      <w:r w:rsidR="00EE1EF4" w:rsidRPr="00C16981">
        <w:rPr>
          <w:rFonts w:ascii="Arial" w:hAnsi="Arial" w:cs="Arial"/>
          <w:sz w:val="22"/>
          <w:szCs w:val="22"/>
        </w:rPr>
        <w:t xml:space="preserve">des Nachbarlands </w:t>
      </w:r>
      <w:r w:rsidRPr="00C16981">
        <w:rPr>
          <w:rFonts w:ascii="Arial" w:hAnsi="Arial" w:cs="Arial"/>
          <w:sz w:val="22"/>
          <w:szCs w:val="22"/>
        </w:rPr>
        <w:t xml:space="preserve">darstellen. </w:t>
      </w:r>
    </w:p>
    <w:p w14:paraId="54C6C67B" w14:textId="76A2BB81" w:rsidR="00FD38BE" w:rsidRPr="00C16981" w:rsidRDefault="00EE1EF4" w:rsidP="00FD38BE">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Im Englischen Themenbereich lockt ab Saisonstart außerdem </w:t>
      </w:r>
      <w:proofErr w:type="spellStart"/>
      <w:r w:rsidRPr="00C16981">
        <w:rPr>
          <w:rFonts w:ascii="Arial" w:hAnsi="Arial" w:cs="Arial"/>
          <w:sz w:val="22"/>
          <w:szCs w:val="22"/>
        </w:rPr>
        <w:t>Paddington</w:t>
      </w:r>
      <w:proofErr w:type="spellEnd"/>
      <w:r w:rsidRPr="00C16981">
        <w:rPr>
          <w:rFonts w:ascii="Arial" w:hAnsi="Arial" w:cs="Arial"/>
          <w:sz w:val="22"/>
          <w:szCs w:val="22"/>
        </w:rPr>
        <w:t xml:space="preserve">, der beliebte Bär und in Griechenland dreht sich sogar eine ganze </w:t>
      </w:r>
      <w:proofErr w:type="spellStart"/>
      <w:r w:rsidRPr="00C16981">
        <w:rPr>
          <w:rFonts w:ascii="Arial" w:hAnsi="Arial" w:cs="Arial"/>
          <w:sz w:val="22"/>
          <w:szCs w:val="22"/>
        </w:rPr>
        <w:t>Eisshow</w:t>
      </w:r>
      <w:proofErr w:type="spellEnd"/>
      <w:r w:rsidRPr="00C16981">
        <w:rPr>
          <w:rFonts w:ascii="Arial" w:hAnsi="Arial" w:cs="Arial"/>
          <w:sz w:val="22"/>
          <w:szCs w:val="22"/>
        </w:rPr>
        <w:t xml:space="preserve"> um die kuschelige Kinderbuchfigur. </w:t>
      </w:r>
      <w:r w:rsidR="00FD38BE" w:rsidRPr="00C16981">
        <w:rPr>
          <w:rFonts w:ascii="Arial" w:hAnsi="Arial" w:cs="Arial"/>
          <w:sz w:val="22"/>
          <w:szCs w:val="22"/>
        </w:rPr>
        <w:t xml:space="preserve"> </w:t>
      </w:r>
    </w:p>
    <w:p w14:paraId="0F57D49E" w14:textId="77777777" w:rsidR="00EE1EF4" w:rsidRPr="00C16981" w:rsidRDefault="00EE1EF4" w:rsidP="00FD38BE">
      <w:pPr>
        <w:pStyle w:val="NurText"/>
        <w:spacing w:line="288" w:lineRule="auto"/>
        <w:ind w:left="1418"/>
        <w:jc w:val="both"/>
        <w:rPr>
          <w:rFonts w:ascii="Arial" w:hAnsi="Arial" w:cs="Arial"/>
          <w:sz w:val="22"/>
          <w:szCs w:val="22"/>
        </w:rPr>
      </w:pPr>
    </w:p>
    <w:p w14:paraId="3784597C" w14:textId="6B69CAB4" w:rsidR="00EE1EF4" w:rsidRPr="00C16981" w:rsidRDefault="00EE1EF4" w:rsidP="00FD38BE">
      <w:pPr>
        <w:pStyle w:val="NurText"/>
        <w:spacing w:line="288" w:lineRule="auto"/>
        <w:ind w:left="1418"/>
        <w:jc w:val="both"/>
        <w:rPr>
          <w:rFonts w:ascii="Arial" w:hAnsi="Arial" w:cs="Arial"/>
          <w:b/>
          <w:sz w:val="22"/>
          <w:szCs w:val="22"/>
        </w:rPr>
      </w:pPr>
      <w:r w:rsidRPr="00C16981">
        <w:rPr>
          <w:rFonts w:ascii="Arial" w:hAnsi="Arial" w:cs="Arial"/>
          <w:b/>
          <w:sz w:val="22"/>
          <w:szCs w:val="22"/>
        </w:rPr>
        <w:t xml:space="preserve">Innovatives 360-Grad Angebot von MackMedia </w:t>
      </w:r>
    </w:p>
    <w:p w14:paraId="6D8444C6" w14:textId="366AACD8" w:rsidR="007F66B3" w:rsidRPr="00C16981" w:rsidRDefault="007F66B3" w:rsidP="007F66B3">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MackMedia steht für transmediales Entertainment auf höchstem Niveau. Das Team um Michael Mack, geschäftsführender Gesellschafter des Europa-Park und Geschäftsführer von MackMedia, arbeitet seit 2002 daran, die Unternehmensgruppe in eine neue, digitale Zukunft zu führen. Ziel ist es, den Besuchern und Fans von Deutschlands größtem Freizeitpark ein unterhaltsames 360-Grad-Entertainment Angebot zu liefern, das den Europa-Park überall und jederzeit erlebbar machen soll. Darüber hinaus ist MackMedia auch außerhalb des Europa-Park als eigenständiges Medienunternehmen tätig und bietet ein breites Produktportfolio an eigens kreierten Markenwelten sowie selbst produzierten Formaten wie Animationsfilmen, VR-Animationen, Online-Serien, PC-Spielen, Mobile Games und Apps. Als jüngstes Angebot für die Besucher kann die mittlerweile vierte VR-Animation auf „Alpenexpress </w:t>
      </w:r>
      <w:proofErr w:type="spellStart"/>
      <w:r w:rsidRPr="00C16981">
        <w:rPr>
          <w:rFonts w:ascii="Arial" w:hAnsi="Arial" w:cs="Arial"/>
          <w:sz w:val="22"/>
          <w:szCs w:val="22"/>
        </w:rPr>
        <w:t>Coastiality</w:t>
      </w:r>
      <w:proofErr w:type="spellEnd"/>
      <w:r w:rsidRPr="00C16981">
        <w:rPr>
          <w:rFonts w:ascii="Arial" w:hAnsi="Arial" w:cs="Arial"/>
          <w:sz w:val="22"/>
          <w:szCs w:val="22"/>
        </w:rPr>
        <w:t xml:space="preserve">“ </w:t>
      </w:r>
      <w:r w:rsidR="00DA3EB3" w:rsidRPr="00C16981">
        <w:rPr>
          <w:rFonts w:ascii="Arial" w:hAnsi="Arial" w:cs="Arial"/>
          <w:sz w:val="22"/>
          <w:szCs w:val="22"/>
        </w:rPr>
        <w:t xml:space="preserve">erlebt </w:t>
      </w:r>
      <w:r w:rsidRPr="00C16981">
        <w:rPr>
          <w:rFonts w:ascii="Arial" w:hAnsi="Arial" w:cs="Arial"/>
          <w:sz w:val="22"/>
          <w:szCs w:val="22"/>
        </w:rPr>
        <w:t xml:space="preserve">werden, bei der die Fahrgäste mithilfe von Kopfbewegungen aktiv in </w:t>
      </w:r>
      <w:r w:rsidR="00DA3EB3" w:rsidRPr="00C16981">
        <w:rPr>
          <w:rFonts w:ascii="Arial" w:hAnsi="Arial" w:cs="Arial"/>
          <w:sz w:val="22"/>
          <w:szCs w:val="22"/>
        </w:rPr>
        <w:t xml:space="preserve">die Animation </w:t>
      </w:r>
      <w:r w:rsidRPr="00C16981">
        <w:rPr>
          <w:rFonts w:ascii="Arial" w:hAnsi="Arial" w:cs="Arial"/>
          <w:sz w:val="22"/>
          <w:szCs w:val="22"/>
        </w:rPr>
        <w:t xml:space="preserve">eingreifen können. </w:t>
      </w:r>
    </w:p>
    <w:p w14:paraId="2859795F" w14:textId="7CB02582" w:rsidR="005F71DC" w:rsidRPr="00C16981" w:rsidRDefault="005F71DC" w:rsidP="00FD38BE">
      <w:pPr>
        <w:pStyle w:val="NurText"/>
        <w:spacing w:line="288" w:lineRule="auto"/>
        <w:ind w:left="1418"/>
        <w:jc w:val="both"/>
        <w:rPr>
          <w:rFonts w:ascii="Arial" w:hAnsi="Arial" w:cs="Arial"/>
          <w:sz w:val="22"/>
          <w:szCs w:val="22"/>
        </w:rPr>
      </w:pPr>
    </w:p>
    <w:p w14:paraId="37877793" w14:textId="77777777" w:rsidR="003B7647" w:rsidRPr="00C16981" w:rsidRDefault="003B7647" w:rsidP="003B7647">
      <w:pPr>
        <w:spacing w:line="288" w:lineRule="auto"/>
        <w:ind w:left="708" w:firstLine="708"/>
        <w:jc w:val="both"/>
        <w:rPr>
          <w:rFonts w:ascii="Arial" w:hAnsi="Arial" w:cs="Arial"/>
          <w:b/>
          <w:bCs/>
          <w:sz w:val="22"/>
          <w:szCs w:val="22"/>
        </w:rPr>
      </w:pPr>
      <w:r w:rsidRPr="00C16981">
        <w:rPr>
          <w:rFonts w:ascii="Arial" w:hAnsi="Arial" w:cs="Arial"/>
          <w:b/>
          <w:bCs/>
          <w:sz w:val="22"/>
          <w:szCs w:val="22"/>
        </w:rPr>
        <w:t>Tagung und Entertainment auf höchstem Niveau</w:t>
      </w:r>
    </w:p>
    <w:p w14:paraId="63030A42" w14:textId="06AD673D" w:rsidR="003B7647" w:rsidRPr="00C16981" w:rsidRDefault="003B7647" w:rsidP="003B7647">
      <w:pPr>
        <w:pStyle w:val="NurText"/>
        <w:spacing w:line="288" w:lineRule="auto"/>
        <w:ind w:left="1418"/>
        <w:jc w:val="both"/>
        <w:rPr>
          <w:rFonts w:ascii="Arial" w:hAnsi="Arial" w:cs="Arial"/>
          <w:sz w:val="22"/>
          <w:szCs w:val="22"/>
        </w:rPr>
      </w:pPr>
      <w:r w:rsidRPr="00C16981">
        <w:rPr>
          <w:rFonts w:ascii="Arial" w:hAnsi="Arial" w:cs="Arial"/>
          <w:sz w:val="22"/>
          <w:szCs w:val="22"/>
        </w:rPr>
        <w:t xml:space="preserve">Deutschlands größter Freizeitpark hat sich seit Bestehen des Confertainment-Konzeptes als erstklassige Tagungs- und </w:t>
      </w:r>
      <w:proofErr w:type="spellStart"/>
      <w:r w:rsidRPr="00C16981">
        <w:rPr>
          <w:rFonts w:ascii="Arial" w:hAnsi="Arial" w:cs="Arial"/>
          <w:sz w:val="22"/>
          <w:szCs w:val="22"/>
        </w:rPr>
        <w:t>Veranstaltungslocation</w:t>
      </w:r>
      <w:proofErr w:type="spellEnd"/>
      <w:r w:rsidRPr="00C16981">
        <w:rPr>
          <w:rFonts w:ascii="Arial" w:hAnsi="Arial" w:cs="Arial"/>
          <w:sz w:val="22"/>
          <w:szCs w:val="22"/>
        </w:rPr>
        <w:t xml:space="preserve"> weit über die regionalen Grenzen hinaus etabliert. Das vor über 15 Jahren ins Leben gerufene Angebot gilt heute als Synonym für das erfolgreiche Zusammenspiel von professionellem Tagen und außergewöhnlichem Feiern. Jährlich finden mehr Veranstaltungen in faszinierendem Ambiente statt. Die neue Europa-Park Arena bietet Platz für bis zu 5.000 Menschen: Ob ein stimmungsvolles Konzert mit DJ </w:t>
      </w:r>
      <w:proofErr w:type="spellStart"/>
      <w:r w:rsidRPr="00C16981">
        <w:rPr>
          <w:rFonts w:ascii="Arial" w:hAnsi="Arial" w:cs="Arial"/>
          <w:sz w:val="22"/>
          <w:szCs w:val="22"/>
        </w:rPr>
        <w:t>BoBo</w:t>
      </w:r>
      <w:proofErr w:type="spellEnd"/>
      <w:r w:rsidRPr="00C16981">
        <w:rPr>
          <w:rFonts w:ascii="Arial" w:hAnsi="Arial" w:cs="Arial"/>
          <w:sz w:val="22"/>
          <w:szCs w:val="22"/>
        </w:rPr>
        <w:t>, der glamouröse Radio Regenbogen Award, das traditionelle Oktoberfest oder die schaurig-schöne SWR3 Halloween-Party – die moderne Event- und Medienhalle ist für jeden Anlass die perfekte Location.</w:t>
      </w:r>
    </w:p>
    <w:p w14:paraId="54A7A230" w14:textId="77777777" w:rsidR="003B7647" w:rsidRPr="00C16981" w:rsidRDefault="003B7647" w:rsidP="00FD38BE">
      <w:pPr>
        <w:pStyle w:val="NurText"/>
        <w:spacing w:line="288" w:lineRule="auto"/>
        <w:ind w:left="1418"/>
        <w:jc w:val="both"/>
        <w:rPr>
          <w:rFonts w:ascii="Arial" w:hAnsi="Arial" w:cs="Arial"/>
          <w:sz w:val="22"/>
          <w:szCs w:val="22"/>
        </w:rPr>
      </w:pPr>
    </w:p>
    <w:p w14:paraId="45AB5168" w14:textId="4712EC38" w:rsidR="000808C8" w:rsidRPr="005F71DC" w:rsidRDefault="00751829" w:rsidP="005F71DC">
      <w:pPr>
        <w:pStyle w:val="NurText"/>
        <w:spacing w:after="240" w:line="288" w:lineRule="auto"/>
        <w:ind w:left="1416"/>
        <w:jc w:val="both"/>
        <w:rPr>
          <w:rFonts w:ascii="Arial" w:hAnsi="Arial" w:cs="Arial"/>
          <w:i/>
          <w:sz w:val="18"/>
          <w:szCs w:val="18"/>
          <w:lang w:eastAsia="en-US"/>
        </w:rPr>
      </w:pPr>
      <w:r w:rsidRPr="00C16981">
        <w:rPr>
          <w:rFonts w:ascii="Arial" w:hAnsi="Arial" w:cs="Arial"/>
          <w:i/>
          <w:sz w:val="18"/>
          <w:szCs w:val="18"/>
        </w:rPr>
        <w:t xml:space="preserve">Der Europa-Park ist in der Wintersaison noch bis zum </w:t>
      </w:r>
      <w:r w:rsidR="00AC3D57" w:rsidRPr="00C16981">
        <w:rPr>
          <w:rFonts w:ascii="Arial" w:hAnsi="Arial" w:cs="Arial"/>
          <w:i/>
          <w:sz w:val="18"/>
          <w:szCs w:val="18"/>
        </w:rPr>
        <w:t>0</w:t>
      </w:r>
      <w:r w:rsidRPr="00C16981">
        <w:rPr>
          <w:rFonts w:ascii="Arial" w:hAnsi="Arial" w:cs="Arial"/>
          <w:i/>
          <w:sz w:val="18"/>
          <w:szCs w:val="18"/>
        </w:rPr>
        <w:t xml:space="preserve">7. Januar 2018 täglich von 11 bis </w:t>
      </w:r>
      <w:r w:rsidR="005F71DC" w:rsidRPr="00C16981">
        <w:rPr>
          <w:rFonts w:ascii="Arial" w:hAnsi="Arial" w:cs="Arial"/>
          <w:i/>
          <w:sz w:val="18"/>
          <w:szCs w:val="18"/>
        </w:rPr>
        <w:t>20</w:t>
      </w:r>
      <w:r w:rsidRPr="00C16981">
        <w:rPr>
          <w:rFonts w:ascii="Arial" w:hAnsi="Arial" w:cs="Arial"/>
          <w:i/>
          <w:sz w:val="18"/>
          <w:szCs w:val="18"/>
        </w:rPr>
        <w:t xml:space="preserve"> Uhr </w:t>
      </w:r>
      <w:r w:rsidR="005F71DC" w:rsidRPr="00C16981">
        <w:rPr>
          <w:rFonts w:ascii="Arial" w:hAnsi="Arial" w:cs="Arial"/>
          <w:i/>
          <w:sz w:val="18"/>
          <w:szCs w:val="18"/>
        </w:rPr>
        <w:t xml:space="preserve">geöffnet. </w:t>
      </w:r>
      <w:r w:rsidRPr="00C16981">
        <w:rPr>
          <w:rFonts w:ascii="Arial" w:hAnsi="Arial" w:cs="Arial"/>
          <w:i/>
          <w:sz w:val="18"/>
          <w:szCs w:val="18"/>
        </w:rPr>
        <w:t xml:space="preserve">In der Sommersaison 2018 ist der Europa-Park vom 24.03.2018 – 04.11.2018 täglich von 9 bis 18 Uhr (längere Öffnungszeiten in der Hauptsaison) geöffnet. Infoline: 07822/ 77 66 88. Weitere Informationen auch unter </w:t>
      </w:r>
      <w:hyperlink r:id="rId9" w:history="1">
        <w:r w:rsidR="005F71DC" w:rsidRPr="00C16981">
          <w:rPr>
            <w:rStyle w:val="Hyperlink"/>
            <w:rFonts w:ascii="Arial" w:hAnsi="Arial" w:cs="Arial"/>
            <w:i/>
            <w:sz w:val="18"/>
            <w:szCs w:val="18"/>
          </w:rPr>
          <w:t>www.europapark.de</w:t>
        </w:r>
      </w:hyperlink>
      <w:r w:rsidR="005F71DC" w:rsidRPr="005F71DC">
        <w:rPr>
          <w:rFonts w:ascii="Arial" w:hAnsi="Arial" w:cs="Arial"/>
          <w:i/>
          <w:sz w:val="18"/>
          <w:szCs w:val="18"/>
        </w:rPr>
        <w:t xml:space="preserve"> </w:t>
      </w:r>
      <w:r w:rsidRPr="005F71DC">
        <w:rPr>
          <w:rFonts w:ascii="Arial" w:hAnsi="Arial" w:cs="Arial"/>
          <w:i/>
          <w:sz w:val="18"/>
          <w:szCs w:val="18"/>
        </w:rPr>
        <w:t xml:space="preserve"> </w:t>
      </w:r>
    </w:p>
    <w:sectPr w:rsidR="000808C8" w:rsidRPr="005F71DC"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B270F" w14:textId="77777777" w:rsidR="002E1F0D" w:rsidRDefault="002E1F0D">
      <w:r>
        <w:separator/>
      </w:r>
    </w:p>
  </w:endnote>
  <w:endnote w:type="continuationSeparator" w:id="0">
    <w:p w14:paraId="7C3D5F74" w14:textId="77777777" w:rsidR="002E1F0D" w:rsidRDefault="002E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E3CB0" w14:textId="77777777" w:rsidR="002E1F0D" w:rsidRDefault="002E1F0D">
      <w:r>
        <w:separator/>
      </w:r>
    </w:p>
  </w:footnote>
  <w:footnote w:type="continuationSeparator" w:id="0">
    <w:p w14:paraId="485E2FB9" w14:textId="77777777" w:rsidR="002E1F0D" w:rsidRDefault="002E1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2E1F0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027"/>
    <w:rsid w:val="00117DCF"/>
    <w:rsid w:val="00126BC0"/>
    <w:rsid w:val="00135ADF"/>
    <w:rsid w:val="0013702F"/>
    <w:rsid w:val="0013798F"/>
    <w:rsid w:val="00152BFD"/>
    <w:rsid w:val="00156F88"/>
    <w:rsid w:val="00160621"/>
    <w:rsid w:val="00164C4F"/>
    <w:rsid w:val="00164E20"/>
    <w:rsid w:val="0017091A"/>
    <w:rsid w:val="00181D4E"/>
    <w:rsid w:val="0018454B"/>
    <w:rsid w:val="00187E67"/>
    <w:rsid w:val="00192816"/>
    <w:rsid w:val="001A6CD3"/>
    <w:rsid w:val="001B3F17"/>
    <w:rsid w:val="001C0B1D"/>
    <w:rsid w:val="001C0EA0"/>
    <w:rsid w:val="001C2834"/>
    <w:rsid w:val="001C37B3"/>
    <w:rsid w:val="001C4837"/>
    <w:rsid w:val="001C492D"/>
    <w:rsid w:val="001C6E96"/>
    <w:rsid w:val="001C77BF"/>
    <w:rsid w:val="001D11E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34F4"/>
    <w:rsid w:val="002A5622"/>
    <w:rsid w:val="002B0C72"/>
    <w:rsid w:val="002B219D"/>
    <w:rsid w:val="002B2C1B"/>
    <w:rsid w:val="002B2C8F"/>
    <w:rsid w:val="002B2E39"/>
    <w:rsid w:val="002C1CD3"/>
    <w:rsid w:val="002C2FFF"/>
    <w:rsid w:val="002C4004"/>
    <w:rsid w:val="002D135B"/>
    <w:rsid w:val="002D2A8D"/>
    <w:rsid w:val="002D3A6E"/>
    <w:rsid w:val="002D6D05"/>
    <w:rsid w:val="002E0941"/>
    <w:rsid w:val="002E15F7"/>
    <w:rsid w:val="002E1F0D"/>
    <w:rsid w:val="002E1FE3"/>
    <w:rsid w:val="002E2664"/>
    <w:rsid w:val="002E6553"/>
    <w:rsid w:val="00305F7D"/>
    <w:rsid w:val="003108C1"/>
    <w:rsid w:val="00314CE2"/>
    <w:rsid w:val="003179D7"/>
    <w:rsid w:val="00331C4F"/>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B7647"/>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2F6B"/>
    <w:rsid w:val="00414B39"/>
    <w:rsid w:val="0042275E"/>
    <w:rsid w:val="00423290"/>
    <w:rsid w:val="004242F0"/>
    <w:rsid w:val="004274EE"/>
    <w:rsid w:val="00427762"/>
    <w:rsid w:val="00434827"/>
    <w:rsid w:val="00451CB9"/>
    <w:rsid w:val="00453C98"/>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0E6C"/>
    <w:rsid w:val="005738E1"/>
    <w:rsid w:val="00576DEC"/>
    <w:rsid w:val="005800D4"/>
    <w:rsid w:val="0058124E"/>
    <w:rsid w:val="005824EA"/>
    <w:rsid w:val="00591171"/>
    <w:rsid w:val="005917F9"/>
    <w:rsid w:val="0059309D"/>
    <w:rsid w:val="005A1B80"/>
    <w:rsid w:val="005B634F"/>
    <w:rsid w:val="005C54F7"/>
    <w:rsid w:val="005D4406"/>
    <w:rsid w:val="005D5671"/>
    <w:rsid w:val="005D6B18"/>
    <w:rsid w:val="005D79A0"/>
    <w:rsid w:val="005E326C"/>
    <w:rsid w:val="005F0E15"/>
    <w:rsid w:val="005F409C"/>
    <w:rsid w:val="005F71DC"/>
    <w:rsid w:val="00601E86"/>
    <w:rsid w:val="00602E45"/>
    <w:rsid w:val="00614407"/>
    <w:rsid w:val="006158F0"/>
    <w:rsid w:val="00620592"/>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1829"/>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66B3"/>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5247"/>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2BA7"/>
    <w:rsid w:val="00A64326"/>
    <w:rsid w:val="00A673DE"/>
    <w:rsid w:val="00A706BA"/>
    <w:rsid w:val="00A805C8"/>
    <w:rsid w:val="00A85A68"/>
    <w:rsid w:val="00A91B79"/>
    <w:rsid w:val="00A965B7"/>
    <w:rsid w:val="00AA3737"/>
    <w:rsid w:val="00AA59AB"/>
    <w:rsid w:val="00AB67DA"/>
    <w:rsid w:val="00AC237D"/>
    <w:rsid w:val="00AC2A91"/>
    <w:rsid w:val="00AC3D57"/>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16981"/>
    <w:rsid w:val="00C223D4"/>
    <w:rsid w:val="00C2498F"/>
    <w:rsid w:val="00C43650"/>
    <w:rsid w:val="00C47B25"/>
    <w:rsid w:val="00C55A09"/>
    <w:rsid w:val="00C57BB8"/>
    <w:rsid w:val="00C678B4"/>
    <w:rsid w:val="00C77B40"/>
    <w:rsid w:val="00C8100A"/>
    <w:rsid w:val="00C8790B"/>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3D56"/>
    <w:rsid w:val="00D45F6A"/>
    <w:rsid w:val="00D47049"/>
    <w:rsid w:val="00D50EDC"/>
    <w:rsid w:val="00D57260"/>
    <w:rsid w:val="00D5782A"/>
    <w:rsid w:val="00D80C09"/>
    <w:rsid w:val="00D91194"/>
    <w:rsid w:val="00D91C58"/>
    <w:rsid w:val="00D95EE8"/>
    <w:rsid w:val="00DA2A5D"/>
    <w:rsid w:val="00DA3EB3"/>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5514"/>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1EF4"/>
    <w:rsid w:val="00EE7B9C"/>
    <w:rsid w:val="00EF15EA"/>
    <w:rsid w:val="00EF5C40"/>
    <w:rsid w:val="00EF6B60"/>
    <w:rsid w:val="00F00C75"/>
    <w:rsid w:val="00F00D5E"/>
    <w:rsid w:val="00F036B8"/>
    <w:rsid w:val="00F253CB"/>
    <w:rsid w:val="00F40607"/>
    <w:rsid w:val="00F452C1"/>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38BE"/>
    <w:rsid w:val="00FD55A2"/>
    <w:rsid w:val="00FD7E6C"/>
    <w:rsid w:val="00FE312F"/>
    <w:rsid w:val="00FF1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29848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ED22-634B-4BBC-AAAF-019C19A6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1465</Words>
  <Characters>9234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10678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4</cp:revision>
  <cp:lastPrinted>2018-01-02T15:35:00Z</cp:lastPrinted>
  <dcterms:created xsi:type="dcterms:W3CDTF">2018-01-02T11:55:00Z</dcterms:created>
  <dcterms:modified xsi:type="dcterms:W3CDTF">2018-01-02T15:36:00Z</dcterms:modified>
</cp:coreProperties>
</file>