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303227A8" w14:textId="67687CCA" w:rsidR="0022363B" w:rsidRPr="005403BD" w:rsidRDefault="0022363B" w:rsidP="002C2FFF">
      <w:pPr>
        <w:ind w:left="1416"/>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73915FB4">
                <wp:simplePos x="0" y="0"/>
                <wp:positionH relativeFrom="column">
                  <wp:posOffset>-405765</wp:posOffset>
                </wp:positionH>
                <wp:positionV relativeFrom="paragraph">
                  <wp:posOffset>110490</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31BBD3E4" w:rsidR="00E51DDE" w:rsidRPr="00D15EA4" w:rsidRDefault="00962907" w:rsidP="00337E08">
                            <w:pPr>
                              <w:rPr>
                                <w:rFonts w:ascii="Arial" w:hAnsi="Arial" w:cs="Arial"/>
                                <w:sz w:val="22"/>
                                <w:szCs w:val="22"/>
                              </w:rPr>
                            </w:pPr>
                            <w:r>
                              <w:rPr>
                                <w:rFonts w:ascii="Arial" w:hAnsi="Arial" w:cs="Arial"/>
                                <w:sz w:val="22"/>
                                <w:szCs w:val="22"/>
                              </w:rPr>
                              <w:t>Mai</w:t>
                            </w:r>
                            <w:r w:rsidR="0094348A">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95pt;margin-top:8.7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IwIGpN4AAAAJAQAADwAAAGRycy9kb3ducmV2LnhtbEyPQW7CMBBF95V6B2uQuqnAgdKEpHFQ&#10;W6lVt1AOMImHJCIeR7Eh4fY1q7Ic/af/3+TbyXTiQoNrLStYLiIQxJXVLdcKDr9f8w0I55E1dpZJ&#10;wZUcbIvHhxwzbUfe0WXvaxFK2GWooPG+z6R0VUMG3cL2xCE72sGgD+dQSz3gGMpNJ1dRFEuDLYeF&#10;Bnv6bKg67c9GwfFnfH5Nx/LbH5LdOv7ANintVamn2fT+BsLT5P9huOkHdSiCU2nPrJ3oFMzjlzSg&#10;IUjWIG5AtEpAlAo2yxRkkcv7D4o/AAAA//8DAFBLAQItABQABgAIAAAAIQC2gziS/gAAAOEBAAAT&#10;AAAAAAAAAAAAAAAAAAAAAABbQ29udGVudF9UeXBlc10ueG1sUEsBAi0AFAAGAAgAAAAhADj9If/W&#10;AAAAlAEAAAsAAAAAAAAAAAAAAAAALwEAAF9yZWxzLy5yZWxzUEsBAi0AFAAGAAgAAAAhAH3O0MGB&#10;AgAADwUAAA4AAAAAAAAAAAAAAAAALgIAAGRycy9lMm9Eb2MueG1sUEsBAi0AFAAGAAgAAAAhACMC&#10;BqTeAAAACQEAAA8AAAAAAAAAAAAAAAAA2wQAAGRycy9kb3ducmV2LnhtbFBLBQYAAAAABAAEAPMA&#10;AADmBQAAAAA=&#10;" stroked="f">
                <v:textbox>
                  <w:txbxContent>
                    <w:p w14:paraId="51B947DC" w14:textId="31BBD3E4" w:rsidR="00E51DDE" w:rsidRPr="00D15EA4" w:rsidRDefault="00962907" w:rsidP="00337E08">
                      <w:pPr>
                        <w:rPr>
                          <w:rFonts w:ascii="Arial" w:hAnsi="Arial" w:cs="Arial"/>
                          <w:sz w:val="22"/>
                          <w:szCs w:val="22"/>
                        </w:rPr>
                      </w:pPr>
                      <w:r>
                        <w:rPr>
                          <w:rFonts w:ascii="Arial" w:hAnsi="Arial" w:cs="Arial"/>
                          <w:sz w:val="22"/>
                          <w:szCs w:val="22"/>
                        </w:rPr>
                        <w:t>Mai</w:t>
                      </w:r>
                      <w:r w:rsidR="0094348A">
                        <w:rPr>
                          <w:rFonts w:ascii="Arial" w:hAnsi="Arial" w:cs="Arial"/>
                          <w:sz w:val="22"/>
                          <w:szCs w:val="22"/>
                        </w:rPr>
                        <w:t xml:space="preserve"> 2018</w:t>
                      </w:r>
                    </w:p>
                  </w:txbxContent>
                </v:textbox>
              </v:shape>
            </w:pict>
          </mc:Fallback>
        </mc:AlternateContent>
      </w:r>
    </w:p>
    <w:p w14:paraId="3487F5C2" w14:textId="4DA4BB21" w:rsidR="00191F22" w:rsidRDefault="00064BFD" w:rsidP="00363CE3">
      <w:pPr>
        <w:spacing w:line="288" w:lineRule="auto"/>
        <w:ind w:left="1416"/>
        <w:rPr>
          <w:rFonts w:ascii="Arial" w:hAnsi="Arial" w:cs="Arial"/>
          <w:i/>
          <w:sz w:val="22"/>
          <w:u w:val="single"/>
        </w:rPr>
      </w:pPr>
      <w:r>
        <w:rPr>
          <w:rFonts w:ascii="Arial" w:hAnsi="Arial" w:cs="Arial"/>
          <w:i/>
          <w:sz w:val="22"/>
          <w:u w:val="single"/>
        </w:rPr>
        <w:t>Brancheninsider</w:t>
      </w:r>
      <w:r w:rsidR="00191F22">
        <w:rPr>
          <w:rFonts w:ascii="Arial" w:hAnsi="Arial" w:cs="Arial"/>
          <w:i/>
          <w:sz w:val="22"/>
          <w:u w:val="single"/>
        </w:rPr>
        <w:t xml:space="preserve"> tagen im Europa-Park</w:t>
      </w:r>
    </w:p>
    <w:p w14:paraId="6ECC1B6B" w14:textId="413E686E" w:rsidR="008B29C5" w:rsidRPr="00B21088" w:rsidRDefault="00191F22" w:rsidP="00363CE3">
      <w:pPr>
        <w:spacing w:line="288" w:lineRule="auto"/>
        <w:ind w:left="1416"/>
        <w:rPr>
          <w:rFonts w:ascii="Arial" w:hAnsi="Arial" w:cs="Arial"/>
          <w:b/>
          <w:sz w:val="28"/>
        </w:rPr>
      </w:pPr>
      <w:r>
        <w:rPr>
          <w:rFonts w:ascii="Arial" w:hAnsi="Arial" w:cs="Arial"/>
          <w:b/>
          <w:sz w:val="28"/>
        </w:rPr>
        <w:t>TEA Konferenz zu</w:t>
      </w:r>
      <w:r w:rsidR="00064BFD">
        <w:rPr>
          <w:rFonts w:ascii="Arial" w:hAnsi="Arial" w:cs="Arial"/>
          <w:b/>
          <w:sz w:val="28"/>
        </w:rPr>
        <w:t xml:space="preserve"> Zukunftstrends in</w:t>
      </w:r>
      <w:r>
        <w:rPr>
          <w:rFonts w:ascii="Arial" w:hAnsi="Arial" w:cs="Arial"/>
          <w:b/>
          <w:sz w:val="28"/>
        </w:rPr>
        <w:t xml:space="preserve"> </w:t>
      </w:r>
      <w:r w:rsidR="00064BFD">
        <w:rPr>
          <w:rFonts w:ascii="Arial" w:hAnsi="Arial" w:cs="Arial"/>
          <w:b/>
          <w:sz w:val="28"/>
        </w:rPr>
        <w:t>Freizeitpark</w:t>
      </w:r>
      <w:r w:rsidR="00856CF2">
        <w:rPr>
          <w:rFonts w:ascii="Arial" w:hAnsi="Arial" w:cs="Arial"/>
          <w:b/>
          <w:sz w:val="28"/>
        </w:rPr>
        <w:t>s</w:t>
      </w:r>
    </w:p>
    <w:p w14:paraId="5D3AE671" w14:textId="77777777" w:rsidR="00363CE3" w:rsidRPr="00B21088" w:rsidRDefault="00363CE3" w:rsidP="00363CE3">
      <w:pPr>
        <w:spacing w:line="288" w:lineRule="auto"/>
        <w:ind w:left="1418"/>
        <w:jc w:val="both"/>
        <w:rPr>
          <w:rFonts w:ascii="Arial" w:hAnsi="Arial" w:cs="Arial"/>
          <w:b/>
          <w:bCs/>
          <w:i/>
          <w:sz w:val="22"/>
          <w:szCs w:val="22"/>
          <w:lang w:eastAsia="en-US"/>
        </w:rPr>
      </w:pPr>
    </w:p>
    <w:p w14:paraId="3FE5F4AE" w14:textId="2310C5F5" w:rsidR="002D6412" w:rsidRDefault="002D6412" w:rsidP="00363CE3">
      <w:pPr>
        <w:spacing w:line="288" w:lineRule="auto"/>
        <w:ind w:left="1418"/>
        <w:jc w:val="both"/>
        <w:rPr>
          <w:rFonts w:ascii="Arial" w:hAnsi="Arial" w:cs="Arial"/>
          <w:b/>
          <w:bCs/>
          <w:i/>
          <w:sz w:val="22"/>
          <w:szCs w:val="22"/>
          <w:lang w:eastAsia="en-US"/>
        </w:rPr>
      </w:pPr>
      <w:r w:rsidRPr="002D6412">
        <w:rPr>
          <w:rFonts w:ascii="Arial" w:hAnsi="Arial" w:cs="Arial"/>
          <w:b/>
          <w:bCs/>
          <w:i/>
          <w:sz w:val="22"/>
          <w:szCs w:val="22"/>
          <w:lang w:eastAsia="en-US"/>
        </w:rPr>
        <w:t>Emotion schlägt Technik. Auch in Zukunft! Auf diesen gemeinsamen Nenner sind hochrangige internationale Vertreter der Freizeitparkbranche bei einer Konferenz der TEA (</w:t>
      </w:r>
      <w:proofErr w:type="spellStart"/>
      <w:r w:rsidRPr="002D6412">
        <w:rPr>
          <w:rFonts w:ascii="Arial" w:hAnsi="Arial" w:cs="Arial"/>
          <w:b/>
          <w:bCs/>
          <w:i/>
          <w:sz w:val="22"/>
          <w:szCs w:val="22"/>
          <w:lang w:eastAsia="en-US"/>
        </w:rPr>
        <w:t>Themed</w:t>
      </w:r>
      <w:proofErr w:type="spellEnd"/>
      <w:r w:rsidRPr="002D6412">
        <w:rPr>
          <w:rFonts w:ascii="Arial" w:hAnsi="Arial" w:cs="Arial"/>
          <w:b/>
          <w:bCs/>
          <w:i/>
          <w:sz w:val="22"/>
          <w:szCs w:val="22"/>
          <w:lang w:eastAsia="en-US"/>
        </w:rPr>
        <w:t xml:space="preserve"> Entertainment </w:t>
      </w:r>
      <w:proofErr w:type="spellStart"/>
      <w:r w:rsidRPr="002D6412">
        <w:rPr>
          <w:rFonts w:ascii="Arial" w:hAnsi="Arial" w:cs="Arial"/>
          <w:b/>
          <w:bCs/>
          <w:i/>
          <w:sz w:val="22"/>
          <w:szCs w:val="22"/>
          <w:lang w:eastAsia="en-US"/>
        </w:rPr>
        <w:t>Association</w:t>
      </w:r>
      <w:proofErr w:type="spellEnd"/>
      <w:r w:rsidRPr="002D6412">
        <w:rPr>
          <w:rFonts w:ascii="Arial" w:hAnsi="Arial" w:cs="Arial"/>
          <w:b/>
          <w:bCs/>
          <w:i/>
          <w:sz w:val="22"/>
          <w:szCs w:val="22"/>
          <w:lang w:eastAsia="en-US"/>
        </w:rPr>
        <w:t xml:space="preserve">) Anfang Mai im Europa-Park gekommen. Demnach wird es in Freizeitparks zukünftig zwar zu einem verstärkten Einsatz von VR- und Projektionstechnik sowie Digitalisierung kommen. Aber die mit dem Besuch verbundenen Gefühle bleiben der bedeutsamste Faktor. „Menschen lieben den Kontakt untereinander“, so der Tenor der Experten. „Technologie ist nur ein Werkzeug.“ Dagegen seien die Umwelt eines Freizeitparks und wie sehr es ihm gelingt, Besucher in Geschichten einzubetten, auch in Zukunft die Erfolgsgaranten. Zu den 120 internationalen Teilnehmern der TEA-Konferenz zählten unter anderem Geschäftsführer von Freizeit- und Wasserparks, Designer, Architekten und Ingenieure aus 17 Ländern. Welche Fahrattraktionen werden die Besucher künftig erleben? Wie bewerkstelligt ein moderner Freizeitpark diese Herausforderungen? Und welche Trends bewegen die Freizeitbranche? Mit solchen und weiteren Fragen beschäftigten sie sich in Deutschlands größtem Freizeitpark. An zwei Tagen wurden insbesondere SATE-Themen diskutiert: </w:t>
      </w:r>
      <w:proofErr w:type="spellStart"/>
      <w:r w:rsidRPr="002D6412">
        <w:rPr>
          <w:rFonts w:ascii="Arial" w:hAnsi="Arial" w:cs="Arial"/>
          <w:b/>
          <w:bCs/>
          <w:i/>
          <w:sz w:val="22"/>
          <w:szCs w:val="22"/>
          <w:lang w:eastAsia="en-US"/>
        </w:rPr>
        <w:t>Storytelling</w:t>
      </w:r>
      <w:proofErr w:type="spellEnd"/>
      <w:r w:rsidRPr="002D6412">
        <w:rPr>
          <w:rFonts w:ascii="Arial" w:hAnsi="Arial" w:cs="Arial"/>
          <w:b/>
          <w:bCs/>
          <w:i/>
          <w:sz w:val="22"/>
          <w:szCs w:val="22"/>
          <w:lang w:eastAsia="en-US"/>
        </w:rPr>
        <w:t>, Architektur, Technologie und Erlebnisse. Gastgeber und Europa-Park Inhaber Roland Mack zeigte anhand der eigenen Familiengeschichte vergangene und zukünftige Aufgabenstellungen als Freizeitunternehmen auf.</w:t>
      </w:r>
    </w:p>
    <w:p w14:paraId="38CFFEE7" w14:textId="77777777" w:rsidR="002C0B1D" w:rsidRDefault="002C0B1D" w:rsidP="00363CE3">
      <w:pPr>
        <w:spacing w:line="288" w:lineRule="auto"/>
        <w:ind w:left="1418"/>
        <w:jc w:val="both"/>
        <w:rPr>
          <w:rFonts w:ascii="Arial" w:hAnsi="Arial" w:cs="Arial"/>
          <w:bCs/>
          <w:sz w:val="22"/>
          <w:szCs w:val="22"/>
          <w:lang w:eastAsia="en-US"/>
        </w:rPr>
      </w:pPr>
    </w:p>
    <w:p w14:paraId="42E19FEF" w14:textId="6E250657" w:rsidR="00EE2B45" w:rsidRDefault="00EE2B45" w:rsidP="00311FC0">
      <w:pPr>
        <w:spacing w:line="288" w:lineRule="auto"/>
        <w:ind w:left="1418"/>
        <w:jc w:val="both"/>
        <w:rPr>
          <w:rFonts w:ascii="Arial" w:hAnsi="Arial" w:cs="Arial"/>
          <w:bCs/>
          <w:sz w:val="22"/>
          <w:szCs w:val="22"/>
          <w:lang w:eastAsia="en-US"/>
        </w:rPr>
      </w:pPr>
      <w:r>
        <w:rPr>
          <w:rFonts w:ascii="Arial" w:hAnsi="Arial" w:cs="Arial"/>
          <w:bCs/>
          <w:sz w:val="22"/>
          <w:szCs w:val="22"/>
          <w:lang w:eastAsia="en-US"/>
        </w:rPr>
        <w:t xml:space="preserve">Über das Jahr verteilt </w:t>
      </w:r>
      <w:r w:rsidR="00F52B6C">
        <w:rPr>
          <w:rFonts w:ascii="Arial" w:hAnsi="Arial" w:cs="Arial"/>
          <w:bCs/>
          <w:sz w:val="22"/>
          <w:szCs w:val="22"/>
          <w:lang w:eastAsia="en-US"/>
        </w:rPr>
        <w:t>veranstaltet</w:t>
      </w:r>
      <w:r>
        <w:rPr>
          <w:rFonts w:ascii="Arial" w:hAnsi="Arial" w:cs="Arial"/>
          <w:bCs/>
          <w:sz w:val="22"/>
          <w:szCs w:val="22"/>
          <w:lang w:eastAsia="en-US"/>
        </w:rPr>
        <w:t xml:space="preserve"> die </w:t>
      </w:r>
      <w:proofErr w:type="spellStart"/>
      <w:r w:rsidRPr="00EE2B45">
        <w:rPr>
          <w:rFonts w:ascii="Arial" w:hAnsi="Arial" w:cs="Arial"/>
          <w:bCs/>
          <w:sz w:val="22"/>
          <w:szCs w:val="22"/>
          <w:lang w:eastAsia="en-US"/>
        </w:rPr>
        <w:t>Theme</w:t>
      </w:r>
      <w:r w:rsidR="00070D98">
        <w:rPr>
          <w:rFonts w:ascii="Arial" w:hAnsi="Arial" w:cs="Arial"/>
          <w:bCs/>
          <w:sz w:val="22"/>
          <w:szCs w:val="22"/>
          <w:lang w:eastAsia="en-US"/>
        </w:rPr>
        <w:t>d</w:t>
      </w:r>
      <w:proofErr w:type="spellEnd"/>
      <w:r w:rsidRPr="00EE2B45">
        <w:rPr>
          <w:rFonts w:ascii="Arial" w:hAnsi="Arial" w:cs="Arial"/>
          <w:bCs/>
          <w:sz w:val="22"/>
          <w:szCs w:val="22"/>
          <w:lang w:eastAsia="en-US"/>
        </w:rPr>
        <w:t xml:space="preserve"> Entertainment </w:t>
      </w:r>
      <w:proofErr w:type="spellStart"/>
      <w:r w:rsidRPr="00EE2B45">
        <w:rPr>
          <w:rFonts w:ascii="Arial" w:hAnsi="Arial" w:cs="Arial"/>
          <w:bCs/>
          <w:sz w:val="22"/>
          <w:szCs w:val="22"/>
          <w:lang w:eastAsia="en-US"/>
        </w:rPr>
        <w:t>Association</w:t>
      </w:r>
      <w:proofErr w:type="spellEnd"/>
      <w:r>
        <w:rPr>
          <w:rFonts w:ascii="Arial" w:hAnsi="Arial" w:cs="Arial"/>
          <w:bCs/>
          <w:sz w:val="22"/>
          <w:szCs w:val="22"/>
          <w:lang w:eastAsia="en-US"/>
        </w:rPr>
        <w:t xml:space="preserve"> (TEA) </w:t>
      </w:r>
      <w:r w:rsidR="00AD43AD">
        <w:rPr>
          <w:rFonts w:ascii="Arial" w:hAnsi="Arial" w:cs="Arial"/>
          <w:bCs/>
          <w:sz w:val="22"/>
          <w:szCs w:val="22"/>
          <w:lang w:eastAsia="en-US"/>
        </w:rPr>
        <w:t>je eine</w:t>
      </w:r>
      <w:r>
        <w:rPr>
          <w:rFonts w:ascii="Arial" w:hAnsi="Arial" w:cs="Arial"/>
          <w:bCs/>
          <w:sz w:val="22"/>
          <w:szCs w:val="22"/>
          <w:lang w:eastAsia="en-US"/>
        </w:rPr>
        <w:t xml:space="preserve"> </w:t>
      </w:r>
      <w:r w:rsidR="00AD43AD">
        <w:rPr>
          <w:rFonts w:ascii="Arial" w:hAnsi="Arial" w:cs="Arial"/>
          <w:bCs/>
          <w:sz w:val="22"/>
          <w:szCs w:val="22"/>
          <w:lang w:eastAsia="en-US"/>
        </w:rPr>
        <w:t>Fachkonferenz</w:t>
      </w:r>
      <w:r>
        <w:rPr>
          <w:rFonts w:ascii="Arial" w:hAnsi="Arial" w:cs="Arial"/>
          <w:bCs/>
          <w:sz w:val="22"/>
          <w:szCs w:val="22"/>
          <w:lang w:eastAsia="en-US"/>
        </w:rPr>
        <w:t xml:space="preserve"> in China, Europa und Amerika. Das diesjährige europäische Treffen fand </w:t>
      </w:r>
      <w:r w:rsidR="005F3F4E">
        <w:rPr>
          <w:rFonts w:ascii="Arial" w:hAnsi="Arial" w:cs="Arial"/>
          <w:bCs/>
          <w:sz w:val="22"/>
          <w:szCs w:val="22"/>
          <w:lang w:eastAsia="en-US"/>
        </w:rPr>
        <w:t xml:space="preserve">am 02. und 03. Mai </w:t>
      </w:r>
      <w:r>
        <w:rPr>
          <w:rFonts w:ascii="Arial" w:hAnsi="Arial" w:cs="Arial"/>
          <w:bCs/>
          <w:sz w:val="22"/>
          <w:szCs w:val="22"/>
          <w:lang w:eastAsia="en-US"/>
        </w:rPr>
        <w:t xml:space="preserve">im Europa-Park statt. David </w:t>
      </w:r>
      <w:proofErr w:type="spellStart"/>
      <w:r>
        <w:rPr>
          <w:rFonts w:ascii="Arial" w:hAnsi="Arial" w:cs="Arial"/>
          <w:bCs/>
          <w:sz w:val="22"/>
          <w:szCs w:val="22"/>
          <w:lang w:eastAsia="en-US"/>
        </w:rPr>
        <w:t>Willrich</w:t>
      </w:r>
      <w:proofErr w:type="spellEnd"/>
      <w:r>
        <w:rPr>
          <w:rFonts w:ascii="Arial" w:hAnsi="Arial" w:cs="Arial"/>
          <w:bCs/>
          <w:sz w:val="22"/>
          <w:szCs w:val="22"/>
          <w:lang w:eastAsia="en-US"/>
        </w:rPr>
        <w:t>, Präsident der TEA: „</w:t>
      </w:r>
      <w:r w:rsidR="00064BFD">
        <w:rPr>
          <w:rFonts w:ascii="Arial" w:hAnsi="Arial" w:cs="Arial"/>
          <w:bCs/>
          <w:sz w:val="22"/>
          <w:szCs w:val="22"/>
          <w:lang w:eastAsia="en-US"/>
        </w:rPr>
        <w:t>Der</w:t>
      </w:r>
      <w:r>
        <w:rPr>
          <w:rFonts w:ascii="Arial" w:hAnsi="Arial" w:cs="Arial"/>
          <w:bCs/>
          <w:sz w:val="22"/>
          <w:szCs w:val="22"/>
          <w:lang w:eastAsia="en-US"/>
        </w:rPr>
        <w:t xml:space="preserve"> Verband ist bekannt für hohe Standards. Aus diesem Grund </w:t>
      </w:r>
      <w:r w:rsidR="00F52B6C">
        <w:rPr>
          <w:rFonts w:ascii="Arial" w:hAnsi="Arial" w:cs="Arial"/>
          <w:bCs/>
          <w:sz w:val="22"/>
          <w:szCs w:val="22"/>
          <w:lang w:eastAsia="en-US"/>
        </w:rPr>
        <w:t>findet</w:t>
      </w:r>
      <w:r>
        <w:rPr>
          <w:rFonts w:ascii="Arial" w:hAnsi="Arial" w:cs="Arial"/>
          <w:bCs/>
          <w:sz w:val="22"/>
          <w:szCs w:val="22"/>
          <w:lang w:eastAsia="en-US"/>
        </w:rPr>
        <w:t xml:space="preserve"> unsere Konferenz </w:t>
      </w:r>
      <w:r w:rsidR="00F52B6C">
        <w:rPr>
          <w:rFonts w:ascii="Arial" w:hAnsi="Arial" w:cs="Arial"/>
          <w:bCs/>
          <w:sz w:val="22"/>
          <w:szCs w:val="22"/>
          <w:lang w:eastAsia="en-US"/>
        </w:rPr>
        <w:t>stets</w:t>
      </w:r>
      <w:r>
        <w:rPr>
          <w:rFonts w:ascii="Arial" w:hAnsi="Arial" w:cs="Arial"/>
          <w:bCs/>
          <w:sz w:val="22"/>
          <w:szCs w:val="22"/>
          <w:lang w:eastAsia="en-US"/>
        </w:rPr>
        <w:t xml:space="preserve"> an </w:t>
      </w:r>
      <w:r w:rsidR="00AD43AD">
        <w:rPr>
          <w:rFonts w:ascii="Arial" w:hAnsi="Arial" w:cs="Arial"/>
          <w:bCs/>
          <w:sz w:val="22"/>
          <w:szCs w:val="22"/>
          <w:lang w:eastAsia="en-US"/>
        </w:rPr>
        <w:t xml:space="preserve">einer </w:t>
      </w:r>
      <w:r w:rsidR="005F3F4E">
        <w:rPr>
          <w:rFonts w:ascii="Arial" w:hAnsi="Arial" w:cs="Arial"/>
          <w:bCs/>
          <w:sz w:val="22"/>
          <w:szCs w:val="22"/>
          <w:lang w:eastAsia="en-US"/>
        </w:rPr>
        <w:t>Top-Destination</w:t>
      </w:r>
      <w:r w:rsidR="00F52B6C">
        <w:rPr>
          <w:rFonts w:ascii="Arial" w:hAnsi="Arial" w:cs="Arial"/>
          <w:bCs/>
          <w:sz w:val="22"/>
          <w:szCs w:val="22"/>
          <w:lang w:eastAsia="en-US"/>
        </w:rPr>
        <w:t xml:space="preserve"> statt</w:t>
      </w:r>
      <w:r>
        <w:rPr>
          <w:rFonts w:ascii="Arial" w:hAnsi="Arial" w:cs="Arial"/>
          <w:bCs/>
          <w:sz w:val="22"/>
          <w:szCs w:val="22"/>
          <w:lang w:eastAsia="en-US"/>
        </w:rPr>
        <w:t>. Dazu zählt</w:t>
      </w:r>
      <w:r w:rsidR="00F52B6C">
        <w:rPr>
          <w:rFonts w:ascii="Arial" w:hAnsi="Arial" w:cs="Arial"/>
          <w:bCs/>
          <w:sz w:val="22"/>
          <w:szCs w:val="22"/>
          <w:lang w:eastAsia="en-US"/>
        </w:rPr>
        <w:t xml:space="preserve"> auch</w:t>
      </w:r>
      <w:r w:rsidR="00064BFD">
        <w:rPr>
          <w:rFonts w:ascii="Arial" w:hAnsi="Arial" w:cs="Arial"/>
          <w:bCs/>
          <w:sz w:val="22"/>
          <w:szCs w:val="22"/>
          <w:lang w:eastAsia="en-US"/>
        </w:rPr>
        <w:t xml:space="preserve"> der Europa-Park</w:t>
      </w:r>
      <w:r w:rsidR="00F52B6C">
        <w:rPr>
          <w:rFonts w:ascii="Arial" w:hAnsi="Arial" w:cs="Arial"/>
          <w:bCs/>
          <w:sz w:val="22"/>
          <w:szCs w:val="22"/>
          <w:lang w:eastAsia="en-US"/>
        </w:rPr>
        <w:t xml:space="preserve"> </w:t>
      </w:r>
      <w:r w:rsidR="002D517A">
        <w:rPr>
          <w:rFonts w:ascii="Arial" w:hAnsi="Arial" w:cs="Arial"/>
          <w:bCs/>
          <w:sz w:val="22"/>
          <w:szCs w:val="22"/>
          <w:lang w:eastAsia="en-US"/>
        </w:rPr>
        <w:t>als einer der besten Freizeitparks</w:t>
      </w:r>
      <w:r w:rsidR="00064BFD">
        <w:rPr>
          <w:rFonts w:ascii="Arial" w:hAnsi="Arial" w:cs="Arial"/>
          <w:bCs/>
          <w:sz w:val="22"/>
          <w:szCs w:val="22"/>
          <w:lang w:eastAsia="en-US"/>
        </w:rPr>
        <w:t xml:space="preserve"> der Welt</w:t>
      </w:r>
      <w:r>
        <w:rPr>
          <w:rFonts w:ascii="Arial" w:hAnsi="Arial" w:cs="Arial"/>
          <w:bCs/>
          <w:sz w:val="22"/>
          <w:szCs w:val="22"/>
          <w:lang w:eastAsia="en-US"/>
        </w:rPr>
        <w:t>.“ Über 120 Teilnehmer aus 17 Länd</w:t>
      </w:r>
      <w:r w:rsidR="00F52B6C">
        <w:rPr>
          <w:rFonts w:ascii="Arial" w:hAnsi="Arial" w:cs="Arial"/>
          <w:bCs/>
          <w:sz w:val="22"/>
          <w:szCs w:val="22"/>
          <w:lang w:eastAsia="en-US"/>
        </w:rPr>
        <w:t>ern, verteilt</w:t>
      </w:r>
      <w:r w:rsidR="005F3F4E">
        <w:rPr>
          <w:rFonts w:ascii="Arial" w:hAnsi="Arial" w:cs="Arial"/>
          <w:bCs/>
          <w:sz w:val="22"/>
          <w:szCs w:val="22"/>
          <w:lang w:eastAsia="en-US"/>
        </w:rPr>
        <w:t xml:space="preserve"> rund um den Globus folgten der Einladung </w:t>
      </w:r>
      <w:r w:rsidR="00064BFD">
        <w:rPr>
          <w:rFonts w:ascii="Arial" w:hAnsi="Arial" w:cs="Arial"/>
          <w:bCs/>
          <w:sz w:val="22"/>
          <w:szCs w:val="22"/>
          <w:lang w:eastAsia="en-US"/>
        </w:rPr>
        <w:t>in Deutschlands größte</w:t>
      </w:r>
      <w:r w:rsidR="005F3F4E">
        <w:rPr>
          <w:rFonts w:ascii="Arial" w:hAnsi="Arial" w:cs="Arial"/>
          <w:bCs/>
          <w:sz w:val="22"/>
          <w:szCs w:val="22"/>
          <w:lang w:eastAsia="en-US"/>
        </w:rPr>
        <w:t>n</w:t>
      </w:r>
      <w:r w:rsidR="00064BFD">
        <w:rPr>
          <w:rFonts w:ascii="Arial" w:hAnsi="Arial" w:cs="Arial"/>
          <w:bCs/>
          <w:sz w:val="22"/>
          <w:szCs w:val="22"/>
          <w:lang w:eastAsia="en-US"/>
        </w:rPr>
        <w:t xml:space="preserve"> Freizeitpark</w:t>
      </w:r>
      <w:r w:rsidR="00F52B6C">
        <w:rPr>
          <w:rFonts w:ascii="Arial" w:hAnsi="Arial" w:cs="Arial"/>
          <w:bCs/>
          <w:sz w:val="22"/>
          <w:szCs w:val="22"/>
          <w:lang w:eastAsia="en-US"/>
        </w:rPr>
        <w:t xml:space="preserve">. </w:t>
      </w:r>
      <w:r w:rsidR="00AD43AD">
        <w:rPr>
          <w:rFonts w:ascii="Arial" w:hAnsi="Arial" w:cs="Arial"/>
          <w:bCs/>
          <w:sz w:val="22"/>
          <w:szCs w:val="22"/>
          <w:lang w:eastAsia="en-US"/>
        </w:rPr>
        <w:t>Auf der Agenda</w:t>
      </w:r>
      <w:r w:rsidR="00F52B6C">
        <w:rPr>
          <w:rFonts w:ascii="Arial" w:hAnsi="Arial" w:cs="Arial"/>
          <w:bCs/>
          <w:sz w:val="22"/>
          <w:szCs w:val="22"/>
          <w:lang w:eastAsia="en-US"/>
        </w:rPr>
        <w:t xml:space="preserve"> standen die vier Themen </w:t>
      </w:r>
      <w:proofErr w:type="spellStart"/>
      <w:r w:rsidR="00F52B6C">
        <w:rPr>
          <w:rFonts w:ascii="Arial" w:hAnsi="Arial" w:cs="Arial"/>
          <w:bCs/>
          <w:sz w:val="22"/>
          <w:szCs w:val="22"/>
          <w:lang w:eastAsia="en-US"/>
        </w:rPr>
        <w:t>Storytelling</w:t>
      </w:r>
      <w:proofErr w:type="spellEnd"/>
      <w:r w:rsidR="00F52B6C">
        <w:rPr>
          <w:rFonts w:ascii="Arial" w:hAnsi="Arial" w:cs="Arial"/>
          <w:bCs/>
          <w:sz w:val="22"/>
          <w:szCs w:val="22"/>
          <w:lang w:eastAsia="en-US"/>
        </w:rPr>
        <w:t>, Architektur, Technologie und Erlebnis</w:t>
      </w:r>
      <w:r w:rsidR="00064BFD">
        <w:rPr>
          <w:rFonts w:ascii="Arial" w:hAnsi="Arial" w:cs="Arial"/>
          <w:bCs/>
          <w:sz w:val="22"/>
          <w:szCs w:val="22"/>
          <w:lang w:eastAsia="en-US"/>
        </w:rPr>
        <w:t>se</w:t>
      </w:r>
      <w:r w:rsidR="00F52B6C">
        <w:rPr>
          <w:rFonts w:ascii="Arial" w:hAnsi="Arial" w:cs="Arial"/>
          <w:bCs/>
          <w:sz w:val="22"/>
          <w:szCs w:val="22"/>
          <w:lang w:eastAsia="en-US"/>
        </w:rPr>
        <w:t xml:space="preserve">. „Treffen alle </w:t>
      </w:r>
      <w:r w:rsidR="00AD43AD">
        <w:rPr>
          <w:rFonts w:ascii="Arial" w:hAnsi="Arial" w:cs="Arial"/>
          <w:bCs/>
          <w:sz w:val="22"/>
          <w:szCs w:val="22"/>
          <w:lang w:eastAsia="en-US"/>
        </w:rPr>
        <w:t xml:space="preserve">vier </w:t>
      </w:r>
      <w:r w:rsidR="00F52B6C">
        <w:rPr>
          <w:rFonts w:ascii="Arial" w:hAnsi="Arial" w:cs="Arial"/>
          <w:bCs/>
          <w:sz w:val="22"/>
          <w:szCs w:val="22"/>
          <w:lang w:eastAsia="en-US"/>
        </w:rPr>
        <w:t>Punkte zusammen, können sagenhafte Themenwelten entstehen“,</w:t>
      </w:r>
      <w:r w:rsidR="002D517A">
        <w:rPr>
          <w:rFonts w:ascii="Arial" w:hAnsi="Arial" w:cs="Arial"/>
          <w:bCs/>
          <w:sz w:val="22"/>
          <w:szCs w:val="22"/>
          <w:lang w:eastAsia="en-US"/>
        </w:rPr>
        <w:t xml:space="preserve"> so David </w:t>
      </w:r>
      <w:proofErr w:type="spellStart"/>
      <w:r w:rsidR="002D517A">
        <w:rPr>
          <w:rFonts w:ascii="Arial" w:hAnsi="Arial" w:cs="Arial"/>
          <w:bCs/>
          <w:sz w:val="22"/>
          <w:szCs w:val="22"/>
          <w:lang w:eastAsia="en-US"/>
        </w:rPr>
        <w:t>Willrich</w:t>
      </w:r>
      <w:proofErr w:type="spellEnd"/>
      <w:r w:rsidR="002D517A">
        <w:rPr>
          <w:rFonts w:ascii="Arial" w:hAnsi="Arial" w:cs="Arial"/>
          <w:bCs/>
          <w:sz w:val="22"/>
          <w:szCs w:val="22"/>
          <w:lang w:eastAsia="en-US"/>
        </w:rPr>
        <w:t>.</w:t>
      </w:r>
    </w:p>
    <w:p w14:paraId="56D61BAC" w14:textId="5B1E2958" w:rsidR="00311FC0" w:rsidRDefault="00F52B6C" w:rsidP="00311FC0">
      <w:pPr>
        <w:spacing w:line="288" w:lineRule="auto"/>
        <w:ind w:left="1418"/>
        <w:jc w:val="both"/>
        <w:rPr>
          <w:rFonts w:ascii="Arial" w:hAnsi="Arial" w:cs="Arial"/>
          <w:bCs/>
          <w:sz w:val="22"/>
          <w:szCs w:val="22"/>
          <w:lang w:eastAsia="en-US"/>
        </w:rPr>
      </w:pPr>
      <w:r>
        <w:rPr>
          <w:rFonts w:ascii="Arial" w:hAnsi="Arial" w:cs="Arial"/>
          <w:bCs/>
          <w:sz w:val="22"/>
          <w:szCs w:val="22"/>
          <w:lang w:eastAsia="en-US"/>
        </w:rPr>
        <w:t xml:space="preserve">Im Rahmen der Konferenz </w:t>
      </w:r>
      <w:r w:rsidR="005F3F4E" w:rsidRPr="005F3F4E">
        <w:rPr>
          <w:rFonts w:ascii="Arial" w:hAnsi="Arial" w:cs="Arial"/>
          <w:bCs/>
          <w:sz w:val="22"/>
          <w:szCs w:val="22"/>
          <w:lang w:eastAsia="en-US"/>
        </w:rPr>
        <w:t>wurden</w:t>
      </w:r>
      <w:r w:rsidRPr="005F3F4E">
        <w:rPr>
          <w:rFonts w:ascii="Arial" w:hAnsi="Arial" w:cs="Arial"/>
          <w:bCs/>
          <w:sz w:val="22"/>
          <w:szCs w:val="22"/>
          <w:lang w:eastAsia="en-US"/>
        </w:rPr>
        <w:t xml:space="preserve"> </w:t>
      </w:r>
      <w:r>
        <w:rPr>
          <w:rFonts w:ascii="Arial" w:hAnsi="Arial" w:cs="Arial"/>
          <w:bCs/>
          <w:sz w:val="22"/>
          <w:szCs w:val="22"/>
          <w:lang w:eastAsia="en-US"/>
        </w:rPr>
        <w:t xml:space="preserve">auch Trends und Entwicklungen </w:t>
      </w:r>
      <w:r w:rsidR="005F3F4E">
        <w:rPr>
          <w:rFonts w:ascii="Arial" w:hAnsi="Arial" w:cs="Arial"/>
          <w:bCs/>
          <w:sz w:val="22"/>
          <w:szCs w:val="22"/>
          <w:lang w:eastAsia="en-US"/>
        </w:rPr>
        <w:t>diskutiert</w:t>
      </w:r>
      <w:r>
        <w:rPr>
          <w:rFonts w:ascii="Arial" w:hAnsi="Arial" w:cs="Arial"/>
          <w:bCs/>
          <w:sz w:val="22"/>
          <w:szCs w:val="22"/>
          <w:lang w:eastAsia="en-US"/>
        </w:rPr>
        <w:t>. Besonders die Expansion auf dem asiatischen Freizeitmarkt</w:t>
      </w:r>
      <w:r w:rsidR="0042002C">
        <w:rPr>
          <w:rFonts w:ascii="Arial" w:hAnsi="Arial" w:cs="Arial"/>
          <w:bCs/>
          <w:sz w:val="22"/>
          <w:szCs w:val="22"/>
          <w:lang w:eastAsia="en-US"/>
        </w:rPr>
        <w:t xml:space="preserve">, digitale </w:t>
      </w:r>
      <w:r w:rsidR="0042002C">
        <w:rPr>
          <w:rFonts w:ascii="Arial" w:hAnsi="Arial" w:cs="Arial"/>
          <w:bCs/>
          <w:sz w:val="22"/>
          <w:szCs w:val="22"/>
          <w:lang w:eastAsia="en-US"/>
        </w:rPr>
        <w:lastRenderedPageBreak/>
        <w:t>Zukunftstechnologien wie mit Gästen interagierende R</w:t>
      </w:r>
      <w:r w:rsidR="00064BFD">
        <w:rPr>
          <w:rFonts w:ascii="Arial" w:hAnsi="Arial" w:cs="Arial"/>
          <w:bCs/>
          <w:sz w:val="22"/>
          <w:szCs w:val="22"/>
          <w:lang w:eastAsia="en-US"/>
        </w:rPr>
        <w:t>ä</w:t>
      </w:r>
      <w:r w:rsidR="0042002C">
        <w:rPr>
          <w:rFonts w:ascii="Arial" w:hAnsi="Arial" w:cs="Arial"/>
          <w:bCs/>
          <w:sz w:val="22"/>
          <w:szCs w:val="22"/>
          <w:lang w:eastAsia="en-US"/>
        </w:rPr>
        <w:t>um</w:t>
      </w:r>
      <w:r w:rsidR="00064BFD">
        <w:rPr>
          <w:rFonts w:ascii="Arial" w:hAnsi="Arial" w:cs="Arial"/>
          <w:bCs/>
          <w:sz w:val="22"/>
          <w:szCs w:val="22"/>
          <w:lang w:eastAsia="en-US"/>
        </w:rPr>
        <w:t>e</w:t>
      </w:r>
      <w:r>
        <w:rPr>
          <w:rFonts w:ascii="Arial" w:hAnsi="Arial" w:cs="Arial"/>
          <w:bCs/>
          <w:sz w:val="22"/>
          <w:szCs w:val="22"/>
          <w:lang w:eastAsia="en-US"/>
        </w:rPr>
        <w:t xml:space="preserve"> und die Weiterentwicklung von städtischen </w:t>
      </w:r>
      <w:r w:rsidR="0042002C">
        <w:rPr>
          <w:rFonts w:ascii="Arial" w:hAnsi="Arial" w:cs="Arial"/>
          <w:bCs/>
          <w:sz w:val="22"/>
          <w:szCs w:val="22"/>
          <w:lang w:eastAsia="en-US"/>
        </w:rPr>
        <w:t xml:space="preserve">Einkaufszentren zu Vergnügungsvierteln beschäftigen die Branche. </w:t>
      </w:r>
      <w:r w:rsidR="005F3F4E">
        <w:rPr>
          <w:rFonts w:ascii="Arial" w:hAnsi="Arial" w:cs="Arial"/>
          <w:bCs/>
          <w:sz w:val="22"/>
          <w:szCs w:val="22"/>
          <w:lang w:eastAsia="en-US"/>
        </w:rPr>
        <w:t>Interessant erscheint den Experten insbesondere e</w:t>
      </w:r>
      <w:r w:rsidR="0042002C">
        <w:rPr>
          <w:rFonts w:ascii="Arial" w:hAnsi="Arial" w:cs="Arial"/>
          <w:bCs/>
          <w:sz w:val="22"/>
          <w:szCs w:val="22"/>
          <w:lang w:eastAsia="en-US"/>
        </w:rPr>
        <w:t>in neuartiges Soundsystem aus Amerika</w:t>
      </w:r>
      <w:r w:rsidR="005F3F4E">
        <w:rPr>
          <w:rFonts w:ascii="Arial" w:hAnsi="Arial" w:cs="Arial"/>
          <w:bCs/>
          <w:sz w:val="22"/>
          <w:szCs w:val="22"/>
          <w:lang w:eastAsia="en-US"/>
        </w:rPr>
        <w:t>, das</w:t>
      </w:r>
      <w:r w:rsidR="0042002C">
        <w:rPr>
          <w:rFonts w:ascii="Arial" w:hAnsi="Arial" w:cs="Arial"/>
          <w:bCs/>
          <w:sz w:val="22"/>
          <w:szCs w:val="22"/>
          <w:lang w:eastAsia="en-US"/>
        </w:rPr>
        <w:t xml:space="preserve"> in Zukunft verschiedene Sprachversionen eines Kinofilms </w:t>
      </w:r>
      <w:r w:rsidR="00064BFD">
        <w:rPr>
          <w:rFonts w:ascii="Arial" w:hAnsi="Arial" w:cs="Arial"/>
          <w:bCs/>
          <w:sz w:val="22"/>
          <w:szCs w:val="22"/>
          <w:lang w:eastAsia="en-US"/>
        </w:rPr>
        <w:t>p</w:t>
      </w:r>
      <w:r w:rsidR="0042002C">
        <w:rPr>
          <w:rFonts w:ascii="Arial" w:hAnsi="Arial" w:cs="Arial"/>
          <w:bCs/>
          <w:sz w:val="22"/>
          <w:szCs w:val="22"/>
          <w:lang w:eastAsia="en-US"/>
        </w:rPr>
        <w:t>latzbezogen in einem Theater vereinen</w:t>
      </w:r>
      <w:r w:rsidR="005F3F4E">
        <w:rPr>
          <w:rFonts w:ascii="Arial" w:hAnsi="Arial" w:cs="Arial"/>
          <w:bCs/>
          <w:sz w:val="22"/>
          <w:szCs w:val="22"/>
          <w:lang w:eastAsia="en-US"/>
        </w:rPr>
        <w:t xml:space="preserve"> könnte</w:t>
      </w:r>
      <w:r w:rsidR="002D517A">
        <w:rPr>
          <w:rFonts w:ascii="Arial" w:hAnsi="Arial" w:cs="Arial"/>
          <w:bCs/>
          <w:sz w:val="22"/>
          <w:szCs w:val="22"/>
          <w:lang w:eastAsia="en-US"/>
        </w:rPr>
        <w:t xml:space="preserve">. </w:t>
      </w:r>
      <w:r w:rsidR="00064BFD">
        <w:rPr>
          <w:rFonts w:ascii="Arial" w:hAnsi="Arial" w:cs="Arial"/>
          <w:bCs/>
          <w:sz w:val="22"/>
          <w:szCs w:val="22"/>
          <w:lang w:eastAsia="en-US"/>
        </w:rPr>
        <w:t xml:space="preserve">David </w:t>
      </w:r>
      <w:proofErr w:type="spellStart"/>
      <w:r w:rsidR="00064BFD">
        <w:rPr>
          <w:rFonts w:ascii="Arial" w:hAnsi="Arial" w:cs="Arial"/>
          <w:bCs/>
          <w:sz w:val="22"/>
          <w:szCs w:val="22"/>
          <w:lang w:eastAsia="en-US"/>
        </w:rPr>
        <w:t>Willrich</w:t>
      </w:r>
      <w:proofErr w:type="spellEnd"/>
      <w:r w:rsidR="00064BFD">
        <w:rPr>
          <w:rFonts w:ascii="Arial" w:hAnsi="Arial" w:cs="Arial"/>
          <w:bCs/>
          <w:sz w:val="22"/>
          <w:szCs w:val="22"/>
          <w:lang w:eastAsia="en-US"/>
        </w:rPr>
        <w:t>: „Unser Geheimnis</w:t>
      </w:r>
      <w:r w:rsidR="00591F67">
        <w:rPr>
          <w:rFonts w:ascii="Arial" w:hAnsi="Arial" w:cs="Arial"/>
          <w:bCs/>
          <w:sz w:val="22"/>
          <w:szCs w:val="22"/>
          <w:lang w:eastAsia="en-US"/>
        </w:rPr>
        <w:t xml:space="preserve"> für gute Ideen</w:t>
      </w:r>
      <w:r w:rsidR="00064BFD">
        <w:rPr>
          <w:rFonts w:ascii="Arial" w:hAnsi="Arial" w:cs="Arial"/>
          <w:bCs/>
          <w:sz w:val="22"/>
          <w:szCs w:val="22"/>
          <w:lang w:eastAsia="en-US"/>
        </w:rPr>
        <w:t xml:space="preserve">? </w:t>
      </w:r>
      <w:r w:rsidR="00311FC0">
        <w:rPr>
          <w:rFonts w:ascii="Arial" w:hAnsi="Arial" w:cs="Arial"/>
          <w:bCs/>
          <w:sz w:val="22"/>
          <w:szCs w:val="22"/>
          <w:lang w:eastAsia="en-US"/>
        </w:rPr>
        <w:t>Wir sind eine Gruppe von Menschen, die nie erwachsen wird.“</w:t>
      </w:r>
    </w:p>
    <w:p w14:paraId="66FBC257" w14:textId="77777777" w:rsidR="00591F67" w:rsidRDefault="00591F67" w:rsidP="00311FC0">
      <w:pPr>
        <w:spacing w:line="288" w:lineRule="auto"/>
        <w:ind w:left="1418"/>
        <w:jc w:val="both"/>
        <w:rPr>
          <w:rFonts w:ascii="Arial" w:hAnsi="Arial" w:cs="Arial"/>
          <w:bCs/>
          <w:sz w:val="22"/>
          <w:szCs w:val="22"/>
          <w:lang w:eastAsia="en-US"/>
        </w:rPr>
      </w:pPr>
      <w:bookmarkStart w:id="0" w:name="_GoBack"/>
      <w:bookmarkEnd w:id="0"/>
    </w:p>
    <w:p w14:paraId="05040702" w14:textId="6CBF080B" w:rsidR="00581FA4" w:rsidRPr="00454947" w:rsidRDefault="0006134C" w:rsidP="00B21088">
      <w:pPr>
        <w:spacing w:line="288" w:lineRule="auto"/>
        <w:ind w:left="1416"/>
        <w:jc w:val="both"/>
        <w:rPr>
          <w:rFonts w:ascii="Arial" w:hAnsi="Arial" w:cs="Arial"/>
          <w:b/>
          <w:sz w:val="22"/>
          <w:szCs w:val="22"/>
          <w:lang w:eastAsia="en-US"/>
        </w:rPr>
      </w:pPr>
      <w:r w:rsidRPr="00454947">
        <w:rPr>
          <w:rFonts w:ascii="Arial" w:hAnsi="Arial" w:cs="Arial"/>
          <w:b/>
          <w:sz w:val="22"/>
          <w:szCs w:val="22"/>
          <w:lang w:eastAsia="en-US"/>
        </w:rPr>
        <w:t>Herausforderungen einer Freizeitdestination</w:t>
      </w:r>
    </w:p>
    <w:p w14:paraId="6EE9BFAA" w14:textId="6007BD0F" w:rsidR="00AD43AD" w:rsidRDefault="00454947" w:rsidP="002D517A">
      <w:pPr>
        <w:spacing w:line="288" w:lineRule="auto"/>
        <w:ind w:left="1416"/>
        <w:jc w:val="both"/>
        <w:rPr>
          <w:rFonts w:ascii="Arial" w:hAnsi="Arial" w:cs="Arial"/>
          <w:sz w:val="22"/>
          <w:szCs w:val="22"/>
          <w:lang w:eastAsia="en-US"/>
        </w:rPr>
      </w:pPr>
      <w:r>
        <w:rPr>
          <w:rFonts w:ascii="Arial" w:hAnsi="Arial" w:cs="Arial"/>
          <w:sz w:val="22"/>
          <w:szCs w:val="22"/>
          <w:lang w:eastAsia="en-US"/>
        </w:rPr>
        <w:t>Direkt zu Beginn gab Roland Mack, Inhaber des Europa-Park, einen Überblick über den Erfolg des</w:t>
      </w:r>
      <w:r w:rsidR="005F3F4E">
        <w:rPr>
          <w:rFonts w:ascii="Arial" w:hAnsi="Arial" w:cs="Arial"/>
          <w:sz w:val="22"/>
          <w:szCs w:val="22"/>
          <w:lang w:eastAsia="en-US"/>
        </w:rPr>
        <w:t xml:space="preserve"> Familienunternehmens und seine</w:t>
      </w:r>
      <w:r>
        <w:rPr>
          <w:rFonts w:ascii="Arial" w:hAnsi="Arial" w:cs="Arial"/>
          <w:sz w:val="22"/>
          <w:szCs w:val="22"/>
          <w:lang w:eastAsia="en-US"/>
        </w:rPr>
        <w:t xml:space="preserve"> Herausforderungen in der Vergangenheit und Zukunft. Im </w:t>
      </w:r>
      <w:r w:rsidR="002D517A">
        <w:rPr>
          <w:rFonts w:ascii="Arial" w:hAnsi="Arial" w:cs="Arial"/>
          <w:sz w:val="22"/>
          <w:szCs w:val="22"/>
          <w:lang w:eastAsia="en-US"/>
        </w:rPr>
        <w:t>Besonderen</w:t>
      </w:r>
      <w:r>
        <w:rPr>
          <w:rFonts w:ascii="Arial" w:hAnsi="Arial" w:cs="Arial"/>
          <w:sz w:val="22"/>
          <w:szCs w:val="22"/>
          <w:lang w:eastAsia="en-US"/>
        </w:rPr>
        <w:t xml:space="preserve"> ging es um die </w:t>
      </w:r>
      <w:r w:rsidR="005F3F4E">
        <w:rPr>
          <w:rFonts w:ascii="Arial" w:hAnsi="Arial" w:cs="Arial"/>
          <w:sz w:val="22"/>
          <w:szCs w:val="22"/>
          <w:lang w:eastAsia="en-US"/>
        </w:rPr>
        <w:t>Schwierigkeit,</w:t>
      </w:r>
      <w:r w:rsidR="00540EFF">
        <w:rPr>
          <w:rFonts w:ascii="Arial" w:hAnsi="Arial" w:cs="Arial"/>
          <w:sz w:val="22"/>
          <w:szCs w:val="22"/>
          <w:lang w:eastAsia="en-US"/>
        </w:rPr>
        <w:t xml:space="preserve"> bestehende Freizeitanlagen in Einklang mit der Natur und</w:t>
      </w:r>
      <w:r w:rsidR="002D517A">
        <w:rPr>
          <w:rFonts w:ascii="Arial" w:hAnsi="Arial" w:cs="Arial"/>
          <w:sz w:val="22"/>
          <w:szCs w:val="22"/>
          <w:lang w:eastAsia="en-US"/>
        </w:rPr>
        <w:t xml:space="preserve"> </w:t>
      </w:r>
      <w:r w:rsidR="005F3F4E">
        <w:rPr>
          <w:rFonts w:ascii="Arial" w:hAnsi="Arial" w:cs="Arial"/>
          <w:sz w:val="22"/>
          <w:szCs w:val="22"/>
          <w:lang w:eastAsia="en-US"/>
        </w:rPr>
        <w:t>den Anwohnern</w:t>
      </w:r>
      <w:r w:rsidR="00540EFF">
        <w:rPr>
          <w:rFonts w:ascii="Arial" w:hAnsi="Arial" w:cs="Arial"/>
          <w:sz w:val="22"/>
          <w:szCs w:val="22"/>
          <w:lang w:eastAsia="en-US"/>
        </w:rPr>
        <w:t xml:space="preserve"> zu bringen. </w:t>
      </w:r>
      <w:r w:rsidR="00743D93">
        <w:rPr>
          <w:rFonts w:ascii="Arial" w:hAnsi="Arial" w:cs="Arial"/>
          <w:sz w:val="22"/>
          <w:szCs w:val="22"/>
          <w:lang w:eastAsia="en-US"/>
        </w:rPr>
        <w:t>Roland Mack: „</w:t>
      </w:r>
      <w:r w:rsidR="00743D93" w:rsidRPr="00743D93">
        <w:rPr>
          <w:rFonts w:ascii="Arial" w:hAnsi="Arial" w:cs="Arial"/>
          <w:sz w:val="22"/>
          <w:szCs w:val="22"/>
          <w:lang w:eastAsia="en-US"/>
        </w:rPr>
        <w:t xml:space="preserve">Das Risiko bei der Gründung des Parks war hoch. Wir hatten keine Erfahrungswerte, mussten unser gesamtes Eigenkapital einsetzen, um alles auf die Füße zu stellen. Es war sicherlich ein Mix aus Mut, Begeisterung, Leidenschaft, Freude und Optimismus, der uns angetrieben hat. </w:t>
      </w:r>
      <w:r w:rsidR="005F3F4E">
        <w:rPr>
          <w:rFonts w:ascii="Arial" w:hAnsi="Arial" w:cs="Arial"/>
          <w:sz w:val="22"/>
          <w:szCs w:val="22"/>
          <w:lang w:eastAsia="en-US"/>
        </w:rPr>
        <w:t xml:space="preserve">Wir haben damals keinesfalls </w:t>
      </w:r>
      <w:r w:rsidR="00743D93" w:rsidRPr="00743D93">
        <w:rPr>
          <w:rFonts w:ascii="Arial" w:hAnsi="Arial" w:cs="Arial"/>
          <w:sz w:val="22"/>
          <w:szCs w:val="22"/>
          <w:lang w:eastAsia="en-US"/>
        </w:rPr>
        <w:t xml:space="preserve">mit solch einer sensationellen Entwicklung gerechnet. Im Hinblick auf die Zukunft halte ich die Nähe zu den Besuchern für äußerst wichtig. Das Aufsaugen der Stimmungen, Vorlieben und Wünsche brauchen wir, um immer wieder ein neues Gespür dafür zu bekommen, woran wir noch arbeiten müssen. Mit dem Kontakt </w:t>
      </w:r>
      <w:r w:rsidR="00743D93">
        <w:rPr>
          <w:rFonts w:ascii="Arial" w:hAnsi="Arial" w:cs="Arial"/>
          <w:sz w:val="22"/>
          <w:szCs w:val="22"/>
          <w:lang w:eastAsia="en-US"/>
        </w:rPr>
        <w:t xml:space="preserve">können wir </w:t>
      </w:r>
      <w:r w:rsidR="00743D93" w:rsidRPr="00743D93">
        <w:rPr>
          <w:rFonts w:ascii="Arial" w:hAnsi="Arial" w:cs="Arial"/>
          <w:sz w:val="22"/>
          <w:szCs w:val="22"/>
          <w:lang w:eastAsia="en-US"/>
        </w:rPr>
        <w:t xml:space="preserve">auch in Zukunft permanent neue Trends und Strömungen frühzeitig aufgreifen und </w:t>
      </w:r>
      <w:r w:rsidR="00A90A72">
        <w:rPr>
          <w:rFonts w:ascii="Arial" w:hAnsi="Arial" w:cs="Arial"/>
          <w:sz w:val="22"/>
          <w:szCs w:val="22"/>
          <w:lang w:eastAsia="en-US"/>
        </w:rPr>
        <w:t>umsetzen</w:t>
      </w:r>
      <w:r w:rsidR="00743D93">
        <w:rPr>
          <w:rFonts w:ascii="Arial" w:hAnsi="Arial" w:cs="Arial"/>
          <w:sz w:val="22"/>
          <w:szCs w:val="22"/>
          <w:lang w:eastAsia="en-US"/>
        </w:rPr>
        <w:t xml:space="preserve">.“ </w:t>
      </w:r>
    </w:p>
    <w:p w14:paraId="77A48B33" w14:textId="186AD086" w:rsidR="0006134C" w:rsidRDefault="002D517A" w:rsidP="002D517A">
      <w:pPr>
        <w:spacing w:line="288" w:lineRule="auto"/>
        <w:ind w:left="1416"/>
        <w:jc w:val="both"/>
        <w:rPr>
          <w:rFonts w:ascii="Arial" w:hAnsi="Arial" w:cs="Arial"/>
          <w:sz w:val="22"/>
          <w:szCs w:val="22"/>
          <w:lang w:eastAsia="en-US"/>
        </w:rPr>
      </w:pPr>
      <w:r>
        <w:rPr>
          <w:rFonts w:ascii="Arial" w:hAnsi="Arial" w:cs="Arial"/>
          <w:sz w:val="22"/>
          <w:szCs w:val="22"/>
          <w:lang w:eastAsia="en-US"/>
        </w:rPr>
        <w:t>„</w:t>
      </w:r>
      <w:r>
        <w:rPr>
          <w:rFonts w:ascii="Arial" w:hAnsi="Arial" w:cs="Arial"/>
          <w:bCs/>
          <w:sz w:val="22"/>
          <w:szCs w:val="22"/>
          <w:lang w:eastAsia="en-US"/>
        </w:rPr>
        <w:t xml:space="preserve">Betritt man den Europa-Park erkennt man sofort, dass </w:t>
      </w:r>
      <w:r w:rsidR="00743D93">
        <w:rPr>
          <w:rFonts w:ascii="Arial" w:hAnsi="Arial" w:cs="Arial"/>
          <w:bCs/>
          <w:sz w:val="22"/>
          <w:szCs w:val="22"/>
          <w:lang w:eastAsia="en-US"/>
        </w:rPr>
        <w:t xml:space="preserve">die Familie Mack </w:t>
      </w:r>
      <w:r>
        <w:rPr>
          <w:rFonts w:ascii="Arial" w:hAnsi="Arial" w:cs="Arial"/>
          <w:bCs/>
          <w:sz w:val="22"/>
          <w:szCs w:val="22"/>
          <w:lang w:eastAsia="en-US"/>
        </w:rPr>
        <w:t xml:space="preserve">an diesem Ort eine Vision mit Herz und Seele zum Leben erweckt hat“, </w:t>
      </w:r>
      <w:r w:rsidR="00591F67">
        <w:rPr>
          <w:rFonts w:ascii="Arial" w:hAnsi="Arial" w:cs="Arial"/>
          <w:bCs/>
          <w:sz w:val="22"/>
          <w:szCs w:val="22"/>
          <w:lang w:eastAsia="en-US"/>
        </w:rPr>
        <w:t>lobte</w:t>
      </w:r>
      <w:r>
        <w:rPr>
          <w:rFonts w:ascii="Arial" w:hAnsi="Arial" w:cs="Arial"/>
          <w:bCs/>
          <w:sz w:val="22"/>
          <w:szCs w:val="22"/>
          <w:lang w:eastAsia="en-US"/>
        </w:rPr>
        <w:t xml:space="preserve"> David </w:t>
      </w:r>
      <w:proofErr w:type="spellStart"/>
      <w:r>
        <w:rPr>
          <w:rFonts w:ascii="Arial" w:hAnsi="Arial" w:cs="Arial"/>
          <w:bCs/>
          <w:sz w:val="22"/>
          <w:szCs w:val="22"/>
          <w:lang w:eastAsia="en-US"/>
        </w:rPr>
        <w:t>Willrich</w:t>
      </w:r>
      <w:proofErr w:type="spellEnd"/>
      <w:r>
        <w:rPr>
          <w:rFonts w:ascii="Arial" w:hAnsi="Arial" w:cs="Arial"/>
          <w:bCs/>
          <w:sz w:val="22"/>
          <w:szCs w:val="22"/>
          <w:lang w:eastAsia="en-US"/>
        </w:rPr>
        <w:t>.</w:t>
      </w:r>
    </w:p>
    <w:p w14:paraId="2B1D2E85" w14:textId="77777777" w:rsidR="00327345" w:rsidRDefault="00327345" w:rsidP="00B21088">
      <w:pPr>
        <w:spacing w:line="288" w:lineRule="auto"/>
        <w:ind w:left="1416"/>
        <w:jc w:val="both"/>
        <w:rPr>
          <w:rFonts w:ascii="Arial" w:hAnsi="Arial" w:cs="Arial"/>
          <w:sz w:val="22"/>
          <w:szCs w:val="22"/>
          <w:lang w:eastAsia="en-US"/>
        </w:rPr>
      </w:pPr>
    </w:p>
    <w:p w14:paraId="3A08C4AC" w14:textId="60B01101" w:rsidR="00540EFF" w:rsidRPr="00540EFF" w:rsidRDefault="00540EFF" w:rsidP="00B21088">
      <w:pPr>
        <w:spacing w:line="288" w:lineRule="auto"/>
        <w:ind w:left="1416"/>
        <w:jc w:val="both"/>
        <w:rPr>
          <w:rFonts w:ascii="Arial" w:hAnsi="Arial" w:cs="Arial"/>
          <w:b/>
          <w:sz w:val="22"/>
          <w:szCs w:val="22"/>
          <w:lang w:eastAsia="en-US"/>
        </w:rPr>
      </w:pPr>
      <w:r w:rsidRPr="00540EFF">
        <w:rPr>
          <w:rFonts w:ascii="Arial" w:hAnsi="Arial" w:cs="Arial"/>
          <w:b/>
          <w:sz w:val="22"/>
          <w:szCs w:val="22"/>
          <w:lang w:eastAsia="en-US"/>
        </w:rPr>
        <w:t xml:space="preserve">Emotionalisierung </w:t>
      </w:r>
      <w:r w:rsidR="00743D93">
        <w:rPr>
          <w:rFonts w:ascii="Arial" w:hAnsi="Arial" w:cs="Arial"/>
          <w:b/>
          <w:sz w:val="22"/>
          <w:szCs w:val="22"/>
          <w:lang w:eastAsia="en-US"/>
        </w:rPr>
        <w:t xml:space="preserve">durch </w:t>
      </w:r>
      <w:proofErr w:type="spellStart"/>
      <w:r w:rsidR="00743D93">
        <w:rPr>
          <w:rFonts w:ascii="Arial" w:hAnsi="Arial" w:cs="Arial"/>
          <w:b/>
          <w:sz w:val="22"/>
          <w:szCs w:val="22"/>
          <w:lang w:eastAsia="en-US"/>
        </w:rPr>
        <w:t>Storytelling</w:t>
      </w:r>
      <w:proofErr w:type="spellEnd"/>
    </w:p>
    <w:p w14:paraId="146A9254" w14:textId="570B0700" w:rsidR="00DA7533" w:rsidRDefault="00DA7533" w:rsidP="00B21088">
      <w:pPr>
        <w:spacing w:line="288" w:lineRule="auto"/>
        <w:ind w:left="1416"/>
        <w:jc w:val="both"/>
        <w:rPr>
          <w:rFonts w:ascii="Arial" w:hAnsi="Arial" w:cs="Arial"/>
          <w:sz w:val="22"/>
          <w:szCs w:val="22"/>
          <w:lang w:eastAsia="en-US"/>
        </w:rPr>
      </w:pPr>
      <w:r>
        <w:rPr>
          <w:rFonts w:ascii="Arial" w:hAnsi="Arial" w:cs="Arial"/>
          <w:sz w:val="22"/>
          <w:szCs w:val="22"/>
          <w:lang w:eastAsia="en-US"/>
        </w:rPr>
        <w:t>Eine wesentliche Aufgabenstellung an die Freizeitpark</w:t>
      </w:r>
      <w:r w:rsidR="00AD43AD">
        <w:rPr>
          <w:rFonts w:ascii="Arial" w:hAnsi="Arial" w:cs="Arial"/>
          <w:sz w:val="22"/>
          <w:szCs w:val="22"/>
          <w:lang w:eastAsia="en-US"/>
        </w:rPr>
        <w:t>industrie</w:t>
      </w:r>
      <w:r>
        <w:rPr>
          <w:rFonts w:ascii="Arial" w:hAnsi="Arial" w:cs="Arial"/>
          <w:sz w:val="22"/>
          <w:szCs w:val="22"/>
          <w:lang w:eastAsia="en-US"/>
        </w:rPr>
        <w:t xml:space="preserve"> wird in Zukunft die Realisierung ganzheitlicher Geschichtswelten sein. Dazu </w:t>
      </w:r>
      <w:r w:rsidR="00591F67">
        <w:rPr>
          <w:rFonts w:ascii="Arial" w:hAnsi="Arial" w:cs="Arial"/>
          <w:sz w:val="22"/>
          <w:szCs w:val="22"/>
          <w:lang w:eastAsia="en-US"/>
        </w:rPr>
        <w:t>zählt</w:t>
      </w:r>
      <w:r>
        <w:rPr>
          <w:rFonts w:ascii="Arial" w:hAnsi="Arial" w:cs="Arial"/>
          <w:sz w:val="22"/>
          <w:szCs w:val="22"/>
          <w:lang w:eastAsia="en-US"/>
        </w:rPr>
        <w:t xml:space="preserve"> neben einem innovativen Fahrgeschäft eine anspruchsvolle Thematisierung, welche Geschichte</w:t>
      </w:r>
      <w:r w:rsidR="00591F67">
        <w:rPr>
          <w:rFonts w:ascii="Arial" w:hAnsi="Arial" w:cs="Arial"/>
          <w:sz w:val="22"/>
          <w:szCs w:val="22"/>
          <w:lang w:eastAsia="en-US"/>
        </w:rPr>
        <w:t>n</w:t>
      </w:r>
      <w:r>
        <w:rPr>
          <w:rFonts w:ascii="Arial" w:hAnsi="Arial" w:cs="Arial"/>
          <w:sz w:val="22"/>
          <w:szCs w:val="22"/>
          <w:lang w:eastAsia="en-US"/>
        </w:rPr>
        <w:t xml:space="preserve"> für die Besucher zum L</w:t>
      </w:r>
      <w:r w:rsidR="00591F67">
        <w:rPr>
          <w:rFonts w:ascii="Arial" w:hAnsi="Arial" w:cs="Arial"/>
          <w:sz w:val="22"/>
          <w:szCs w:val="22"/>
          <w:lang w:eastAsia="en-US"/>
        </w:rPr>
        <w:t>eben erweckt</w:t>
      </w:r>
      <w:r>
        <w:rPr>
          <w:rFonts w:ascii="Arial" w:hAnsi="Arial" w:cs="Arial"/>
          <w:sz w:val="22"/>
          <w:szCs w:val="22"/>
          <w:lang w:eastAsia="en-US"/>
        </w:rPr>
        <w:t>. Gemeinsam mit Freunden und der Familie können die Gäste diese Welten erkunden, m</w:t>
      </w:r>
      <w:r w:rsidR="00FF1371">
        <w:rPr>
          <w:rFonts w:ascii="Arial" w:hAnsi="Arial" w:cs="Arial"/>
          <w:sz w:val="22"/>
          <w:szCs w:val="22"/>
          <w:lang w:eastAsia="en-US"/>
        </w:rPr>
        <w:t>it ih</w:t>
      </w:r>
      <w:r w:rsidR="00591F67">
        <w:rPr>
          <w:rFonts w:ascii="Arial" w:hAnsi="Arial" w:cs="Arial"/>
          <w:sz w:val="22"/>
          <w:szCs w:val="22"/>
          <w:lang w:eastAsia="en-US"/>
        </w:rPr>
        <w:t>nen</w:t>
      </w:r>
      <w:r w:rsidR="002D6412">
        <w:rPr>
          <w:rFonts w:ascii="Arial" w:hAnsi="Arial" w:cs="Arial"/>
          <w:sz w:val="22"/>
          <w:szCs w:val="22"/>
          <w:lang w:eastAsia="en-US"/>
        </w:rPr>
        <w:t xml:space="preserve"> interagieren und Aben</w:t>
      </w:r>
      <w:r w:rsidR="00FF1371">
        <w:rPr>
          <w:rFonts w:ascii="Arial" w:hAnsi="Arial" w:cs="Arial"/>
          <w:sz w:val="22"/>
          <w:szCs w:val="22"/>
          <w:lang w:eastAsia="en-US"/>
        </w:rPr>
        <w:t xml:space="preserve">teuer erleben, die nachhaltige Emotionen </w:t>
      </w:r>
      <w:r w:rsidR="00AD43AD">
        <w:rPr>
          <w:rFonts w:ascii="Arial" w:hAnsi="Arial" w:cs="Arial"/>
          <w:sz w:val="22"/>
          <w:szCs w:val="22"/>
          <w:lang w:eastAsia="en-US"/>
        </w:rPr>
        <w:t xml:space="preserve">und Erinnerungen </w:t>
      </w:r>
      <w:r w:rsidR="00FF1371">
        <w:rPr>
          <w:rFonts w:ascii="Arial" w:hAnsi="Arial" w:cs="Arial"/>
          <w:sz w:val="22"/>
          <w:szCs w:val="22"/>
          <w:lang w:eastAsia="en-US"/>
        </w:rPr>
        <w:t xml:space="preserve">hervorrufen. Die digitalen Technologien </w:t>
      </w:r>
      <w:r w:rsidR="00AD43AD">
        <w:rPr>
          <w:rFonts w:ascii="Arial" w:hAnsi="Arial" w:cs="Arial"/>
          <w:sz w:val="22"/>
          <w:szCs w:val="22"/>
          <w:lang w:eastAsia="en-US"/>
        </w:rPr>
        <w:t>sehen die Experten</w:t>
      </w:r>
      <w:r w:rsidR="00FF1371">
        <w:rPr>
          <w:rFonts w:ascii="Arial" w:hAnsi="Arial" w:cs="Arial"/>
          <w:sz w:val="22"/>
          <w:szCs w:val="22"/>
          <w:lang w:eastAsia="en-US"/>
        </w:rPr>
        <w:t xml:space="preserve"> dabei weniger als </w:t>
      </w:r>
      <w:r w:rsidR="00AD43AD">
        <w:rPr>
          <w:rFonts w:ascii="Arial" w:hAnsi="Arial" w:cs="Arial"/>
          <w:sz w:val="22"/>
          <w:szCs w:val="22"/>
          <w:lang w:eastAsia="en-US"/>
        </w:rPr>
        <w:t>„</w:t>
      </w:r>
      <w:r w:rsidR="00FF1371">
        <w:rPr>
          <w:rFonts w:ascii="Arial" w:hAnsi="Arial" w:cs="Arial"/>
          <w:sz w:val="22"/>
          <w:szCs w:val="22"/>
          <w:lang w:eastAsia="en-US"/>
        </w:rPr>
        <w:t>Attraktion</w:t>
      </w:r>
      <w:r w:rsidR="00AD43AD">
        <w:rPr>
          <w:rFonts w:ascii="Arial" w:hAnsi="Arial" w:cs="Arial"/>
          <w:sz w:val="22"/>
          <w:szCs w:val="22"/>
          <w:lang w:eastAsia="en-US"/>
        </w:rPr>
        <w:t>“</w:t>
      </w:r>
      <w:r w:rsidR="00FF1371">
        <w:rPr>
          <w:rFonts w:ascii="Arial" w:hAnsi="Arial" w:cs="Arial"/>
          <w:sz w:val="22"/>
          <w:szCs w:val="22"/>
          <w:lang w:eastAsia="en-US"/>
        </w:rPr>
        <w:t xml:space="preserve">, sondern vielmehr als </w:t>
      </w:r>
      <w:r w:rsidR="00591F67">
        <w:rPr>
          <w:rFonts w:ascii="Arial" w:hAnsi="Arial" w:cs="Arial"/>
          <w:sz w:val="22"/>
          <w:szCs w:val="22"/>
          <w:lang w:eastAsia="en-US"/>
        </w:rPr>
        <w:t>Werkzeug</w:t>
      </w:r>
      <w:r w:rsidR="00A90A72">
        <w:rPr>
          <w:rFonts w:ascii="Arial" w:hAnsi="Arial" w:cs="Arial"/>
          <w:sz w:val="22"/>
          <w:szCs w:val="22"/>
          <w:lang w:eastAsia="en-US"/>
        </w:rPr>
        <w:t>,</w:t>
      </w:r>
      <w:r w:rsidR="00FF1371">
        <w:rPr>
          <w:rFonts w:ascii="Arial" w:hAnsi="Arial" w:cs="Arial"/>
          <w:sz w:val="22"/>
          <w:szCs w:val="22"/>
          <w:lang w:eastAsia="en-US"/>
        </w:rPr>
        <w:t xml:space="preserve"> um</w:t>
      </w:r>
      <w:r w:rsidR="00AD43AD">
        <w:rPr>
          <w:rFonts w:ascii="Arial" w:hAnsi="Arial" w:cs="Arial"/>
          <w:sz w:val="22"/>
          <w:szCs w:val="22"/>
          <w:lang w:eastAsia="en-US"/>
        </w:rPr>
        <w:t xml:space="preserve"> die</w:t>
      </w:r>
      <w:r w:rsidR="00FF1371">
        <w:rPr>
          <w:rFonts w:ascii="Arial" w:hAnsi="Arial" w:cs="Arial"/>
          <w:sz w:val="22"/>
          <w:szCs w:val="22"/>
          <w:lang w:eastAsia="en-US"/>
        </w:rPr>
        <w:t xml:space="preserve"> Geschichten eindrucksvoll zu </w:t>
      </w:r>
      <w:r w:rsidR="00591F67">
        <w:rPr>
          <w:rFonts w:ascii="Arial" w:hAnsi="Arial" w:cs="Arial"/>
          <w:sz w:val="22"/>
          <w:szCs w:val="22"/>
          <w:lang w:eastAsia="en-US"/>
        </w:rPr>
        <w:t>transportieren</w:t>
      </w:r>
      <w:r w:rsidR="00FF1371">
        <w:rPr>
          <w:rFonts w:ascii="Arial" w:hAnsi="Arial" w:cs="Arial"/>
          <w:sz w:val="22"/>
          <w:szCs w:val="22"/>
          <w:lang w:eastAsia="en-US"/>
        </w:rPr>
        <w:t>.</w:t>
      </w:r>
    </w:p>
    <w:p w14:paraId="59EB8F36" w14:textId="77777777" w:rsidR="00743D93" w:rsidRDefault="00743D93" w:rsidP="00B21088">
      <w:pPr>
        <w:spacing w:line="288" w:lineRule="auto"/>
        <w:ind w:left="1416"/>
        <w:jc w:val="both"/>
        <w:rPr>
          <w:rFonts w:ascii="Arial" w:hAnsi="Arial" w:cs="Arial"/>
          <w:sz w:val="22"/>
          <w:szCs w:val="22"/>
          <w:lang w:eastAsia="en-US"/>
        </w:rPr>
      </w:pPr>
    </w:p>
    <w:p w14:paraId="45AB5168" w14:textId="6870C64C" w:rsidR="000808C8" w:rsidRPr="00F57554" w:rsidRDefault="0094348A" w:rsidP="0094348A">
      <w:pPr>
        <w:pStyle w:val="NurText"/>
        <w:spacing w:line="288" w:lineRule="auto"/>
        <w:ind w:left="1418"/>
        <w:jc w:val="both"/>
        <w:rPr>
          <w:rFonts w:ascii="Arial" w:hAnsi="Arial" w:cs="Arial"/>
          <w:i/>
          <w:lang w:eastAsia="en-US"/>
        </w:rPr>
      </w:pPr>
      <w:r w:rsidRPr="0094348A">
        <w:rPr>
          <w:rFonts w:ascii="Arial" w:hAnsi="Arial" w:cs="Arial"/>
          <w:i/>
          <w:lang w:eastAsia="en-US"/>
        </w:rPr>
        <w:t>Der Europa-Park ist in der Sommersaison 2018 bis zum 04. November täglich von 9 bis 18 Uhr geöffnet (längere Öffnungszeiten in der Hauptsaison). Infoline: 07822 / 77 66 88. Weitere Informationen auch unter www.europapark.de</w:t>
      </w:r>
    </w:p>
    <w:sectPr w:rsidR="000808C8" w:rsidRPr="00F57554"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0508D" w14:textId="77777777" w:rsidR="00087463" w:rsidRDefault="00087463">
      <w:r>
        <w:separator/>
      </w:r>
    </w:p>
  </w:endnote>
  <w:endnote w:type="continuationSeparator" w:id="0">
    <w:p w14:paraId="685798FF" w14:textId="77777777" w:rsidR="00087463" w:rsidRDefault="0008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181B8" w14:textId="77777777" w:rsidR="00087463" w:rsidRDefault="00087463">
      <w:r>
        <w:separator/>
      </w:r>
    </w:p>
  </w:footnote>
  <w:footnote w:type="continuationSeparator" w:id="0">
    <w:p w14:paraId="0E659CAA" w14:textId="77777777" w:rsidR="00087463" w:rsidRDefault="0008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087463">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53C40"/>
    <w:rsid w:val="0006134C"/>
    <w:rsid w:val="00061D65"/>
    <w:rsid w:val="00064BFD"/>
    <w:rsid w:val="00066101"/>
    <w:rsid w:val="00070D98"/>
    <w:rsid w:val="00077BD7"/>
    <w:rsid w:val="000808C8"/>
    <w:rsid w:val="000860A5"/>
    <w:rsid w:val="00087463"/>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A8C"/>
    <w:rsid w:val="00156F88"/>
    <w:rsid w:val="00160621"/>
    <w:rsid w:val="00164C4F"/>
    <w:rsid w:val="00164E20"/>
    <w:rsid w:val="0017012D"/>
    <w:rsid w:val="0017091A"/>
    <w:rsid w:val="00181D4E"/>
    <w:rsid w:val="0018454B"/>
    <w:rsid w:val="00187E67"/>
    <w:rsid w:val="00191F22"/>
    <w:rsid w:val="001A32F4"/>
    <w:rsid w:val="001B3F17"/>
    <w:rsid w:val="001C0B1D"/>
    <w:rsid w:val="001C2834"/>
    <w:rsid w:val="001C37B3"/>
    <w:rsid w:val="001C4837"/>
    <w:rsid w:val="001C492D"/>
    <w:rsid w:val="001C6E96"/>
    <w:rsid w:val="001C77BF"/>
    <w:rsid w:val="001D3493"/>
    <w:rsid w:val="001E21F8"/>
    <w:rsid w:val="001E3D2A"/>
    <w:rsid w:val="001F04AD"/>
    <w:rsid w:val="001F312F"/>
    <w:rsid w:val="001F5D3B"/>
    <w:rsid w:val="001F6D0D"/>
    <w:rsid w:val="00201EA7"/>
    <w:rsid w:val="0020218E"/>
    <w:rsid w:val="00202A5A"/>
    <w:rsid w:val="00206AE9"/>
    <w:rsid w:val="002137D5"/>
    <w:rsid w:val="00220CD6"/>
    <w:rsid w:val="002214FE"/>
    <w:rsid w:val="0022363B"/>
    <w:rsid w:val="00231B83"/>
    <w:rsid w:val="00237348"/>
    <w:rsid w:val="00242A53"/>
    <w:rsid w:val="00252A66"/>
    <w:rsid w:val="002540C8"/>
    <w:rsid w:val="002549C2"/>
    <w:rsid w:val="002555E6"/>
    <w:rsid w:val="002571F5"/>
    <w:rsid w:val="00262CC5"/>
    <w:rsid w:val="00262DC4"/>
    <w:rsid w:val="0026307B"/>
    <w:rsid w:val="00263497"/>
    <w:rsid w:val="00266EAF"/>
    <w:rsid w:val="002679DE"/>
    <w:rsid w:val="00270FFB"/>
    <w:rsid w:val="002732E4"/>
    <w:rsid w:val="00276F1C"/>
    <w:rsid w:val="00283C8E"/>
    <w:rsid w:val="00287449"/>
    <w:rsid w:val="00296E18"/>
    <w:rsid w:val="00297385"/>
    <w:rsid w:val="002A2380"/>
    <w:rsid w:val="002A5622"/>
    <w:rsid w:val="002B219D"/>
    <w:rsid w:val="002B2C1B"/>
    <w:rsid w:val="002B2C8F"/>
    <w:rsid w:val="002B2E39"/>
    <w:rsid w:val="002C0B1D"/>
    <w:rsid w:val="002C1CD3"/>
    <w:rsid w:val="002C2FFF"/>
    <w:rsid w:val="002C4004"/>
    <w:rsid w:val="002D135B"/>
    <w:rsid w:val="002D2A8D"/>
    <w:rsid w:val="002D3A6E"/>
    <w:rsid w:val="002D517A"/>
    <w:rsid w:val="002D6412"/>
    <w:rsid w:val="002D6D05"/>
    <w:rsid w:val="002E0941"/>
    <w:rsid w:val="002E15F7"/>
    <w:rsid w:val="002E1B24"/>
    <w:rsid w:val="002E1FE3"/>
    <w:rsid w:val="002E6553"/>
    <w:rsid w:val="002F06BD"/>
    <w:rsid w:val="00305F7D"/>
    <w:rsid w:val="003108C1"/>
    <w:rsid w:val="00311FC0"/>
    <w:rsid w:val="00314CE2"/>
    <w:rsid w:val="003179D7"/>
    <w:rsid w:val="00327345"/>
    <w:rsid w:val="003346B7"/>
    <w:rsid w:val="00337E08"/>
    <w:rsid w:val="0034308D"/>
    <w:rsid w:val="003458BA"/>
    <w:rsid w:val="00363CE3"/>
    <w:rsid w:val="00373EBC"/>
    <w:rsid w:val="003752CF"/>
    <w:rsid w:val="00375454"/>
    <w:rsid w:val="00383F3A"/>
    <w:rsid w:val="00385406"/>
    <w:rsid w:val="003916FE"/>
    <w:rsid w:val="00394518"/>
    <w:rsid w:val="00394ABA"/>
    <w:rsid w:val="003A0557"/>
    <w:rsid w:val="003A554C"/>
    <w:rsid w:val="003B2FF1"/>
    <w:rsid w:val="003B4699"/>
    <w:rsid w:val="003C0A1F"/>
    <w:rsid w:val="003C3D2C"/>
    <w:rsid w:val="003C64E6"/>
    <w:rsid w:val="003C64F8"/>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17D75"/>
    <w:rsid w:val="0042002C"/>
    <w:rsid w:val="0042275E"/>
    <w:rsid w:val="00423290"/>
    <w:rsid w:val="004242F0"/>
    <w:rsid w:val="004274EE"/>
    <w:rsid w:val="00427762"/>
    <w:rsid w:val="00430320"/>
    <w:rsid w:val="00434827"/>
    <w:rsid w:val="00454947"/>
    <w:rsid w:val="004552EC"/>
    <w:rsid w:val="00456E47"/>
    <w:rsid w:val="00464765"/>
    <w:rsid w:val="00470E4B"/>
    <w:rsid w:val="00471200"/>
    <w:rsid w:val="0047235D"/>
    <w:rsid w:val="00475E1E"/>
    <w:rsid w:val="00481C40"/>
    <w:rsid w:val="0049282F"/>
    <w:rsid w:val="00497C98"/>
    <w:rsid w:val="004A4B36"/>
    <w:rsid w:val="004B10CE"/>
    <w:rsid w:val="004B6AAF"/>
    <w:rsid w:val="004C0665"/>
    <w:rsid w:val="004C56C3"/>
    <w:rsid w:val="004D482F"/>
    <w:rsid w:val="004D5FA2"/>
    <w:rsid w:val="004D7A8D"/>
    <w:rsid w:val="004E4B12"/>
    <w:rsid w:val="004F18B5"/>
    <w:rsid w:val="004F299D"/>
    <w:rsid w:val="004F7CEE"/>
    <w:rsid w:val="005011C3"/>
    <w:rsid w:val="00502E10"/>
    <w:rsid w:val="00505B5B"/>
    <w:rsid w:val="00507413"/>
    <w:rsid w:val="005075E0"/>
    <w:rsid w:val="005079AD"/>
    <w:rsid w:val="00511035"/>
    <w:rsid w:val="00517FFD"/>
    <w:rsid w:val="00522640"/>
    <w:rsid w:val="005318AA"/>
    <w:rsid w:val="00533588"/>
    <w:rsid w:val="00535CF6"/>
    <w:rsid w:val="00535FFA"/>
    <w:rsid w:val="005403BD"/>
    <w:rsid w:val="00540EFF"/>
    <w:rsid w:val="00550F82"/>
    <w:rsid w:val="0055308E"/>
    <w:rsid w:val="0055342B"/>
    <w:rsid w:val="0055441C"/>
    <w:rsid w:val="00563455"/>
    <w:rsid w:val="0056480B"/>
    <w:rsid w:val="005738E1"/>
    <w:rsid w:val="00576DEC"/>
    <w:rsid w:val="005800D4"/>
    <w:rsid w:val="0058124E"/>
    <w:rsid w:val="0058126A"/>
    <w:rsid w:val="00581FA4"/>
    <w:rsid w:val="005824EA"/>
    <w:rsid w:val="00591171"/>
    <w:rsid w:val="005917F9"/>
    <w:rsid w:val="00591F67"/>
    <w:rsid w:val="0059309D"/>
    <w:rsid w:val="005A1B80"/>
    <w:rsid w:val="005B634F"/>
    <w:rsid w:val="005B7209"/>
    <w:rsid w:val="005C54F7"/>
    <w:rsid w:val="005D4406"/>
    <w:rsid w:val="005D6B18"/>
    <w:rsid w:val="005D79A0"/>
    <w:rsid w:val="005E326C"/>
    <w:rsid w:val="005F0E15"/>
    <w:rsid w:val="005F3F4E"/>
    <w:rsid w:val="005F409C"/>
    <w:rsid w:val="00601E86"/>
    <w:rsid w:val="00602E45"/>
    <w:rsid w:val="00605C98"/>
    <w:rsid w:val="00614407"/>
    <w:rsid w:val="006158F0"/>
    <w:rsid w:val="006245DE"/>
    <w:rsid w:val="00624AB4"/>
    <w:rsid w:val="0062538B"/>
    <w:rsid w:val="00634724"/>
    <w:rsid w:val="006348E0"/>
    <w:rsid w:val="00641F88"/>
    <w:rsid w:val="00642A06"/>
    <w:rsid w:val="00643039"/>
    <w:rsid w:val="00643DDD"/>
    <w:rsid w:val="00665C4F"/>
    <w:rsid w:val="006749D7"/>
    <w:rsid w:val="00675BF1"/>
    <w:rsid w:val="00687E75"/>
    <w:rsid w:val="006A2B3A"/>
    <w:rsid w:val="006C0C9E"/>
    <w:rsid w:val="006C2367"/>
    <w:rsid w:val="006C659A"/>
    <w:rsid w:val="006C76BF"/>
    <w:rsid w:val="006D7035"/>
    <w:rsid w:val="006D7C8B"/>
    <w:rsid w:val="006D7F58"/>
    <w:rsid w:val="006E4A45"/>
    <w:rsid w:val="006E6157"/>
    <w:rsid w:val="006E657B"/>
    <w:rsid w:val="006F2B96"/>
    <w:rsid w:val="0070032F"/>
    <w:rsid w:val="00703A79"/>
    <w:rsid w:val="007059DB"/>
    <w:rsid w:val="00705CC7"/>
    <w:rsid w:val="007119D2"/>
    <w:rsid w:val="00714A47"/>
    <w:rsid w:val="00717E39"/>
    <w:rsid w:val="00724482"/>
    <w:rsid w:val="00726B3F"/>
    <w:rsid w:val="007279DB"/>
    <w:rsid w:val="00734A74"/>
    <w:rsid w:val="00735A3A"/>
    <w:rsid w:val="00737ED1"/>
    <w:rsid w:val="007418F4"/>
    <w:rsid w:val="00741B20"/>
    <w:rsid w:val="00743D93"/>
    <w:rsid w:val="007441D1"/>
    <w:rsid w:val="0074662F"/>
    <w:rsid w:val="00752225"/>
    <w:rsid w:val="007553BD"/>
    <w:rsid w:val="00755F25"/>
    <w:rsid w:val="00756367"/>
    <w:rsid w:val="007576D4"/>
    <w:rsid w:val="00757E9D"/>
    <w:rsid w:val="007601FE"/>
    <w:rsid w:val="00763958"/>
    <w:rsid w:val="00764430"/>
    <w:rsid w:val="00766933"/>
    <w:rsid w:val="007742BC"/>
    <w:rsid w:val="00776BF4"/>
    <w:rsid w:val="00780647"/>
    <w:rsid w:val="00786256"/>
    <w:rsid w:val="00792E59"/>
    <w:rsid w:val="00794E41"/>
    <w:rsid w:val="00797603"/>
    <w:rsid w:val="00797F01"/>
    <w:rsid w:val="007A3F03"/>
    <w:rsid w:val="007B412F"/>
    <w:rsid w:val="007C01C8"/>
    <w:rsid w:val="007C055A"/>
    <w:rsid w:val="007C38B3"/>
    <w:rsid w:val="007D5A29"/>
    <w:rsid w:val="007E06E4"/>
    <w:rsid w:val="007E0F7F"/>
    <w:rsid w:val="007E2588"/>
    <w:rsid w:val="007E41BF"/>
    <w:rsid w:val="007E760F"/>
    <w:rsid w:val="007F3595"/>
    <w:rsid w:val="007F461C"/>
    <w:rsid w:val="007F4C8B"/>
    <w:rsid w:val="008012FA"/>
    <w:rsid w:val="00810541"/>
    <w:rsid w:val="00813B00"/>
    <w:rsid w:val="00820629"/>
    <w:rsid w:val="008234AD"/>
    <w:rsid w:val="00824C70"/>
    <w:rsid w:val="008354E6"/>
    <w:rsid w:val="00841E69"/>
    <w:rsid w:val="00844A3B"/>
    <w:rsid w:val="008507CF"/>
    <w:rsid w:val="00851AA6"/>
    <w:rsid w:val="00853351"/>
    <w:rsid w:val="00856CF2"/>
    <w:rsid w:val="008717BE"/>
    <w:rsid w:val="00872BEE"/>
    <w:rsid w:val="00881629"/>
    <w:rsid w:val="00884614"/>
    <w:rsid w:val="00886867"/>
    <w:rsid w:val="0088727A"/>
    <w:rsid w:val="0088750F"/>
    <w:rsid w:val="0088764A"/>
    <w:rsid w:val="00891E8D"/>
    <w:rsid w:val="008A080F"/>
    <w:rsid w:val="008A2726"/>
    <w:rsid w:val="008A3535"/>
    <w:rsid w:val="008A38D6"/>
    <w:rsid w:val="008A4DEF"/>
    <w:rsid w:val="008B29C5"/>
    <w:rsid w:val="008B4FAB"/>
    <w:rsid w:val="008C2F0E"/>
    <w:rsid w:val="008C62B6"/>
    <w:rsid w:val="008C671B"/>
    <w:rsid w:val="008D19DD"/>
    <w:rsid w:val="008D3A88"/>
    <w:rsid w:val="008D44B3"/>
    <w:rsid w:val="008E1132"/>
    <w:rsid w:val="008F258F"/>
    <w:rsid w:val="00906562"/>
    <w:rsid w:val="00912D75"/>
    <w:rsid w:val="009162EA"/>
    <w:rsid w:val="00917BD7"/>
    <w:rsid w:val="00920CE2"/>
    <w:rsid w:val="00924942"/>
    <w:rsid w:val="00927661"/>
    <w:rsid w:val="0094307D"/>
    <w:rsid w:val="0094348A"/>
    <w:rsid w:val="0094518D"/>
    <w:rsid w:val="0094620B"/>
    <w:rsid w:val="0095058F"/>
    <w:rsid w:val="00954C3B"/>
    <w:rsid w:val="00962907"/>
    <w:rsid w:val="00963926"/>
    <w:rsid w:val="00963A35"/>
    <w:rsid w:val="00963E1F"/>
    <w:rsid w:val="00966CAE"/>
    <w:rsid w:val="00981FC0"/>
    <w:rsid w:val="0099200E"/>
    <w:rsid w:val="00993250"/>
    <w:rsid w:val="00993DBF"/>
    <w:rsid w:val="00993F82"/>
    <w:rsid w:val="00995A47"/>
    <w:rsid w:val="009A3BFB"/>
    <w:rsid w:val="009A6014"/>
    <w:rsid w:val="009A7A41"/>
    <w:rsid w:val="009B24A5"/>
    <w:rsid w:val="009B25A1"/>
    <w:rsid w:val="009B31E4"/>
    <w:rsid w:val="009B5CF0"/>
    <w:rsid w:val="009B6533"/>
    <w:rsid w:val="009B6FCA"/>
    <w:rsid w:val="009C36CE"/>
    <w:rsid w:val="009D40CA"/>
    <w:rsid w:val="009D45E8"/>
    <w:rsid w:val="009E5BB7"/>
    <w:rsid w:val="009E721D"/>
    <w:rsid w:val="009E7AB5"/>
    <w:rsid w:val="009F1239"/>
    <w:rsid w:val="009F16C5"/>
    <w:rsid w:val="009F18A3"/>
    <w:rsid w:val="009F2061"/>
    <w:rsid w:val="009F5309"/>
    <w:rsid w:val="009F5D96"/>
    <w:rsid w:val="00A10334"/>
    <w:rsid w:val="00A21BEC"/>
    <w:rsid w:val="00A26C2C"/>
    <w:rsid w:val="00A26EC7"/>
    <w:rsid w:val="00A359A8"/>
    <w:rsid w:val="00A36474"/>
    <w:rsid w:val="00A41749"/>
    <w:rsid w:val="00A41A4E"/>
    <w:rsid w:val="00A45167"/>
    <w:rsid w:val="00A45DED"/>
    <w:rsid w:val="00A46970"/>
    <w:rsid w:val="00A52BAB"/>
    <w:rsid w:val="00A55A01"/>
    <w:rsid w:val="00A576B5"/>
    <w:rsid w:val="00A57C82"/>
    <w:rsid w:val="00A608C3"/>
    <w:rsid w:val="00A64326"/>
    <w:rsid w:val="00A673DE"/>
    <w:rsid w:val="00A706BA"/>
    <w:rsid w:val="00A7529E"/>
    <w:rsid w:val="00A771C7"/>
    <w:rsid w:val="00A805C8"/>
    <w:rsid w:val="00A85A68"/>
    <w:rsid w:val="00A90A72"/>
    <w:rsid w:val="00A91B79"/>
    <w:rsid w:val="00A965B7"/>
    <w:rsid w:val="00AA3737"/>
    <w:rsid w:val="00AA59AB"/>
    <w:rsid w:val="00AB67DA"/>
    <w:rsid w:val="00AC237D"/>
    <w:rsid w:val="00AC2A91"/>
    <w:rsid w:val="00AC6CC7"/>
    <w:rsid w:val="00AD03B3"/>
    <w:rsid w:val="00AD43AD"/>
    <w:rsid w:val="00AD477A"/>
    <w:rsid w:val="00AD7DCA"/>
    <w:rsid w:val="00AE0001"/>
    <w:rsid w:val="00AE3081"/>
    <w:rsid w:val="00AF0A6F"/>
    <w:rsid w:val="00AF56F2"/>
    <w:rsid w:val="00AF6725"/>
    <w:rsid w:val="00AF68DE"/>
    <w:rsid w:val="00AF6972"/>
    <w:rsid w:val="00B0180C"/>
    <w:rsid w:val="00B03C68"/>
    <w:rsid w:val="00B03D9D"/>
    <w:rsid w:val="00B040E8"/>
    <w:rsid w:val="00B0418A"/>
    <w:rsid w:val="00B1111E"/>
    <w:rsid w:val="00B11270"/>
    <w:rsid w:val="00B12AAB"/>
    <w:rsid w:val="00B12EDC"/>
    <w:rsid w:val="00B20A41"/>
    <w:rsid w:val="00B21088"/>
    <w:rsid w:val="00B27348"/>
    <w:rsid w:val="00B3134F"/>
    <w:rsid w:val="00B328AC"/>
    <w:rsid w:val="00B3376C"/>
    <w:rsid w:val="00B437F9"/>
    <w:rsid w:val="00B4535A"/>
    <w:rsid w:val="00B47965"/>
    <w:rsid w:val="00B53D9E"/>
    <w:rsid w:val="00B54801"/>
    <w:rsid w:val="00B571D7"/>
    <w:rsid w:val="00B65E1B"/>
    <w:rsid w:val="00B87CC6"/>
    <w:rsid w:val="00B93E9D"/>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303AD"/>
    <w:rsid w:val="00C43650"/>
    <w:rsid w:val="00C47B25"/>
    <w:rsid w:val="00C55A09"/>
    <w:rsid w:val="00C571AB"/>
    <w:rsid w:val="00C57BB8"/>
    <w:rsid w:val="00C6054A"/>
    <w:rsid w:val="00C64D1A"/>
    <w:rsid w:val="00C678B4"/>
    <w:rsid w:val="00C77B40"/>
    <w:rsid w:val="00C8100A"/>
    <w:rsid w:val="00C94848"/>
    <w:rsid w:val="00CA012D"/>
    <w:rsid w:val="00CA3AB1"/>
    <w:rsid w:val="00CB3557"/>
    <w:rsid w:val="00CB5C39"/>
    <w:rsid w:val="00CC0357"/>
    <w:rsid w:val="00CC5AF7"/>
    <w:rsid w:val="00CD48C4"/>
    <w:rsid w:val="00CD71DD"/>
    <w:rsid w:val="00CE4B15"/>
    <w:rsid w:val="00CF4158"/>
    <w:rsid w:val="00CF762C"/>
    <w:rsid w:val="00D01513"/>
    <w:rsid w:val="00D04E1D"/>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533"/>
    <w:rsid w:val="00DA7D74"/>
    <w:rsid w:val="00DB27B7"/>
    <w:rsid w:val="00DB4A19"/>
    <w:rsid w:val="00DC338B"/>
    <w:rsid w:val="00DC5117"/>
    <w:rsid w:val="00DC7666"/>
    <w:rsid w:val="00DD4D5C"/>
    <w:rsid w:val="00DD7783"/>
    <w:rsid w:val="00DE08F2"/>
    <w:rsid w:val="00DE264F"/>
    <w:rsid w:val="00DF416D"/>
    <w:rsid w:val="00DF4439"/>
    <w:rsid w:val="00DF55CB"/>
    <w:rsid w:val="00E01693"/>
    <w:rsid w:val="00E04CF3"/>
    <w:rsid w:val="00E0611C"/>
    <w:rsid w:val="00E16895"/>
    <w:rsid w:val="00E16B0A"/>
    <w:rsid w:val="00E21C0E"/>
    <w:rsid w:val="00E22909"/>
    <w:rsid w:val="00E23192"/>
    <w:rsid w:val="00E272DD"/>
    <w:rsid w:val="00E27935"/>
    <w:rsid w:val="00E30B5A"/>
    <w:rsid w:val="00E33749"/>
    <w:rsid w:val="00E43127"/>
    <w:rsid w:val="00E47E35"/>
    <w:rsid w:val="00E5134F"/>
    <w:rsid w:val="00E51DDE"/>
    <w:rsid w:val="00E64B4A"/>
    <w:rsid w:val="00E72A10"/>
    <w:rsid w:val="00E7626F"/>
    <w:rsid w:val="00E86546"/>
    <w:rsid w:val="00E92B1B"/>
    <w:rsid w:val="00EA203B"/>
    <w:rsid w:val="00EA38FE"/>
    <w:rsid w:val="00EA4F69"/>
    <w:rsid w:val="00EB34A6"/>
    <w:rsid w:val="00EB4AF2"/>
    <w:rsid w:val="00EB5999"/>
    <w:rsid w:val="00EB5BCF"/>
    <w:rsid w:val="00EB6C75"/>
    <w:rsid w:val="00EB7F60"/>
    <w:rsid w:val="00EC37C6"/>
    <w:rsid w:val="00EC4AA1"/>
    <w:rsid w:val="00EC5E61"/>
    <w:rsid w:val="00EC69DC"/>
    <w:rsid w:val="00EC6B73"/>
    <w:rsid w:val="00ED5218"/>
    <w:rsid w:val="00EE11A4"/>
    <w:rsid w:val="00EE2B45"/>
    <w:rsid w:val="00EE7B9C"/>
    <w:rsid w:val="00EF15EA"/>
    <w:rsid w:val="00EF5C40"/>
    <w:rsid w:val="00EF6B60"/>
    <w:rsid w:val="00F00C75"/>
    <w:rsid w:val="00F00D5E"/>
    <w:rsid w:val="00F036B8"/>
    <w:rsid w:val="00F253CB"/>
    <w:rsid w:val="00F36C49"/>
    <w:rsid w:val="00F40607"/>
    <w:rsid w:val="00F45AC6"/>
    <w:rsid w:val="00F50F15"/>
    <w:rsid w:val="00F51CC4"/>
    <w:rsid w:val="00F52B6C"/>
    <w:rsid w:val="00F56DE1"/>
    <w:rsid w:val="00F57554"/>
    <w:rsid w:val="00F57AD5"/>
    <w:rsid w:val="00F65323"/>
    <w:rsid w:val="00F663AC"/>
    <w:rsid w:val="00F76261"/>
    <w:rsid w:val="00F7694A"/>
    <w:rsid w:val="00F77BDB"/>
    <w:rsid w:val="00F81B74"/>
    <w:rsid w:val="00F94B8A"/>
    <w:rsid w:val="00F97310"/>
    <w:rsid w:val="00F97F3B"/>
    <w:rsid w:val="00FA06CC"/>
    <w:rsid w:val="00FA286E"/>
    <w:rsid w:val="00FB105B"/>
    <w:rsid w:val="00FB19FA"/>
    <w:rsid w:val="00FB4CC5"/>
    <w:rsid w:val="00FC72B5"/>
    <w:rsid w:val="00FC76CC"/>
    <w:rsid w:val="00FD1CFF"/>
    <w:rsid w:val="00FD55A2"/>
    <w:rsid w:val="00FD7E6C"/>
    <w:rsid w:val="00FE312F"/>
    <w:rsid w:val="00FF03E4"/>
    <w:rsid w:val="00FF13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873294">
      <w:bodyDiv w:val="1"/>
      <w:marLeft w:val="0"/>
      <w:marRight w:val="0"/>
      <w:marTop w:val="0"/>
      <w:marBottom w:val="0"/>
      <w:divBdr>
        <w:top w:val="none" w:sz="0" w:space="0" w:color="auto"/>
        <w:left w:val="none" w:sz="0" w:space="0" w:color="auto"/>
        <w:bottom w:val="none" w:sz="0" w:space="0" w:color="auto"/>
        <w:right w:val="none" w:sz="0" w:space="0" w:color="auto"/>
      </w:divBdr>
    </w:div>
    <w:div w:id="1165323127">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01723208">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141996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AD69B-24C2-49F0-BDFE-5790A592C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688</Words>
  <Characters>4335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5013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Ebhart, Noel</cp:lastModifiedBy>
  <cp:revision>50</cp:revision>
  <cp:lastPrinted>2018-05-04T13:27:00Z</cp:lastPrinted>
  <dcterms:created xsi:type="dcterms:W3CDTF">2017-06-28T07:47:00Z</dcterms:created>
  <dcterms:modified xsi:type="dcterms:W3CDTF">2018-05-07T08:28:00Z</dcterms:modified>
</cp:coreProperties>
</file>