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CB80015" w14:textId="77777777" w:rsidR="00807B46" w:rsidRPr="00807B46" w:rsidRDefault="00807B46" w:rsidP="00807B46">
      <w:pPr>
        <w:ind w:left="1416"/>
        <w:rPr>
          <w:rFonts w:ascii="Arial" w:hAnsi="Arial" w:cs="Arial"/>
          <w:sz w:val="22"/>
        </w:rPr>
      </w:pPr>
    </w:p>
    <w:p w14:paraId="49E8072F" w14:textId="12F71707" w:rsidR="002B2C8F" w:rsidRPr="00807B46" w:rsidRDefault="00EA06C3" w:rsidP="00807B46">
      <w:pPr>
        <w:ind w:left="1416"/>
        <w:rPr>
          <w:rFonts w:ascii="Arial" w:hAnsi="Arial" w:cs="Arial"/>
        </w:rPr>
      </w:pPr>
      <w:r w:rsidRPr="00807B46">
        <w:rPr>
          <w:rFonts w:ascii="Arial" w:hAnsi="Arial" w:cs="Arial"/>
          <w:noProof/>
        </w:rPr>
        <mc:AlternateContent>
          <mc:Choice Requires="wps">
            <w:drawing>
              <wp:anchor distT="0" distB="0" distL="114300" distR="114300" simplePos="0" relativeHeight="251657728" behindDoc="0" locked="0" layoutInCell="1" allowOverlap="1" wp14:anchorId="300434C4" wp14:editId="5CC1D437">
                <wp:simplePos x="0" y="0"/>
                <wp:positionH relativeFrom="column">
                  <wp:posOffset>-348615</wp:posOffset>
                </wp:positionH>
                <wp:positionV relativeFrom="paragraph">
                  <wp:posOffset>136525</wp:posOffset>
                </wp:positionV>
                <wp:extent cx="1057910" cy="409575"/>
                <wp:effectExtent l="0" t="0" r="889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00434C4" id="_x0000_t202" coordsize="21600,21600" o:spt="202" path="m0,0l0,21600,21600,21600,21600,0xe">
                <v:stroke joinstyle="miter"/>
                <v:path gradientshapeok="t" o:connecttype="rect"/>
              </v:shapetype>
              <v:shape id="Textfeld 2" o:spid="_x0000_s1026" type="#_x0000_t202" style="position:absolute;left:0;text-align:left;margin-left:-27.45pt;margin-top:10.7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" stroked="f">
                <v:textbox>
                  <w:txbxContent>
                    <w:p w14:paraId="5ABE8091" w14:textId="77777777" w:rsidR="003002F4" w:rsidRPr="00D15EA4" w:rsidRDefault="003002F4" w:rsidP="002D135B">
                      <w:pPr>
                        <w:rPr>
                          <w:rFonts w:ascii="Arial" w:hAnsi="Arial" w:cs="Arial"/>
                          <w:sz w:val="22"/>
                          <w:szCs w:val="22"/>
                        </w:rPr>
                      </w:pPr>
                      <w:r>
                        <w:rPr>
                          <w:rFonts w:ascii="Arial" w:hAnsi="Arial" w:cs="Arial"/>
                          <w:sz w:val="22"/>
                          <w:szCs w:val="22"/>
                        </w:rPr>
                        <w:t>Season 2017</w:t>
                      </w:r>
                    </w:p>
                  </w:txbxContent>
                </v:textbox>
              </v:shape>
            </w:pict>
          </mc:Fallback>
        </mc:AlternateContent>
      </w:r>
    </w:p>
    <w:p w14:paraId="14B1CC26" w14:textId="77777777" w:rsidR="00861D14" w:rsidRPr="00835C60" w:rsidRDefault="00861D14" w:rsidP="00861D14">
      <w:pPr>
        <w:ind w:left="1416"/>
        <w:rPr>
          <w:lang w:val="en-GB"/>
        </w:rPr>
      </w:pPr>
      <w:r w:rsidRPr="00835C60">
        <w:rPr>
          <w:rFonts w:ascii="Arial" w:hAnsi="Arial" w:cs="Arial"/>
          <w:i/>
          <w:sz w:val="22"/>
          <w:u w:val="single"/>
          <w:lang w:val="en-GB"/>
        </w:rPr>
        <w:t xml:space="preserve">After the apocalypse </w:t>
      </w:r>
    </w:p>
    <w:p w14:paraId="03F18EB2" w14:textId="38D93F2E" w:rsidR="00861D14" w:rsidRPr="00835C60" w:rsidRDefault="00861D14" w:rsidP="00861D14">
      <w:pPr>
        <w:spacing w:after="240" w:line="288" w:lineRule="auto"/>
        <w:ind w:left="1416"/>
        <w:rPr>
          <w:rFonts w:ascii="Arial" w:hAnsi="Arial" w:cs="Arial"/>
          <w:b/>
          <w:sz w:val="28"/>
          <w:lang w:val="en-GB"/>
        </w:rPr>
      </w:pPr>
      <w:r>
        <w:rPr>
          <w:rFonts w:ascii="Arial" w:hAnsi="Arial" w:cs="Arial"/>
          <w:b/>
          <w:sz w:val="28"/>
          <w:lang w:val="en-GB"/>
        </w:rPr>
        <w:t>New, Exciting, E</w:t>
      </w:r>
      <w:r w:rsidRPr="00835C60">
        <w:rPr>
          <w:rFonts w:ascii="Arial" w:hAnsi="Arial" w:cs="Arial"/>
          <w:b/>
          <w:sz w:val="28"/>
          <w:lang w:val="en-GB"/>
        </w:rPr>
        <w:t xml:space="preserve">erie </w:t>
      </w:r>
      <w:r w:rsidR="006B7DB9">
        <w:rPr>
          <w:rFonts w:ascii="Arial" w:hAnsi="Arial" w:cs="Arial"/>
          <w:b/>
          <w:sz w:val="28"/>
          <w:lang w:val="en-GB"/>
        </w:rPr>
        <w:t>–</w:t>
      </w:r>
      <w:r w:rsidRPr="00835C60">
        <w:rPr>
          <w:rFonts w:ascii="Arial" w:hAnsi="Arial" w:cs="Arial"/>
          <w:b/>
          <w:sz w:val="28"/>
          <w:lang w:val="en-GB"/>
        </w:rPr>
        <w:t xml:space="preserve"> </w:t>
      </w:r>
      <w:r w:rsidR="006B7DB9">
        <w:rPr>
          <w:rFonts w:ascii="Arial" w:hAnsi="Arial" w:cs="Arial"/>
          <w:b/>
          <w:sz w:val="28"/>
          <w:lang w:val="en-GB"/>
        </w:rPr>
        <w:t xml:space="preserve">Horror Nights ‒ </w:t>
      </w:r>
      <w:proofErr w:type="spellStart"/>
      <w:r w:rsidR="006B7DB9">
        <w:rPr>
          <w:rFonts w:ascii="Arial" w:hAnsi="Arial" w:cs="Arial"/>
          <w:b/>
          <w:sz w:val="28"/>
          <w:lang w:val="en-GB"/>
        </w:rPr>
        <w:t>Traumatica</w:t>
      </w:r>
      <w:proofErr w:type="spellEnd"/>
    </w:p>
    <w:p w14:paraId="64FC01AD" w14:textId="08B4DB72" w:rsidR="00861D14" w:rsidRPr="00835C60" w:rsidRDefault="00861D14" w:rsidP="00861D14">
      <w:pPr>
        <w:pStyle w:val="NurText"/>
        <w:spacing w:after="240" w:line="288" w:lineRule="auto"/>
        <w:ind w:left="1418"/>
        <w:jc w:val="both"/>
        <w:rPr>
          <w:rFonts w:ascii="Arial" w:hAnsi="Arial" w:cs="Arial"/>
          <w:b/>
          <w:i/>
          <w:sz w:val="22"/>
          <w:szCs w:val="22"/>
          <w:lang w:val="en-GB" w:eastAsia="en-US"/>
        </w:rPr>
      </w:pPr>
      <w:bookmarkStart w:id="0" w:name="_MailAutoSig"/>
      <w:r w:rsidRPr="00835C60">
        <w:rPr>
          <w:rFonts w:ascii="Arial" w:hAnsi="Arial" w:cs="Arial"/>
          <w:b/>
          <w:i/>
          <w:sz w:val="22"/>
          <w:szCs w:val="22"/>
          <w:lang w:val="en-GB" w:eastAsia="en-US"/>
        </w:rPr>
        <w:t xml:space="preserve">In a </w:t>
      </w:r>
      <w:r>
        <w:rPr>
          <w:rFonts w:ascii="Arial" w:hAnsi="Arial" w:cs="Arial"/>
          <w:b/>
          <w:i/>
          <w:sz w:val="22"/>
          <w:szCs w:val="22"/>
          <w:lang w:val="en-GB" w:eastAsia="en-US"/>
        </w:rPr>
        <w:t xml:space="preserve">post-apocalyptic </w:t>
      </w:r>
      <w:r w:rsidRPr="00835C60">
        <w:rPr>
          <w:rFonts w:ascii="Arial" w:hAnsi="Arial" w:cs="Arial"/>
          <w:b/>
          <w:i/>
          <w:sz w:val="22"/>
          <w:szCs w:val="22"/>
          <w:lang w:val="en-GB" w:eastAsia="en-US"/>
        </w:rPr>
        <w:t xml:space="preserve">world, </w:t>
      </w:r>
      <w:r>
        <w:rPr>
          <w:rFonts w:ascii="Arial" w:hAnsi="Arial" w:cs="Arial"/>
          <w:b/>
          <w:i/>
          <w:sz w:val="22"/>
          <w:szCs w:val="22"/>
          <w:lang w:val="en-GB" w:eastAsia="en-US"/>
        </w:rPr>
        <w:t xml:space="preserve">evil runs free. Zombies no longer exist. New, unknown creatures reign and spread fear and fright at </w:t>
      </w:r>
      <w:r w:rsidR="006B51DE">
        <w:rPr>
          <w:rFonts w:ascii="Arial" w:hAnsi="Arial" w:cs="Arial"/>
          <w:b/>
          <w:i/>
          <w:sz w:val="22"/>
          <w:szCs w:val="22"/>
          <w:lang w:val="en-GB" w:eastAsia="en-US"/>
        </w:rPr>
        <w:t xml:space="preserve">the new </w:t>
      </w:r>
      <w:r w:rsidR="006B51DE">
        <w:rPr>
          <w:rFonts w:ascii="Arial" w:hAnsi="Arial" w:cs="Arial"/>
          <w:b/>
          <w:i/>
          <w:sz w:val="22"/>
          <w:szCs w:val="22"/>
          <w:lang w:val="en-GB" w:eastAsia="en-US"/>
        </w:rPr>
        <w:t xml:space="preserve">horror </w:t>
      </w:r>
      <w:proofErr w:type="gramStart"/>
      <w:r w:rsidR="006B51DE">
        <w:rPr>
          <w:rFonts w:ascii="Arial" w:hAnsi="Arial" w:cs="Arial"/>
          <w:b/>
          <w:i/>
          <w:sz w:val="22"/>
          <w:szCs w:val="22"/>
          <w:lang w:val="en-GB" w:eastAsia="en-US"/>
        </w:rPr>
        <w:t>nights</w:t>
      </w:r>
      <w:proofErr w:type="gramEnd"/>
      <w:r w:rsidR="006B51DE">
        <w:rPr>
          <w:rFonts w:ascii="Arial" w:hAnsi="Arial" w:cs="Arial"/>
          <w:b/>
          <w:i/>
          <w:sz w:val="22"/>
          <w:szCs w:val="22"/>
          <w:lang w:val="en-GB" w:eastAsia="en-US"/>
        </w:rPr>
        <w:t xml:space="preserve"> ‒ </w:t>
      </w:r>
      <w:proofErr w:type="spellStart"/>
      <w:r>
        <w:rPr>
          <w:rFonts w:ascii="Arial" w:hAnsi="Arial" w:cs="Arial"/>
          <w:b/>
          <w:i/>
          <w:sz w:val="22"/>
          <w:szCs w:val="22"/>
          <w:lang w:val="en-GB" w:eastAsia="en-US"/>
        </w:rPr>
        <w:t>Traumatica</w:t>
      </w:r>
      <w:proofErr w:type="spellEnd"/>
      <w:r>
        <w:rPr>
          <w:rFonts w:ascii="Arial" w:hAnsi="Arial" w:cs="Arial"/>
          <w:b/>
          <w:i/>
          <w:sz w:val="22"/>
          <w:szCs w:val="22"/>
          <w:lang w:val="en-GB" w:eastAsia="en-US"/>
        </w:rPr>
        <w:t xml:space="preserve"> at Europa-Park. From 20</w:t>
      </w:r>
      <w:r w:rsidRPr="00EC1F7F">
        <w:rPr>
          <w:rFonts w:ascii="Arial" w:hAnsi="Arial" w:cs="Arial"/>
          <w:b/>
          <w:i/>
          <w:sz w:val="22"/>
          <w:szCs w:val="22"/>
          <w:vertAlign w:val="superscript"/>
          <w:lang w:val="en-GB" w:eastAsia="en-US"/>
        </w:rPr>
        <w:t>th</w:t>
      </w:r>
      <w:r>
        <w:rPr>
          <w:rFonts w:ascii="Arial" w:hAnsi="Arial" w:cs="Arial"/>
          <w:b/>
          <w:i/>
          <w:sz w:val="22"/>
          <w:szCs w:val="22"/>
          <w:vertAlign w:val="superscript"/>
          <w:lang w:val="en-GB" w:eastAsia="en-US"/>
        </w:rPr>
        <w:t xml:space="preserve"> </w:t>
      </w:r>
      <w:r>
        <w:rPr>
          <w:rFonts w:ascii="Arial" w:hAnsi="Arial" w:cs="Arial"/>
          <w:b/>
          <w:i/>
          <w:sz w:val="22"/>
          <w:szCs w:val="22"/>
          <w:lang w:val="en-GB" w:eastAsia="en-US"/>
        </w:rPr>
        <w:t>September to 4</w:t>
      </w:r>
      <w:r w:rsidRPr="00EC1F7F">
        <w:rPr>
          <w:rFonts w:ascii="Arial" w:hAnsi="Arial" w:cs="Arial"/>
          <w:b/>
          <w:i/>
          <w:sz w:val="22"/>
          <w:szCs w:val="22"/>
          <w:vertAlign w:val="superscript"/>
          <w:lang w:val="en-GB" w:eastAsia="en-US"/>
        </w:rPr>
        <w:t>th</w:t>
      </w:r>
      <w:r>
        <w:rPr>
          <w:rFonts w:ascii="Arial" w:hAnsi="Arial" w:cs="Arial"/>
          <w:b/>
          <w:i/>
          <w:sz w:val="22"/>
          <w:szCs w:val="22"/>
          <w:lang w:val="en-GB" w:eastAsia="en-US"/>
        </w:rPr>
        <w:t xml:space="preserve"> November 2017, five competing groups struggle for total power – and the visitors are caught in the middle of it all. Which group will you choose? Who will get out of the danger zone unscathed? Everyone has to make a decision they must live or die with. The Fallen, The Pack, The Ghouls, The Resistance, and The Shadows are ready for the ultimate showdown.</w:t>
      </w:r>
    </w:p>
    <w:bookmarkEnd w:id="0"/>
    <w:p w14:paraId="32D940D6" w14:textId="77777777" w:rsidR="00861D14" w:rsidRPr="00B02A10" w:rsidRDefault="00861D14" w:rsidP="00861D14">
      <w:pPr>
        <w:pStyle w:val="NurText"/>
        <w:spacing w:after="240" w:line="288" w:lineRule="auto"/>
        <w:ind w:left="1418"/>
        <w:jc w:val="both"/>
        <w:rPr>
          <w:rFonts w:ascii="Arial" w:hAnsi="Arial" w:cs="Arial"/>
          <w:sz w:val="22"/>
          <w:szCs w:val="22"/>
          <w:lang w:val="en-GB" w:eastAsia="en-US"/>
        </w:rPr>
      </w:pPr>
      <w:r w:rsidRPr="00B02A10">
        <w:rPr>
          <w:rFonts w:ascii="Arial" w:hAnsi="Arial" w:cs="Arial"/>
          <w:sz w:val="22"/>
          <w:szCs w:val="22"/>
          <w:lang w:val="en-GB" w:eastAsia="en-US"/>
        </w:rPr>
        <w:t xml:space="preserve">Since the extinction of mankind, </w:t>
      </w:r>
      <w:r w:rsidRPr="00B02A10">
        <w:rPr>
          <w:rFonts w:ascii="Arial" w:hAnsi="Arial" w:cs="Arial"/>
          <w:b/>
          <w:sz w:val="22"/>
          <w:szCs w:val="22"/>
          <w:lang w:val="en-GB" w:eastAsia="en-US"/>
        </w:rPr>
        <w:t>The Fallen</w:t>
      </w:r>
      <w:r>
        <w:rPr>
          <w:rFonts w:ascii="Arial" w:hAnsi="Arial" w:cs="Arial"/>
          <w:sz w:val="22"/>
          <w:szCs w:val="22"/>
          <w:lang w:val="en-GB" w:eastAsia="en-US"/>
        </w:rPr>
        <w:t xml:space="preserve"> serve only evil. They are amongst the few survivors of the apocalypse, though they haven’t remained unscathed. Their minds have</w:t>
      </w:r>
      <w:r w:rsidRPr="005D7C3E">
        <w:rPr>
          <w:rFonts w:ascii="Arial" w:hAnsi="Arial" w:cs="Arial"/>
          <w:sz w:val="22"/>
          <w:szCs w:val="22"/>
          <w:lang w:val="en-GB" w:eastAsia="en-US"/>
        </w:rPr>
        <w:t xml:space="preserve"> suffered. They </w:t>
      </w:r>
      <w:r>
        <w:rPr>
          <w:rFonts w:ascii="Arial" w:hAnsi="Arial" w:cs="Arial"/>
          <w:sz w:val="22"/>
          <w:szCs w:val="22"/>
          <w:lang w:val="en-GB" w:eastAsia="en-US"/>
        </w:rPr>
        <w:t>exist only</w:t>
      </w:r>
      <w:r w:rsidRPr="005D7C3E">
        <w:rPr>
          <w:rFonts w:ascii="Arial" w:hAnsi="Arial" w:cs="Arial"/>
          <w:sz w:val="22"/>
          <w:szCs w:val="22"/>
          <w:lang w:val="en-GB" w:eastAsia="en-US"/>
        </w:rPr>
        <w:t xml:space="preserve"> in the dark</w:t>
      </w:r>
      <w:r>
        <w:rPr>
          <w:rFonts w:ascii="Arial" w:hAnsi="Arial" w:cs="Arial"/>
          <w:sz w:val="22"/>
          <w:szCs w:val="22"/>
          <w:lang w:val="en-GB" w:eastAsia="en-US"/>
        </w:rPr>
        <w:t>, living</w:t>
      </w:r>
      <w:r w:rsidRPr="005D7C3E">
        <w:rPr>
          <w:rFonts w:ascii="Arial" w:hAnsi="Arial" w:cs="Arial"/>
          <w:sz w:val="22"/>
          <w:szCs w:val="22"/>
          <w:lang w:val="en-GB" w:eastAsia="en-US"/>
        </w:rPr>
        <w:t xml:space="preserve"> on bugs and rats. </w:t>
      </w:r>
      <w:r w:rsidRPr="00B02A10">
        <w:rPr>
          <w:rFonts w:ascii="Arial" w:hAnsi="Arial" w:cs="Arial"/>
          <w:sz w:val="22"/>
          <w:szCs w:val="22"/>
          <w:lang w:val="en-GB" w:eastAsia="en-US"/>
        </w:rPr>
        <w:t>They h</w:t>
      </w:r>
      <w:r>
        <w:rPr>
          <w:rFonts w:ascii="Arial" w:hAnsi="Arial" w:cs="Arial"/>
          <w:sz w:val="22"/>
          <w:szCs w:val="22"/>
          <w:lang w:val="en-GB" w:eastAsia="en-US"/>
        </w:rPr>
        <w:t>unt for victims for their blood</w:t>
      </w:r>
      <w:r w:rsidRPr="00B02A10">
        <w:rPr>
          <w:rFonts w:ascii="Arial" w:hAnsi="Arial" w:cs="Arial"/>
          <w:sz w:val="22"/>
          <w:szCs w:val="22"/>
          <w:lang w:val="en-GB" w:eastAsia="en-US"/>
        </w:rPr>
        <w:t xml:space="preserve">thirsty rulers in the hope of </w:t>
      </w:r>
      <w:r>
        <w:rPr>
          <w:rFonts w:ascii="Arial" w:hAnsi="Arial" w:cs="Arial"/>
          <w:sz w:val="22"/>
          <w:szCs w:val="22"/>
          <w:lang w:val="en-GB" w:eastAsia="en-US"/>
        </w:rPr>
        <w:t xml:space="preserve">being rewarded with eternal life. Those who can’t escape quickly enough are given over to the oppressors or threatened to perish in idiocy in the </w:t>
      </w:r>
      <w:r w:rsidRPr="00B02A10">
        <w:rPr>
          <w:rFonts w:ascii="Arial" w:hAnsi="Arial" w:cs="Arial"/>
          <w:b/>
          <w:sz w:val="22"/>
          <w:szCs w:val="22"/>
          <w:lang w:val="en-GB" w:eastAsia="en-US"/>
        </w:rPr>
        <w:t>House of the Familiars</w:t>
      </w:r>
      <w:r w:rsidRPr="00B02A10">
        <w:rPr>
          <w:rFonts w:ascii="Arial" w:hAnsi="Arial" w:cs="Arial"/>
          <w:sz w:val="22"/>
          <w:szCs w:val="22"/>
          <w:lang w:val="en-GB" w:eastAsia="en-US"/>
        </w:rPr>
        <w:t>.</w:t>
      </w:r>
    </w:p>
    <w:p w14:paraId="5399164D" w14:textId="2F1E3E7C" w:rsidR="00861D14" w:rsidRPr="000462CB" w:rsidRDefault="00861D14" w:rsidP="00861D14">
      <w:pPr>
        <w:pStyle w:val="NurText"/>
        <w:spacing w:after="240" w:line="288" w:lineRule="auto"/>
        <w:ind w:left="1418"/>
        <w:jc w:val="both"/>
        <w:rPr>
          <w:rFonts w:ascii="Arial" w:hAnsi="Arial" w:cs="Arial"/>
          <w:sz w:val="22"/>
          <w:szCs w:val="22"/>
          <w:lang w:val="en-GB" w:eastAsia="en-US"/>
        </w:rPr>
      </w:pPr>
      <w:r>
        <w:rPr>
          <w:rFonts w:ascii="Arial" w:hAnsi="Arial" w:cs="Arial"/>
          <w:sz w:val="22"/>
          <w:szCs w:val="22"/>
          <w:lang w:val="en-GB" w:eastAsia="en-US"/>
        </w:rPr>
        <w:t xml:space="preserve">The wildest creatures you have ever seen rule the </w:t>
      </w:r>
      <w:proofErr w:type="spellStart"/>
      <w:r w:rsidRPr="005D7C3E">
        <w:rPr>
          <w:rFonts w:ascii="Arial" w:hAnsi="Arial" w:cs="Arial"/>
          <w:b/>
          <w:sz w:val="22"/>
          <w:szCs w:val="22"/>
          <w:lang w:val="en-GB" w:eastAsia="en-US"/>
        </w:rPr>
        <w:t>Silverbullet</w:t>
      </w:r>
      <w:proofErr w:type="spellEnd"/>
      <w:r>
        <w:rPr>
          <w:rFonts w:ascii="Arial" w:hAnsi="Arial" w:cs="Arial"/>
          <w:sz w:val="22"/>
          <w:szCs w:val="22"/>
          <w:lang w:val="en-GB" w:eastAsia="en-US"/>
        </w:rPr>
        <w:t xml:space="preserve"> </w:t>
      </w:r>
      <w:r w:rsidR="00E40428">
        <w:rPr>
          <w:rFonts w:ascii="Arial" w:hAnsi="Arial" w:cs="Arial"/>
          <w:sz w:val="22"/>
          <w:szCs w:val="22"/>
          <w:lang w:val="en-GB" w:eastAsia="en-US"/>
        </w:rPr>
        <w:t>Bar</w:t>
      </w:r>
      <w:r>
        <w:rPr>
          <w:rFonts w:ascii="Arial" w:hAnsi="Arial" w:cs="Arial"/>
          <w:sz w:val="22"/>
          <w:szCs w:val="22"/>
          <w:lang w:val="en-GB" w:eastAsia="en-US"/>
        </w:rPr>
        <w:t>.</w:t>
      </w:r>
      <w:r w:rsidRPr="000462CB">
        <w:rPr>
          <w:rFonts w:ascii="Arial" w:hAnsi="Arial" w:cs="Arial"/>
          <w:sz w:val="22"/>
          <w:szCs w:val="22"/>
          <w:lang w:val="en-GB" w:eastAsia="en-US"/>
        </w:rPr>
        <w:t xml:space="preserve"> The </w:t>
      </w:r>
      <w:r>
        <w:rPr>
          <w:rFonts w:ascii="Arial" w:hAnsi="Arial" w:cs="Arial"/>
          <w:sz w:val="22"/>
          <w:szCs w:val="22"/>
          <w:lang w:val="en-GB" w:eastAsia="en-US"/>
        </w:rPr>
        <w:t xml:space="preserve">ruthless bike gang, </w:t>
      </w:r>
      <w:r w:rsidRPr="000462CB">
        <w:rPr>
          <w:rFonts w:ascii="Arial" w:hAnsi="Arial" w:cs="Arial"/>
          <w:b/>
          <w:sz w:val="22"/>
          <w:szCs w:val="22"/>
          <w:lang w:val="en-GB" w:eastAsia="en-US"/>
        </w:rPr>
        <w:t>The Pack</w:t>
      </w:r>
      <w:r>
        <w:rPr>
          <w:rFonts w:ascii="Arial" w:hAnsi="Arial" w:cs="Arial"/>
          <w:b/>
          <w:sz w:val="22"/>
          <w:szCs w:val="22"/>
          <w:lang w:val="en-GB" w:eastAsia="en-US"/>
        </w:rPr>
        <w:t xml:space="preserve">, </w:t>
      </w:r>
      <w:r>
        <w:rPr>
          <w:rFonts w:ascii="Arial" w:hAnsi="Arial" w:cs="Arial"/>
          <w:sz w:val="22"/>
          <w:szCs w:val="22"/>
          <w:lang w:val="en-GB" w:eastAsia="en-US"/>
        </w:rPr>
        <w:t xml:space="preserve">ply their dreadful trade. The bickering, noisy, brutal, and smelly bikers with their infernal bikes generate a threatening reception with their enormous stature and their hairy bodies. Riots and vandalism are on the agenda for these crude characters. Once they find a trail, they don’t let their victims escape. The martial troops were equipped with destructive force by their commanders. You should be fast to escape the gigantic claws of these werewolf-like creatures. </w:t>
      </w:r>
    </w:p>
    <w:p w14:paraId="32F96988" w14:textId="77777777" w:rsidR="00861D14" w:rsidRPr="001C705A" w:rsidRDefault="00861D14" w:rsidP="00861D14">
      <w:pPr>
        <w:pStyle w:val="NurText"/>
        <w:spacing w:after="240" w:line="288" w:lineRule="auto"/>
        <w:ind w:left="1418"/>
        <w:jc w:val="both"/>
        <w:rPr>
          <w:rFonts w:ascii="Arial" w:hAnsi="Arial" w:cs="Arial"/>
          <w:sz w:val="22"/>
          <w:szCs w:val="22"/>
          <w:lang w:val="en-GB" w:eastAsia="en-US"/>
        </w:rPr>
      </w:pPr>
      <w:r w:rsidRPr="0090167C">
        <w:rPr>
          <w:rFonts w:ascii="Arial" w:hAnsi="Arial" w:cs="Arial"/>
          <w:sz w:val="22"/>
          <w:szCs w:val="22"/>
          <w:lang w:val="en-GB" w:eastAsia="en-US"/>
        </w:rPr>
        <w:t>The world is und</w:t>
      </w:r>
      <w:r>
        <w:rPr>
          <w:rFonts w:ascii="Arial" w:hAnsi="Arial" w:cs="Arial"/>
          <w:sz w:val="22"/>
          <w:szCs w:val="22"/>
          <w:lang w:val="en-GB" w:eastAsia="en-US"/>
        </w:rPr>
        <w:t>er the control of some truly frightening c</w:t>
      </w:r>
      <w:r w:rsidRPr="0090167C">
        <w:rPr>
          <w:rFonts w:ascii="Arial" w:hAnsi="Arial" w:cs="Arial"/>
          <w:sz w:val="22"/>
          <w:szCs w:val="22"/>
          <w:lang w:val="en-GB" w:eastAsia="en-US"/>
        </w:rPr>
        <w:t>r</w:t>
      </w:r>
      <w:r>
        <w:rPr>
          <w:rFonts w:ascii="Arial" w:hAnsi="Arial" w:cs="Arial"/>
          <w:sz w:val="22"/>
          <w:szCs w:val="22"/>
          <w:lang w:val="en-GB" w:eastAsia="en-US"/>
        </w:rPr>
        <w:t>e</w:t>
      </w:r>
      <w:r w:rsidRPr="0090167C">
        <w:rPr>
          <w:rFonts w:ascii="Arial" w:hAnsi="Arial" w:cs="Arial"/>
          <w:sz w:val="22"/>
          <w:szCs w:val="22"/>
          <w:lang w:val="en-GB" w:eastAsia="en-US"/>
        </w:rPr>
        <w:t>atures.</w:t>
      </w:r>
      <w:r>
        <w:rPr>
          <w:rFonts w:ascii="Arial" w:hAnsi="Arial" w:cs="Arial"/>
          <w:sz w:val="22"/>
          <w:szCs w:val="22"/>
          <w:lang w:val="en-GB" w:eastAsia="en-US"/>
        </w:rPr>
        <w:t xml:space="preserve"> But the commander deemed some of them unworthy. These poor beings transformed into hideous, hunched creatures that live deep below the surface of the earth and languish in their </w:t>
      </w:r>
      <w:r w:rsidRPr="001C705A">
        <w:rPr>
          <w:rFonts w:ascii="Arial" w:hAnsi="Arial" w:cs="Arial"/>
          <w:b/>
          <w:sz w:val="22"/>
          <w:szCs w:val="22"/>
          <w:lang w:val="en-GB" w:eastAsia="en-US"/>
        </w:rPr>
        <w:t>Journey into Darkness</w:t>
      </w:r>
      <w:r w:rsidRPr="001C705A">
        <w:rPr>
          <w:rFonts w:ascii="Arial" w:hAnsi="Arial" w:cs="Arial"/>
          <w:sz w:val="22"/>
          <w:szCs w:val="22"/>
          <w:lang w:val="en-GB" w:eastAsia="en-US"/>
        </w:rPr>
        <w:t>. The</w:t>
      </w:r>
      <w:r>
        <w:rPr>
          <w:rFonts w:ascii="Arial" w:hAnsi="Arial" w:cs="Arial"/>
          <w:b/>
          <w:sz w:val="22"/>
          <w:szCs w:val="22"/>
          <w:lang w:val="en-GB" w:eastAsia="en-US"/>
        </w:rPr>
        <w:t xml:space="preserve"> Ghouls </w:t>
      </w:r>
      <w:r>
        <w:rPr>
          <w:rFonts w:ascii="Arial" w:hAnsi="Arial" w:cs="Arial"/>
          <w:sz w:val="22"/>
          <w:szCs w:val="22"/>
          <w:lang w:val="en-GB" w:eastAsia="en-US"/>
        </w:rPr>
        <w:t xml:space="preserve">lurk in pitch-black caves and pits waiting for innocent prey. They starve in the dark, but are still thirsty for human blood. Now they smell food for the first time in years and want to savour the fresh lifeblood to the very last drop. </w:t>
      </w:r>
    </w:p>
    <w:p w14:paraId="25524CEA" w14:textId="77777777" w:rsidR="00861D14" w:rsidRPr="00603070" w:rsidRDefault="00861D14" w:rsidP="00861D14">
      <w:pPr>
        <w:pStyle w:val="NurText"/>
        <w:spacing w:after="240" w:line="288" w:lineRule="auto"/>
        <w:ind w:left="1418"/>
        <w:jc w:val="both"/>
        <w:rPr>
          <w:rFonts w:ascii="Arial" w:hAnsi="Arial" w:cs="Arial"/>
          <w:sz w:val="22"/>
          <w:szCs w:val="22"/>
          <w:lang w:val="en-GB" w:eastAsia="en-US"/>
        </w:rPr>
      </w:pPr>
      <w:r w:rsidRPr="00603070">
        <w:rPr>
          <w:rFonts w:ascii="Arial" w:hAnsi="Arial" w:cs="Arial"/>
          <w:b/>
          <w:sz w:val="22"/>
          <w:szCs w:val="22"/>
          <w:lang w:val="en-GB" w:eastAsia="en-US"/>
        </w:rPr>
        <w:t xml:space="preserve">Resistance </w:t>
      </w:r>
      <w:r w:rsidRPr="00603070">
        <w:rPr>
          <w:rFonts w:ascii="Arial" w:hAnsi="Arial" w:cs="Arial"/>
          <w:sz w:val="22"/>
          <w:szCs w:val="22"/>
          <w:lang w:val="en-GB" w:eastAsia="en-US"/>
        </w:rPr>
        <w:t>is its own power.</w:t>
      </w:r>
      <w:r>
        <w:rPr>
          <w:rFonts w:ascii="Arial" w:hAnsi="Arial" w:cs="Arial"/>
          <w:b/>
          <w:sz w:val="22"/>
          <w:szCs w:val="22"/>
          <w:lang w:val="en-GB" w:eastAsia="en-US"/>
        </w:rPr>
        <w:t xml:space="preserve"> </w:t>
      </w:r>
      <w:r>
        <w:rPr>
          <w:rFonts w:ascii="Arial" w:hAnsi="Arial" w:cs="Arial"/>
          <w:sz w:val="22"/>
          <w:szCs w:val="22"/>
          <w:lang w:val="en-GB" w:eastAsia="en-US"/>
        </w:rPr>
        <w:t xml:space="preserve">The weapons of destroyed cities are stored in the </w:t>
      </w:r>
      <w:r w:rsidRPr="00603070">
        <w:rPr>
          <w:rFonts w:ascii="Arial" w:hAnsi="Arial" w:cs="Arial"/>
          <w:b/>
          <w:sz w:val="22"/>
          <w:szCs w:val="22"/>
          <w:lang w:val="en-GB" w:eastAsia="en-US"/>
        </w:rPr>
        <w:t>Operation Rage</w:t>
      </w:r>
      <w:r>
        <w:rPr>
          <w:rFonts w:ascii="Arial" w:hAnsi="Arial" w:cs="Arial"/>
          <w:b/>
          <w:sz w:val="22"/>
          <w:szCs w:val="22"/>
          <w:lang w:val="en-GB" w:eastAsia="en-US"/>
        </w:rPr>
        <w:t xml:space="preserve"> </w:t>
      </w:r>
      <w:r w:rsidRPr="00F42A03">
        <w:rPr>
          <w:rFonts w:ascii="Arial" w:hAnsi="Arial" w:cs="Arial"/>
          <w:sz w:val="22"/>
          <w:szCs w:val="22"/>
          <w:lang w:val="en-GB" w:eastAsia="en-US"/>
        </w:rPr>
        <w:t>bunker</w:t>
      </w:r>
      <w:r>
        <w:rPr>
          <w:rFonts w:ascii="Arial" w:hAnsi="Arial" w:cs="Arial"/>
          <w:b/>
          <w:sz w:val="22"/>
          <w:szCs w:val="22"/>
          <w:lang w:val="en-GB" w:eastAsia="en-US"/>
        </w:rPr>
        <w:t xml:space="preserve"> </w:t>
      </w:r>
      <w:r>
        <w:rPr>
          <w:rFonts w:ascii="Arial" w:hAnsi="Arial" w:cs="Arial"/>
          <w:sz w:val="22"/>
          <w:szCs w:val="22"/>
          <w:lang w:val="en-GB" w:eastAsia="en-US"/>
        </w:rPr>
        <w:t xml:space="preserve">of the terrifying monsters as they prepare for battle. They hold members of other groups captive and torture them </w:t>
      </w:r>
      <w:r>
        <w:rPr>
          <w:rFonts w:ascii="Arial" w:hAnsi="Arial" w:cs="Arial"/>
          <w:sz w:val="22"/>
          <w:szCs w:val="22"/>
          <w:lang w:val="en-GB" w:eastAsia="en-US"/>
        </w:rPr>
        <w:lastRenderedPageBreak/>
        <w:t xml:space="preserve">mercilessly. They increase their power by extracting the adrenaline from the green blood of the Shadows and injecting it. When the alarm sounds, the killers hunt the invaders through a maze of steel and iron. Armed with guns, chainsaws and knives, the Resistance chase every form of life that dares cross them. The </w:t>
      </w:r>
      <w:proofErr w:type="spellStart"/>
      <w:r>
        <w:rPr>
          <w:rFonts w:ascii="Arial" w:hAnsi="Arial" w:cs="Arial"/>
          <w:sz w:val="22"/>
          <w:szCs w:val="22"/>
          <w:lang w:val="en-GB" w:eastAsia="en-US"/>
        </w:rPr>
        <w:t>highspeed</w:t>
      </w:r>
      <w:proofErr w:type="spellEnd"/>
      <w:r>
        <w:rPr>
          <w:rFonts w:ascii="Arial" w:hAnsi="Arial" w:cs="Arial"/>
          <w:sz w:val="22"/>
          <w:szCs w:val="22"/>
          <w:lang w:val="en-GB" w:eastAsia="en-US"/>
        </w:rPr>
        <w:t xml:space="preserve"> chase begins. Only those who are fast can escape. Only then do you realize - the worst monster of all is the human being. </w:t>
      </w:r>
    </w:p>
    <w:p w14:paraId="615D83EC" w14:textId="77777777" w:rsidR="00861D14" w:rsidRDefault="00861D14" w:rsidP="00861D14">
      <w:pPr>
        <w:pStyle w:val="NurText"/>
        <w:spacing w:after="240" w:line="288" w:lineRule="auto"/>
        <w:ind w:left="1418"/>
        <w:jc w:val="both"/>
        <w:rPr>
          <w:rFonts w:ascii="Arial" w:hAnsi="Arial" w:cs="Arial"/>
          <w:sz w:val="22"/>
          <w:szCs w:val="22"/>
          <w:lang w:val="en-GB" w:eastAsia="en-US"/>
        </w:rPr>
      </w:pPr>
      <w:r>
        <w:rPr>
          <w:rFonts w:ascii="Arial" w:hAnsi="Arial" w:cs="Arial"/>
          <w:sz w:val="22"/>
          <w:szCs w:val="22"/>
          <w:lang w:val="en-GB" w:eastAsia="en-US"/>
        </w:rPr>
        <w:t xml:space="preserve">They’re the true rulers of the world! They have many names in legend – for example demons or bloodsuckers. Human tongues can’t say their names; they know them only as the </w:t>
      </w:r>
      <w:r w:rsidRPr="008B6346">
        <w:rPr>
          <w:rFonts w:ascii="Arial" w:hAnsi="Arial" w:cs="Arial"/>
          <w:b/>
          <w:sz w:val="22"/>
          <w:szCs w:val="22"/>
          <w:lang w:val="en-GB" w:eastAsia="en-US"/>
        </w:rPr>
        <w:t>Shadows</w:t>
      </w:r>
      <w:r w:rsidRPr="008B6346">
        <w:rPr>
          <w:rFonts w:ascii="Arial" w:hAnsi="Arial" w:cs="Arial"/>
          <w:sz w:val="22"/>
          <w:szCs w:val="22"/>
          <w:lang w:val="en-GB" w:eastAsia="en-US"/>
        </w:rPr>
        <w:t xml:space="preserve">, because they emerge from </w:t>
      </w:r>
      <w:r>
        <w:rPr>
          <w:rFonts w:ascii="Arial" w:hAnsi="Arial" w:cs="Arial"/>
          <w:sz w:val="22"/>
          <w:szCs w:val="22"/>
          <w:lang w:val="en-GB" w:eastAsia="en-US"/>
        </w:rPr>
        <w:t xml:space="preserve">the </w:t>
      </w:r>
      <w:r w:rsidRPr="008B6346">
        <w:rPr>
          <w:rFonts w:ascii="Arial" w:hAnsi="Arial" w:cs="Arial"/>
          <w:sz w:val="22"/>
          <w:szCs w:val="22"/>
          <w:lang w:val="en-GB" w:eastAsia="en-US"/>
        </w:rPr>
        <w:t>shadows</w:t>
      </w:r>
      <w:r>
        <w:rPr>
          <w:rFonts w:ascii="Arial" w:hAnsi="Arial" w:cs="Arial"/>
          <w:sz w:val="22"/>
          <w:szCs w:val="22"/>
          <w:lang w:val="en-GB" w:eastAsia="en-US"/>
        </w:rPr>
        <w:t xml:space="preserve"> unexpected before they strike</w:t>
      </w:r>
      <w:r w:rsidRPr="008B6346">
        <w:rPr>
          <w:rFonts w:ascii="Arial" w:hAnsi="Arial" w:cs="Arial"/>
          <w:sz w:val="22"/>
          <w:szCs w:val="22"/>
          <w:lang w:val="en-GB" w:eastAsia="en-US"/>
        </w:rPr>
        <w:t xml:space="preserve">. If you conquer their </w:t>
      </w:r>
      <w:r>
        <w:rPr>
          <w:rFonts w:ascii="Arial" w:hAnsi="Arial" w:cs="Arial"/>
          <w:sz w:val="22"/>
          <w:szCs w:val="22"/>
          <w:lang w:val="en-GB" w:eastAsia="en-US"/>
        </w:rPr>
        <w:t xml:space="preserve">fortress, </w:t>
      </w:r>
      <w:proofErr w:type="spellStart"/>
      <w:r w:rsidRPr="007643AA">
        <w:rPr>
          <w:rFonts w:ascii="Arial" w:hAnsi="Arial" w:cs="Arial"/>
          <w:b/>
          <w:sz w:val="22"/>
          <w:szCs w:val="22"/>
          <w:lang w:val="en-GB" w:eastAsia="en-US"/>
        </w:rPr>
        <w:t>Shadowborn</w:t>
      </w:r>
      <w:proofErr w:type="spellEnd"/>
      <w:r w:rsidRPr="007643AA">
        <w:rPr>
          <w:rFonts w:ascii="Arial" w:hAnsi="Arial" w:cs="Arial"/>
          <w:b/>
          <w:sz w:val="22"/>
          <w:szCs w:val="22"/>
          <w:lang w:val="en-GB" w:eastAsia="en-US"/>
        </w:rPr>
        <w:t xml:space="preserve"> Manor</w:t>
      </w:r>
      <w:r>
        <w:rPr>
          <w:rFonts w:ascii="Arial" w:hAnsi="Arial" w:cs="Arial"/>
          <w:sz w:val="22"/>
          <w:szCs w:val="22"/>
          <w:lang w:val="en-GB" w:eastAsia="en-US"/>
        </w:rPr>
        <w:t xml:space="preserve">, a majestic palace of the </w:t>
      </w:r>
      <w:r w:rsidRPr="008B6346">
        <w:rPr>
          <w:rFonts w:ascii="Arial" w:hAnsi="Arial" w:cs="Arial"/>
          <w:b/>
          <w:sz w:val="22"/>
          <w:szCs w:val="22"/>
          <w:lang w:val="en-GB" w:eastAsia="en-US"/>
        </w:rPr>
        <w:t>Legion of Blood</w:t>
      </w:r>
      <w:r w:rsidRPr="008B6346">
        <w:rPr>
          <w:rFonts w:ascii="Arial" w:hAnsi="Arial" w:cs="Arial"/>
          <w:sz w:val="22"/>
          <w:szCs w:val="22"/>
          <w:lang w:val="en-GB" w:eastAsia="en-US"/>
        </w:rPr>
        <w:t xml:space="preserve">, you </w:t>
      </w:r>
      <w:r>
        <w:rPr>
          <w:rFonts w:ascii="Arial" w:hAnsi="Arial" w:cs="Arial"/>
          <w:sz w:val="22"/>
          <w:szCs w:val="22"/>
          <w:lang w:val="en-GB" w:eastAsia="en-US"/>
        </w:rPr>
        <w:t xml:space="preserve">will </w:t>
      </w:r>
      <w:r w:rsidRPr="008B6346">
        <w:rPr>
          <w:rFonts w:ascii="Arial" w:hAnsi="Arial" w:cs="Arial"/>
          <w:sz w:val="22"/>
          <w:szCs w:val="22"/>
          <w:lang w:val="en-GB" w:eastAsia="en-US"/>
        </w:rPr>
        <w:t>disturb the</w:t>
      </w:r>
      <w:r>
        <w:rPr>
          <w:rFonts w:ascii="Arial" w:hAnsi="Arial" w:cs="Arial"/>
          <w:sz w:val="22"/>
          <w:szCs w:val="22"/>
          <w:lang w:val="en-GB" w:eastAsia="en-US"/>
        </w:rPr>
        <w:t>ir</w:t>
      </w:r>
      <w:r w:rsidRPr="008B6346">
        <w:rPr>
          <w:rFonts w:ascii="Arial" w:hAnsi="Arial" w:cs="Arial"/>
          <w:sz w:val="22"/>
          <w:szCs w:val="22"/>
          <w:lang w:val="en-GB" w:eastAsia="en-US"/>
        </w:rPr>
        <w:t xml:space="preserve"> feast </w:t>
      </w:r>
      <w:r>
        <w:rPr>
          <w:rFonts w:ascii="Arial" w:hAnsi="Arial" w:cs="Arial"/>
          <w:sz w:val="22"/>
          <w:szCs w:val="22"/>
          <w:lang w:val="en-GB" w:eastAsia="en-US"/>
        </w:rPr>
        <w:t xml:space="preserve">in the honour of the lifeblood of mankind. The evil landlords seduce the innocent and wait for the night to come to draw fresh blood. </w:t>
      </w:r>
    </w:p>
    <w:p w14:paraId="5B9AE98C" w14:textId="174A8A3B" w:rsidR="00861D14" w:rsidRPr="00841100" w:rsidRDefault="00861D14" w:rsidP="00861D14">
      <w:pPr>
        <w:pStyle w:val="NurText"/>
        <w:spacing w:after="240" w:line="288" w:lineRule="auto"/>
        <w:ind w:left="1418"/>
        <w:jc w:val="both"/>
        <w:rPr>
          <w:rFonts w:ascii="Arial" w:hAnsi="Arial" w:cs="Arial"/>
          <w:sz w:val="22"/>
          <w:szCs w:val="22"/>
          <w:lang w:val="en-GB" w:eastAsia="en-US"/>
        </w:rPr>
      </w:pPr>
      <w:r>
        <w:rPr>
          <w:rFonts w:ascii="Arial" w:hAnsi="Arial" w:cs="Arial"/>
          <w:sz w:val="22"/>
          <w:szCs w:val="22"/>
          <w:lang w:val="en-GB" w:eastAsia="en-US"/>
        </w:rPr>
        <w:t xml:space="preserve">At </w:t>
      </w:r>
      <w:r w:rsidR="004C4035">
        <w:rPr>
          <w:rFonts w:ascii="Arial" w:hAnsi="Arial" w:cs="Arial"/>
          <w:sz w:val="22"/>
          <w:szCs w:val="22"/>
          <w:lang w:val="en-GB" w:eastAsia="en-US"/>
        </w:rPr>
        <w:t xml:space="preserve">horror nights ‒ </w:t>
      </w:r>
      <w:proofErr w:type="spellStart"/>
      <w:r w:rsidR="004C4035">
        <w:rPr>
          <w:rFonts w:ascii="Arial" w:hAnsi="Arial" w:cs="Arial"/>
          <w:sz w:val="22"/>
          <w:szCs w:val="22"/>
          <w:lang w:val="en-GB" w:eastAsia="en-US"/>
        </w:rPr>
        <w:t>Traumatica</w:t>
      </w:r>
      <w:proofErr w:type="spellEnd"/>
      <w:r w:rsidRPr="00841100">
        <w:rPr>
          <w:rFonts w:ascii="Arial" w:hAnsi="Arial" w:cs="Arial"/>
          <w:sz w:val="22"/>
          <w:szCs w:val="22"/>
          <w:lang w:val="en-GB" w:eastAsia="en-US"/>
        </w:rPr>
        <w:t xml:space="preserve"> you have the choice: </w:t>
      </w:r>
      <w:r>
        <w:rPr>
          <w:rFonts w:ascii="Arial" w:hAnsi="Arial" w:cs="Arial"/>
          <w:sz w:val="22"/>
          <w:szCs w:val="22"/>
          <w:lang w:val="en-GB" w:eastAsia="en-US"/>
        </w:rPr>
        <w:t xml:space="preserve">Do you fall for insanity in the House of the Familiars? Do you hunt the innocent together with The Pack? Lose all human features as a Ghoul in the darkness? Fight for power with the Resistance? Or will you defer to the authority of the Shadows? You must decide quickly before the world is doomed. The time of </w:t>
      </w:r>
      <w:r w:rsidR="004C4035">
        <w:rPr>
          <w:rFonts w:ascii="Arial" w:hAnsi="Arial" w:cs="Arial"/>
          <w:sz w:val="22"/>
          <w:szCs w:val="22"/>
          <w:lang w:val="en-GB" w:eastAsia="en-US"/>
        </w:rPr>
        <w:t xml:space="preserve">horror </w:t>
      </w:r>
      <w:proofErr w:type="gramStart"/>
      <w:r w:rsidR="004C4035">
        <w:rPr>
          <w:rFonts w:ascii="Arial" w:hAnsi="Arial" w:cs="Arial"/>
          <w:sz w:val="22"/>
          <w:szCs w:val="22"/>
          <w:lang w:val="en-GB" w:eastAsia="en-US"/>
        </w:rPr>
        <w:t>nights</w:t>
      </w:r>
      <w:proofErr w:type="gramEnd"/>
      <w:r w:rsidR="004C4035">
        <w:rPr>
          <w:rFonts w:ascii="Arial" w:hAnsi="Arial" w:cs="Arial"/>
          <w:sz w:val="22"/>
          <w:szCs w:val="22"/>
          <w:lang w:val="en-GB" w:eastAsia="en-US"/>
        </w:rPr>
        <w:t xml:space="preserve"> ‒ </w:t>
      </w:r>
      <w:proofErr w:type="spellStart"/>
      <w:r w:rsidR="004C4035">
        <w:rPr>
          <w:rFonts w:ascii="Arial" w:hAnsi="Arial" w:cs="Arial"/>
          <w:sz w:val="22"/>
          <w:szCs w:val="22"/>
          <w:lang w:val="en-GB" w:eastAsia="en-US"/>
        </w:rPr>
        <w:t>Traumatica</w:t>
      </w:r>
      <w:proofErr w:type="spellEnd"/>
      <w:r w:rsidR="004C4035">
        <w:rPr>
          <w:rFonts w:ascii="Arial" w:hAnsi="Arial" w:cs="Arial"/>
          <w:sz w:val="22"/>
          <w:szCs w:val="22"/>
          <w:lang w:val="en-GB" w:eastAsia="en-US"/>
        </w:rPr>
        <w:t xml:space="preserve"> </w:t>
      </w:r>
      <w:r>
        <w:rPr>
          <w:rFonts w:ascii="Arial" w:hAnsi="Arial" w:cs="Arial"/>
          <w:sz w:val="22"/>
          <w:szCs w:val="22"/>
          <w:lang w:val="en-GB" w:eastAsia="en-US"/>
        </w:rPr>
        <w:t>has started!</w:t>
      </w:r>
    </w:p>
    <w:p w14:paraId="60FE8084" w14:textId="77777777" w:rsidR="00861D14" w:rsidRPr="00841100" w:rsidRDefault="00861D14" w:rsidP="00861D14">
      <w:pPr>
        <w:pStyle w:val="NurText"/>
        <w:spacing w:line="288" w:lineRule="auto"/>
        <w:ind w:left="1416"/>
        <w:jc w:val="both"/>
        <w:rPr>
          <w:rFonts w:ascii="Arial" w:hAnsi="Arial" w:cs="Arial"/>
          <w:sz w:val="22"/>
          <w:szCs w:val="22"/>
          <w:lang w:val="en-GB" w:eastAsia="en-US"/>
        </w:rPr>
      </w:pPr>
      <w:r w:rsidRPr="00841100">
        <w:rPr>
          <w:rFonts w:ascii="Arial" w:hAnsi="Arial" w:cs="Arial"/>
          <w:sz w:val="22"/>
          <w:szCs w:val="22"/>
          <w:lang w:val="en-GB" w:eastAsia="en-US"/>
        </w:rPr>
        <w:t xml:space="preserve">The following attractions are open </w:t>
      </w:r>
      <w:proofErr w:type="spellStart"/>
      <w:r>
        <w:rPr>
          <w:rFonts w:ascii="Arial" w:hAnsi="Arial" w:cs="Arial"/>
          <w:sz w:val="22"/>
          <w:szCs w:val="22"/>
          <w:lang w:val="en-GB" w:eastAsia="en-US"/>
        </w:rPr>
        <w:t>along side</w:t>
      </w:r>
      <w:proofErr w:type="spellEnd"/>
      <w:r>
        <w:rPr>
          <w:rFonts w:ascii="Arial" w:hAnsi="Arial" w:cs="Arial"/>
          <w:sz w:val="22"/>
          <w:szCs w:val="22"/>
          <w:lang w:val="en-GB" w:eastAsia="en-US"/>
        </w:rPr>
        <w:t xml:space="preserve"> the horror houses: </w:t>
      </w:r>
      <w:r w:rsidRPr="00841100">
        <w:rPr>
          <w:rFonts w:ascii="Arial" w:hAnsi="Arial" w:cs="Arial"/>
          <w:b/>
          <w:sz w:val="22"/>
          <w:szCs w:val="22"/>
          <w:lang w:val="en-GB" w:eastAsia="en-US"/>
        </w:rPr>
        <w:t xml:space="preserve">Cassandra’s Curse, </w:t>
      </w:r>
      <w:proofErr w:type="spellStart"/>
      <w:r w:rsidRPr="00841100">
        <w:rPr>
          <w:rFonts w:ascii="Arial" w:hAnsi="Arial" w:cs="Arial"/>
          <w:b/>
          <w:sz w:val="22"/>
          <w:szCs w:val="22"/>
          <w:lang w:val="en-GB" w:eastAsia="en-US"/>
        </w:rPr>
        <w:t>Matterhornblitz</w:t>
      </w:r>
      <w:proofErr w:type="spellEnd"/>
      <w:r w:rsidRPr="00841100">
        <w:rPr>
          <w:rFonts w:ascii="Arial" w:hAnsi="Arial" w:cs="Arial"/>
          <w:b/>
          <w:sz w:val="22"/>
          <w:szCs w:val="22"/>
          <w:lang w:val="en-GB" w:eastAsia="en-US"/>
        </w:rPr>
        <w:t>, Pegasus, Dome of Dreams</w:t>
      </w:r>
      <w:r w:rsidRPr="007643AA">
        <w:rPr>
          <w:rFonts w:ascii="Arial" w:hAnsi="Arial" w:cs="Arial"/>
          <w:sz w:val="22"/>
          <w:szCs w:val="22"/>
          <w:lang w:val="en-GB" w:eastAsia="en-US"/>
        </w:rPr>
        <w:t>,</w:t>
      </w:r>
      <w:r>
        <w:rPr>
          <w:rFonts w:ascii="Arial" w:hAnsi="Arial" w:cs="Arial"/>
          <w:sz w:val="22"/>
          <w:szCs w:val="22"/>
          <w:lang w:val="en-GB" w:eastAsia="en-US"/>
        </w:rPr>
        <w:t xml:space="preserve"> and the ultimate VR experience, </w:t>
      </w:r>
      <w:r w:rsidRPr="00841100">
        <w:rPr>
          <w:rFonts w:ascii="Arial" w:hAnsi="Arial" w:cs="Arial"/>
          <w:b/>
          <w:sz w:val="22"/>
          <w:szCs w:val="22"/>
          <w:lang w:val="en-GB" w:eastAsia="en-US"/>
        </w:rPr>
        <w:t xml:space="preserve">Atlantis Adventure – </w:t>
      </w:r>
      <w:proofErr w:type="spellStart"/>
      <w:r w:rsidRPr="00841100">
        <w:rPr>
          <w:rFonts w:ascii="Arial" w:hAnsi="Arial" w:cs="Arial"/>
          <w:b/>
          <w:sz w:val="22"/>
          <w:szCs w:val="22"/>
          <w:lang w:val="en-GB" w:eastAsia="en-US"/>
        </w:rPr>
        <w:t>Traumatica</w:t>
      </w:r>
      <w:proofErr w:type="spellEnd"/>
      <w:r w:rsidRPr="00841100">
        <w:rPr>
          <w:rFonts w:ascii="Arial" w:hAnsi="Arial" w:cs="Arial"/>
          <w:b/>
          <w:sz w:val="22"/>
          <w:szCs w:val="22"/>
          <w:lang w:val="en-GB" w:eastAsia="en-US"/>
        </w:rPr>
        <w:t xml:space="preserve"> </w:t>
      </w:r>
      <w:proofErr w:type="spellStart"/>
      <w:r w:rsidRPr="00841100">
        <w:rPr>
          <w:rFonts w:ascii="Arial" w:hAnsi="Arial" w:cs="Arial"/>
          <w:b/>
          <w:sz w:val="22"/>
          <w:szCs w:val="22"/>
          <w:lang w:val="en-GB" w:eastAsia="en-US"/>
        </w:rPr>
        <w:t>Coastiality</w:t>
      </w:r>
      <w:proofErr w:type="spellEnd"/>
      <w:r>
        <w:rPr>
          <w:rFonts w:ascii="Arial" w:hAnsi="Arial" w:cs="Arial"/>
          <w:sz w:val="22"/>
          <w:szCs w:val="22"/>
          <w:lang w:val="en-GB" w:eastAsia="en-US"/>
        </w:rPr>
        <w:t xml:space="preserve"> with Samsung VR glasses.</w:t>
      </w:r>
    </w:p>
    <w:p w14:paraId="1E952DEF" w14:textId="77777777" w:rsidR="00861D14" w:rsidRPr="00841100" w:rsidRDefault="00861D14" w:rsidP="00861D14">
      <w:pPr>
        <w:pStyle w:val="NurText"/>
        <w:spacing w:line="288" w:lineRule="auto"/>
        <w:ind w:left="1416"/>
        <w:jc w:val="both"/>
        <w:rPr>
          <w:rFonts w:ascii="Arial" w:hAnsi="Arial" w:cs="Arial"/>
          <w:sz w:val="22"/>
          <w:szCs w:val="22"/>
          <w:lang w:val="en-GB" w:eastAsia="en-US"/>
        </w:rPr>
      </w:pPr>
    </w:p>
    <w:p w14:paraId="68E2F68C" w14:textId="4287EA9F" w:rsidR="00861D14" w:rsidRDefault="004C4035" w:rsidP="00DC7330">
      <w:pPr>
        <w:pStyle w:val="NurText"/>
        <w:spacing w:line="288" w:lineRule="auto"/>
        <w:ind w:left="1410" w:firstLine="6"/>
        <w:jc w:val="both"/>
        <w:rPr>
          <w:rFonts w:ascii="Arial" w:hAnsi="Arial" w:cs="Arial"/>
          <w:sz w:val="22"/>
          <w:szCs w:val="22"/>
          <w:lang w:val="en-GB"/>
        </w:rPr>
      </w:pPr>
      <w:r>
        <w:rPr>
          <w:rFonts w:ascii="Arial" w:hAnsi="Arial" w:cs="Arial"/>
          <w:sz w:val="22"/>
          <w:szCs w:val="22"/>
          <w:lang w:val="en-GB" w:eastAsia="en-US"/>
        </w:rPr>
        <w:t>H</w:t>
      </w:r>
      <w:r>
        <w:rPr>
          <w:rFonts w:ascii="Arial" w:hAnsi="Arial" w:cs="Arial"/>
          <w:sz w:val="22"/>
          <w:szCs w:val="22"/>
          <w:lang w:val="en-GB" w:eastAsia="en-US"/>
        </w:rPr>
        <w:t xml:space="preserve">orror nights ‒ </w:t>
      </w:r>
      <w:proofErr w:type="spellStart"/>
      <w:r>
        <w:rPr>
          <w:rFonts w:ascii="Arial" w:hAnsi="Arial" w:cs="Arial"/>
          <w:sz w:val="22"/>
          <w:szCs w:val="22"/>
          <w:lang w:val="en-GB" w:eastAsia="en-US"/>
        </w:rPr>
        <w:t>Traumatica</w:t>
      </w:r>
      <w:proofErr w:type="spellEnd"/>
      <w:r w:rsidR="00861D14" w:rsidRPr="00841100">
        <w:rPr>
          <w:rFonts w:ascii="Arial" w:hAnsi="Arial" w:cs="Arial"/>
          <w:sz w:val="22"/>
          <w:szCs w:val="22"/>
          <w:lang w:val="en-GB"/>
        </w:rPr>
        <w:t xml:space="preserve"> takes place from 20</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w:t>
      </w:r>
      <w:r w:rsidR="00861D14" w:rsidRPr="00841100">
        <w:rPr>
          <w:rFonts w:ascii="Arial" w:hAnsi="Arial" w:cs="Arial"/>
          <w:sz w:val="22"/>
          <w:szCs w:val="22"/>
          <w:lang w:val="en-GB"/>
        </w:rPr>
        <w:t>September to 4</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w:t>
      </w:r>
      <w:r w:rsidR="00861D14" w:rsidRPr="00841100">
        <w:rPr>
          <w:rFonts w:ascii="Arial" w:hAnsi="Arial" w:cs="Arial"/>
          <w:sz w:val="22"/>
          <w:szCs w:val="22"/>
          <w:lang w:val="en-GB"/>
        </w:rPr>
        <w:t xml:space="preserve">November 2017 </w:t>
      </w:r>
      <w:r w:rsidR="00861D14">
        <w:rPr>
          <w:rFonts w:ascii="Arial" w:hAnsi="Arial" w:cs="Arial"/>
          <w:sz w:val="22"/>
          <w:szCs w:val="22"/>
          <w:lang w:val="en-GB"/>
        </w:rPr>
        <w:t>on Fridays and Saturdays (including October 1</w:t>
      </w:r>
      <w:r w:rsidR="00861D14" w:rsidRPr="00EC1F7F">
        <w:rPr>
          <w:rFonts w:ascii="Arial" w:hAnsi="Arial" w:cs="Arial"/>
          <w:sz w:val="22"/>
          <w:szCs w:val="22"/>
          <w:vertAlign w:val="superscript"/>
          <w:lang w:val="en-GB"/>
        </w:rPr>
        <w:t>st</w:t>
      </w:r>
      <w:r w:rsidR="00861D14">
        <w:rPr>
          <w:rFonts w:ascii="Arial" w:hAnsi="Arial" w:cs="Arial"/>
          <w:sz w:val="22"/>
          <w:szCs w:val="22"/>
          <w:lang w:val="en-GB"/>
        </w:rPr>
        <w:t>, 2</w:t>
      </w:r>
      <w:r w:rsidR="00861D14" w:rsidRPr="00EC1F7F">
        <w:rPr>
          <w:rFonts w:ascii="Arial" w:hAnsi="Arial" w:cs="Arial"/>
          <w:sz w:val="22"/>
          <w:szCs w:val="22"/>
          <w:vertAlign w:val="superscript"/>
          <w:lang w:val="en-GB"/>
        </w:rPr>
        <w:t>nd</w:t>
      </w:r>
      <w:r w:rsidR="00861D14">
        <w:rPr>
          <w:rFonts w:ascii="Arial" w:hAnsi="Arial" w:cs="Arial"/>
          <w:sz w:val="22"/>
          <w:szCs w:val="22"/>
          <w:lang w:val="en-GB"/>
        </w:rPr>
        <w:t>, 15</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and 22</w:t>
      </w:r>
      <w:r w:rsidR="00861D14" w:rsidRPr="00EC1F7F">
        <w:rPr>
          <w:rFonts w:ascii="Arial" w:hAnsi="Arial" w:cs="Arial"/>
          <w:sz w:val="22"/>
          <w:szCs w:val="22"/>
          <w:vertAlign w:val="superscript"/>
          <w:lang w:val="en-GB"/>
        </w:rPr>
        <w:t>nd</w:t>
      </w:r>
      <w:r w:rsidR="00861D14">
        <w:rPr>
          <w:rFonts w:ascii="Arial" w:hAnsi="Arial" w:cs="Arial"/>
          <w:sz w:val="22"/>
          <w:szCs w:val="22"/>
          <w:lang w:val="en-GB"/>
        </w:rPr>
        <w:t>) and from 25</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October to 4</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November 2017 daily (excluding 2</w:t>
      </w:r>
      <w:r w:rsidR="00861D14" w:rsidRPr="00EC1F7F">
        <w:rPr>
          <w:rFonts w:ascii="Arial" w:hAnsi="Arial" w:cs="Arial"/>
          <w:sz w:val="22"/>
          <w:szCs w:val="22"/>
          <w:vertAlign w:val="superscript"/>
          <w:lang w:val="en-GB"/>
        </w:rPr>
        <w:t>nd</w:t>
      </w:r>
      <w:r w:rsidR="00861D14">
        <w:rPr>
          <w:rFonts w:ascii="Arial" w:hAnsi="Arial" w:cs="Arial"/>
          <w:sz w:val="22"/>
          <w:szCs w:val="22"/>
          <w:lang w:val="en-GB"/>
        </w:rPr>
        <w:t xml:space="preserve"> November). The preview will take place on 20</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September. Tickets for Saturdays as well as the period from 25</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October – 4</w:t>
      </w:r>
      <w:r w:rsidR="00861D14" w:rsidRPr="00EC1F7F">
        <w:rPr>
          <w:rFonts w:ascii="Arial" w:hAnsi="Arial" w:cs="Arial"/>
          <w:sz w:val="22"/>
          <w:szCs w:val="22"/>
          <w:vertAlign w:val="superscript"/>
          <w:lang w:val="en-GB"/>
        </w:rPr>
        <w:t>th</w:t>
      </w:r>
      <w:r w:rsidR="00861D14">
        <w:rPr>
          <w:rFonts w:ascii="Arial" w:hAnsi="Arial" w:cs="Arial"/>
          <w:sz w:val="22"/>
          <w:szCs w:val="22"/>
          <w:lang w:val="en-GB"/>
        </w:rPr>
        <w:t xml:space="preserve"> November are only available through advance booking. All ticket prices available at </w:t>
      </w:r>
      <w:hyperlink r:id="rId9" w:history="1">
        <w:r w:rsidR="00861D14" w:rsidRPr="003562D2">
          <w:rPr>
            <w:rStyle w:val="Hyperlink"/>
            <w:rFonts w:ascii="Arial" w:hAnsi="Arial" w:cs="Arial"/>
            <w:sz w:val="22"/>
            <w:szCs w:val="22"/>
            <w:lang w:val="en-GB"/>
          </w:rPr>
          <w:t>www.traumatica.com</w:t>
        </w:r>
      </w:hyperlink>
      <w:r w:rsidR="00861D14">
        <w:rPr>
          <w:rFonts w:ascii="Arial" w:hAnsi="Arial" w:cs="Arial"/>
          <w:sz w:val="22"/>
          <w:szCs w:val="22"/>
          <w:lang w:val="en-GB"/>
        </w:rPr>
        <w:t>. Admission from 6.45pm, start at 7.30pm.</w:t>
      </w:r>
      <w:r w:rsidR="00DC7330">
        <w:rPr>
          <w:rFonts w:ascii="Arial" w:hAnsi="Arial" w:cs="Arial"/>
          <w:sz w:val="22"/>
          <w:szCs w:val="22"/>
          <w:lang w:val="en-GB"/>
        </w:rPr>
        <w:t xml:space="preserve"> </w:t>
      </w:r>
      <w:r w:rsidR="00861D14">
        <w:rPr>
          <w:rFonts w:ascii="Arial" w:hAnsi="Arial" w:cs="Arial"/>
          <w:sz w:val="22"/>
          <w:szCs w:val="22"/>
          <w:lang w:val="en-GB"/>
        </w:rPr>
        <w:t>At 9pm and 10.30pm</w:t>
      </w:r>
      <w:r w:rsidR="00DC7330">
        <w:rPr>
          <w:rFonts w:ascii="Arial" w:hAnsi="Arial" w:cs="Arial"/>
          <w:sz w:val="22"/>
          <w:szCs w:val="22"/>
          <w:lang w:val="en-GB"/>
        </w:rPr>
        <w:t xml:space="preserve"> the</w:t>
      </w:r>
      <w:r w:rsidR="00861D14">
        <w:rPr>
          <w:rFonts w:ascii="Arial" w:hAnsi="Arial" w:cs="Arial"/>
          <w:sz w:val="22"/>
          <w:szCs w:val="22"/>
          <w:lang w:val="en-GB"/>
        </w:rPr>
        <w:t xml:space="preserve"> new show </w:t>
      </w:r>
      <w:r w:rsidR="00DC7330" w:rsidRPr="00DC7330">
        <w:rPr>
          <w:rFonts w:ascii="Arial" w:hAnsi="Arial" w:cs="Arial"/>
          <w:sz w:val="22"/>
          <w:szCs w:val="22"/>
          <w:lang w:val="en-GB"/>
        </w:rPr>
        <w:t xml:space="preserve">Rise of the Shadows – </w:t>
      </w:r>
      <w:proofErr w:type="spellStart"/>
      <w:r w:rsidR="00DC7330" w:rsidRPr="00DC7330">
        <w:rPr>
          <w:rFonts w:ascii="Arial" w:hAnsi="Arial" w:cs="Arial"/>
          <w:sz w:val="22"/>
          <w:szCs w:val="22"/>
          <w:lang w:val="en-GB"/>
        </w:rPr>
        <w:t>Traumatica</w:t>
      </w:r>
      <w:proofErr w:type="spellEnd"/>
      <w:r w:rsidR="00DC7330" w:rsidRPr="00DC7330">
        <w:rPr>
          <w:rFonts w:ascii="Arial" w:hAnsi="Arial" w:cs="Arial"/>
          <w:sz w:val="22"/>
          <w:szCs w:val="22"/>
          <w:lang w:val="en-GB"/>
        </w:rPr>
        <w:t xml:space="preserve"> on Ice</w:t>
      </w:r>
      <w:r w:rsidR="00DC7330">
        <w:rPr>
          <w:rFonts w:ascii="Arial" w:hAnsi="Arial" w:cs="Arial"/>
          <w:sz w:val="22"/>
          <w:szCs w:val="22"/>
          <w:lang w:val="en-GB"/>
        </w:rPr>
        <w:t xml:space="preserve"> </w:t>
      </w:r>
      <w:r w:rsidR="00861D14">
        <w:rPr>
          <w:rFonts w:ascii="Arial" w:hAnsi="Arial" w:cs="Arial"/>
          <w:sz w:val="22"/>
          <w:szCs w:val="22"/>
          <w:lang w:val="en-GB"/>
        </w:rPr>
        <w:t xml:space="preserve">takes place in the Ice Arena. </w:t>
      </w:r>
    </w:p>
    <w:p w14:paraId="66193D69" w14:textId="0A018529" w:rsidR="00861D14" w:rsidRDefault="00861D14" w:rsidP="00861D14">
      <w:pPr>
        <w:pStyle w:val="NurText"/>
        <w:spacing w:line="288" w:lineRule="auto"/>
        <w:ind w:left="1410" w:firstLine="6"/>
        <w:jc w:val="both"/>
        <w:rPr>
          <w:rFonts w:ascii="Arial" w:hAnsi="Arial" w:cs="Arial"/>
          <w:sz w:val="22"/>
          <w:szCs w:val="22"/>
          <w:lang w:val="en-GB"/>
        </w:rPr>
      </w:pPr>
      <w:r>
        <w:rPr>
          <w:rFonts w:ascii="Arial" w:hAnsi="Arial" w:cs="Arial"/>
          <w:sz w:val="22"/>
          <w:szCs w:val="22"/>
          <w:lang w:val="en-GB"/>
        </w:rPr>
        <w:t>The club is always open on Fridays and Saturdays as well as on October 1</w:t>
      </w:r>
      <w:r w:rsidRPr="00EC1F7F">
        <w:rPr>
          <w:rFonts w:ascii="Arial" w:hAnsi="Arial" w:cs="Arial"/>
          <w:sz w:val="22"/>
          <w:szCs w:val="22"/>
          <w:vertAlign w:val="superscript"/>
          <w:lang w:val="en-GB"/>
        </w:rPr>
        <w:t>st</w:t>
      </w:r>
      <w:r>
        <w:rPr>
          <w:rFonts w:ascii="Arial" w:hAnsi="Arial" w:cs="Arial"/>
          <w:sz w:val="22"/>
          <w:szCs w:val="22"/>
          <w:lang w:val="en-GB"/>
        </w:rPr>
        <w:t>, 2</w:t>
      </w:r>
      <w:r w:rsidRPr="00EC1F7F">
        <w:rPr>
          <w:rFonts w:ascii="Arial" w:hAnsi="Arial" w:cs="Arial"/>
          <w:sz w:val="22"/>
          <w:szCs w:val="22"/>
          <w:vertAlign w:val="superscript"/>
          <w:lang w:val="en-GB"/>
        </w:rPr>
        <w:t>nd</w:t>
      </w:r>
      <w:r>
        <w:rPr>
          <w:rFonts w:ascii="Arial" w:hAnsi="Arial" w:cs="Arial"/>
          <w:sz w:val="22"/>
          <w:szCs w:val="22"/>
          <w:lang w:val="en-GB"/>
        </w:rPr>
        <w:t>, and 31</w:t>
      </w:r>
      <w:r w:rsidRPr="00EC1F7F">
        <w:rPr>
          <w:rFonts w:ascii="Arial" w:hAnsi="Arial" w:cs="Arial"/>
          <w:sz w:val="22"/>
          <w:szCs w:val="22"/>
          <w:vertAlign w:val="superscript"/>
          <w:lang w:val="en-GB"/>
        </w:rPr>
        <w:t>st</w:t>
      </w:r>
      <w:r>
        <w:rPr>
          <w:rFonts w:ascii="Arial" w:hAnsi="Arial" w:cs="Arial"/>
          <w:sz w:val="22"/>
          <w:szCs w:val="22"/>
          <w:lang w:val="en-GB"/>
        </w:rPr>
        <w:t xml:space="preserve"> from 11pm. The entrance fee is €5. Entry to the club is only possible in combination with a </w:t>
      </w:r>
      <w:r w:rsidR="0042192D">
        <w:rPr>
          <w:rFonts w:ascii="Arial" w:hAnsi="Arial" w:cs="Arial"/>
          <w:sz w:val="22"/>
          <w:szCs w:val="22"/>
          <w:lang w:val="en-GB" w:eastAsia="en-US"/>
        </w:rPr>
        <w:t>h</w:t>
      </w:r>
      <w:r w:rsidR="0042192D">
        <w:rPr>
          <w:rFonts w:ascii="Arial" w:hAnsi="Arial" w:cs="Arial"/>
          <w:sz w:val="22"/>
          <w:szCs w:val="22"/>
          <w:lang w:val="en-GB" w:eastAsia="en-US"/>
        </w:rPr>
        <w:t xml:space="preserve">orror </w:t>
      </w:r>
      <w:proofErr w:type="gramStart"/>
      <w:r w:rsidR="0042192D">
        <w:rPr>
          <w:rFonts w:ascii="Arial" w:hAnsi="Arial" w:cs="Arial"/>
          <w:sz w:val="22"/>
          <w:szCs w:val="22"/>
          <w:lang w:val="en-GB" w:eastAsia="en-US"/>
        </w:rPr>
        <w:t>nights</w:t>
      </w:r>
      <w:proofErr w:type="gramEnd"/>
      <w:r w:rsidR="0042192D">
        <w:rPr>
          <w:rFonts w:ascii="Arial" w:hAnsi="Arial" w:cs="Arial"/>
          <w:sz w:val="22"/>
          <w:szCs w:val="22"/>
          <w:lang w:val="en-GB" w:eastAsia="en-US"/>
        </w:rPr>
        <w:t xml:space="preserve"> ‒ </w:t>
      </w:r>
      <w:proofErr w:type="spellStart"/>
      <w:r w:rsidR="0042192D">
        <w:rPr>
          <w:rFonts w:ascii="Arial" w:hAnsi="Arial" w:cs="Arial"/>
          <w:sz w:val="22"/>
          <w:szCs w:val="22"/>
          <w:lang w:val="en-GB" w:eastAsia="en-US"/>
        </w:rPr>
        <w:t>Traumatica</w:t>
      </w:r>
      <w:proofErr w:type="spellEnd"/>
      <w:r w:rsidR="0042192D">
        <w:rPr>
          <w:rFonts w:ascii="Arial" w:hAnsi="Arial" w:cs="Arial"/>
          <w:sz w:val="22"/>
          <w:szCs w:val="22"/>
          <w:lang w:val="en-GB"/>
        </w:rPr>
        <w:t xml:space="preserve"> ticket.</w:t>
      </w:r>
      <w:bookmarkStart w:id="1" w:name="_GoBack"/>
      <w:bookmarkEnd w:id="1"/>
    </w:p>
    <w:p w14:paraId="7155DC34" w14:textId="77777777" w:rsidR="00861D14" w:rsidRPr="00841100" w:rsidRDefault="00861D14" w:rsidP="00861D14">
      <w:pPr>
        <w:pStyle w:val="NurText"/>
        <w:spacing w:line="288" w:lineRule="auto"/>
        <w:ind w:left="1410" w:firstLine="6"/>
        <w:jc w:val="both"/>
        <w:rPr>
          <w:rFonts w:ascii="Arial" w:hAnsi="Arial" w:cs="Arial"/>
          <w:sz w:val="22"/>
          <w:szCs w:val="22"/>
          <w:lang w:val="en-GB"/>
        </w:rPr>
      </w:pPr>
    </w:p>
    <w:p w14:paraId="05EDA8C9" w14:textId="77777777" w:rsidR="00861D14" w:rsidRPr="00CB0EE9" w:rsidRDefault="00861D14" w:rsidP="00861D14">
      <w:pPr>
        <w:pStyle w:val="NurText"/>
        <w:spacing w:line="288" w:lineRule="auto"/>
        <w:ind w:left="1410" w:firstLine="6"/>
        <w:jc w:val="both"/>
        <w:rPr>
          <w:rFonts w:ascii="Arial" w:hAnsi="Arial" w:cs="Arial"/>
          <w:sz w:val="22"/>
          <w:szCs w:val="22"/>
          <w:lang w:val="en-GB"/>
        </w:rPr>
      </w:pPr>
      <w:proofErr w:type="gramStart"/>
      <w:r>
        <w:rPr>
          <w:rFonts w:ascii="Arial" w:hAnsi="Arial" w:cs="Arial"/>
          <w:sz w:val="22"/>
          <w:szCs w:val="22"/>
          <w:lang w:val="en-GB"/>
        </w:rPr>
        <w:t xml:space="preserve">More information available at </w:t>
      </w:r>
      <w:hyperlink r:id="rId10" w:history="1">
        <w:r w:rsidRPr="00CB0EE9">
          <w:rPr>
            <w:rStyle w:val="Hyperlink"/>
            <w:rFonts w:ascii="Arial" w:hAnsi="Arial" w:cs="Arial"/>
            <w:sz w:val="22"/>
            <w:szCs w:val="22"/>
            <w:lang w:val="en-GB"/>
          </w:rPr>
          <w:t>www.traumatica.com</w:t>
        </w:r>
      </w:hyperlink>
      <w:r w:rsidRPr="00CB0EE9">
        <w:rPr>
          <w:rFonts w:ascii="Arial" w:hAnsi="Arial" w:cs="Arial"/>
          <w:sz w:val="22"/>
          <w:szCs w:val="22"/>
          <w:lang w:val="en-GB"/>
        </w:rPr>
        <w:t>.</w:t>
      </w:r>
      <w:proofErr w:type="gramEnd"/>
      <w:r w:rsidRPr="00CB0EE9">
        <w:rPr>
          <w:rFonts w:ascii="Arial" w:hAnsi="Arial" w:cs="Arial"/>
          <w:i/>
          <w:lang w:val="en-GB" w:eastAsia="en-US"/>
        </w:rPr>
        <w:t xml:space="preserve"> </w:t>
      </w:r>
    </w:p>
    <w:p w14:paraId="65776255" w14:textId="0970DE18" w:rsidR="00D15EA4" w:rsidRPr="006828D4" w:rsidRDefault="00D15EA4" w:rsidP="00807B46">
      <w:pPr>
        <w:pStyle w:val="NurText"/>
        <w:spacing w:after="240" w:line="288" w:lineRule="auto"/>
        <w:ind w:left="1418"/>
        <w:jc w:val="both"/>
        <w:rPr>
          <w:rFonts w:ascii="Arial" w:hAnsi="Arial" w:cs="Arial"/>
          <w:i/>
          <w:lang w:val="en-GB" w:eastAsia="en-US"/>
        </w:rPr>
      </w:pPr>
    </w:p>
    <w:sectPr w:rsidR="00D15EA4" w:rsidRPr="006828D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E401D" w14:textId="77777777" w:rsidR="007D4C9C" w:rsidRDefault="007D4C9C">
      <w:r>
        <w:separator/>
      </w:r>
    </w:p>
  </w:endnote>
  <w:endnote w:type="continuationSeparator" w:id="0">
    <w:p w14:paraId="1E763D20" w14:textId="77777777" w:rsidR="007D4C9C" w:rsidRDefault="007D4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B045E" w14:textId="77777777" w:rsidR="007D4C9C" w:rsidRDefault="007D4C9C">
      <w:r>
        <w:separator/>
      </w:r>
    </w:p>
  </w:footnote>
  <w:footnote w:type="continuationSeparator" w:id="0">
    <w:p w14:paraId="0C61AE81" w14:textId="77777777" w:rsidR="007D4C9C" w:rsidRDefault="007D4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42192D">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73EBC"/>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192D"/>
    <w:rsid w:val="004242F0"/>
    <w:rsid w:val="004274EE"/>
    <w:rsid w:val="00427762"/>
    <w:rsid w:val="00434827"/>
    <w:rsid w:val="004400BB"/>
    <w:rsid w:val="00456E47"/>
    <w:rsid w:val="00464765"/>
    <w:rsid w:val="00475E1E"/>
    <w:rsid w:val="00481C40"/>
    <w:rsid w:val="004A4B36"/>
    <w:rsid w:val="004B10CE"/>
    <w:rsid w:val="004C4035"/>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B51DE"/>
    <w:rsid w:val="006B7DB9"/>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4C9C"/>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61D14"/>
    <w:rsid w:val="008717BE"/>
    <w:rsid w:val="00872BEE"/>
    <w:rsid w:val="008760CE"/>
    <w:rsid w:val="00881629"/>
    <w:rsid w:val="00886DC6"/>
    <w:rsid w:val="0088764A"/>
    <w:rsid w:val="00895506"/>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20CE2"/>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9153E"/>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5117"/>
    <w:rsid w:val="00DC7330"/>
    <w:rsid w:val="00DD6F99"/>
    <w:rsid w:val="00DD7783"/>
    <w:rsid w:val="00DE264F"/>
    <w:rsid w:val="00DF55CB"/>
    <w:rsid w:val="00E01693"/>
    <w:rsid w:val="00E04CF3"/>
    <w:rsid w:val="00E13D7E"/>
    <w:rsid w:val="00E16895"/>
    <w:rsid w:val="00E16B0A"/>
    <w:rsid w:val="00E22617"/>
    <w:rsid w:val="00E22909"/>
    <w:rsid w:val="00E23192"/>
    <w:rsid w:val="00E272DD"/>
    <w:rsid w:val="00E40428"/>
    <w:rsid w:val="00E42665"/>
    <w:rsid w:val="00E47E35"/>
    <w:rsid w:val="00E5134F"/>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820610366">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raumatica.com"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9DE98-01CD-4609-8809-02F8CFF3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677</Words>
  <Characters>4267</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4935</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Metzger</dc:creator>
  <cp:keywords/>
  <cp:lastModifiedBy>Drescher, Franziska</cp:lastModifiedBy>
  <cp:revision>10</cp:revision>
  <cp:lastPrinted>2016-11-29T08:29:00Z</cp:lastPrinted>
  <dcterms:created xsi:type="dcterms:W3CDTF">2017-06-27T07:52:00Z</dcterms:created>
  <dcterms:modified xsi:type="dcterms:W3CDTF">2017-09-25T09:31:00Z</dcterms:modified>
</cp:coreProperties>
</file>