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7E275370" w14:textId="59C4F549" w:rsidR="00A429DA" w:rsidRDefault="003F05CE" w:rsidP="00A429DA">
      <w:pPr>
        <w:ind w:left="1416"/>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07B88132" w:rsidR="00103107" w:rsidRPr="00D15EA4" w:rsidRDefault="00A429DA" w:rsidP="002D135B">
                            <w:pPr>
                              <w:rPr>
                                <w:rFonts w:ascii="Arial" w:hAnsi="Arial" w:cs="Arial"/>
                                <w:sz w:val="22"/>
                                <w:szCs w:val="22"/>
                              </w:rPr>
                            </w:pPr>
                            <w:r>
                              <w:rPr>
                                <w:rFonts w:ascii="Arial" w:hAnsi="Arial" w:cs="Arial"/>
                                <w:sz w:val="22"/>
                                <w:szCs w:val="22"/>
                              </w:rPr>
                              <w:t xml:space="preserve">   Juli</w:t>
                            </w:r>
                            <w:r w:rsidR="00481C40">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07B88132" w:rsidR="00103107" w:rsidRPr="00D15EA4" w:rsidRDefault="00A429DA" w:rsidP="002D135B">
                      <w:pPr>
                        <w:rPr>
                          <w:rFonts w:ascii="Arial" w:hAnsi="Arial" w:cs="Arial"/>
                          <w:sz w:val="22"/>
                          <w:szCs w:val="22"/>
                        </w:rPr>
                      </w:pPr>
                      <w:r>
                        <w:rPr>
                          <w:rFonts w:ascii="Arial" w:hAnsi="Arial" w:cs="Arial"/>
                          <w:sz w:val="22"/>
                          <w:szCs w:val="22"/>
                        </w:rPr>
                        <w:t xml:space="preserve">   Juli</w:t>
                      </w:r>
                      <w:r w:rsidR="00481C40">
                        <w:rPr>
                          <w:rFonts w:ascii="Arial" w:hAnsi="Arial" w:cs="Arial"/>
                          <w:sz w:val="22"/>
                          <w:szCs w:val="22"/>
                        </w:rPr>
                        <w:t xml:space="preserve"> 2017</w:t>
                      </w:r>
                    </w:p>
                  </w:txbxContent>
                </v:textbox>
              </v:shape>
            </w:pict>
          </mc:Fallback>
        </mc:AlternateContent>
      </w:r>
    </w:p>
    <w:p w14:paraId="45B8E327" w14:textId="77777777" w:rsidR="00A429DA" w:rsidRPr="00DB6393" w:rsidRDefault="00A429DA" w:rsidP="00A429DA">
      <w:pPr>
        <w:pStyle w:val="Default"/>
        <w:spacing w:line="288" w:lineRule="auto"/>
        <w:ind w:left="708" w:firstLine="708"/>
        <w:jc w:val="both"/>
        <w:rPr>
          <w:rFonts w:ascii="Arial" w:eastAsia="Times New Roman" w:hAnsi="Arial" w:cs="Arial"/>
          <w:i/>
          <w:sz w:val="22"/>
          <w:szCs w:val="22"/>
          <w:u w:val="single"/>
          <w:lang w:val="en-US" w:eastAsia="de-DE"/>
        </w:rPr>
      </w:pPr>
      <w:proofErr w:type="spellStart"/>
      <w:r w:rsidRPr="00DB6393">
        <w:rPr>
          <w:rFonts w:ascii="Arial" w:eastAsia="Times New Roman" w:hAnsi="Arial" w:cs="Arial"/>
          <w:i/>
          <w:sz w:val="22"/>
          <w:szCs w:val="22"/>
          <w:u w:val="single"/>
          <w:lang w:val="en-US" w:eastAsia="de-DE"/>
        </w:rPr>
        <w:t>TripAdvisor</w:t>
      </w:r>
      <w:proofErr w:type="spellEnd"/>
      <w:r w:rsidRPr="00DB6393">
        <w:rPr>
          <w:rFonts w:ascii="Arial" w:eastAsia="Times New Roman" w:hAnsi="Arial" w:cs="Arial"/>
          <w:i/>
          <w:sz w:val="22"/>
          <w:szCs w:val="22"/>
          <w:u w:val="single"/>
          <w:lang w:val="en-US" w:eastAsia="de-DE"/>
        </w:rPr>
        <w:t xml:space="preserve"> </w:t>
      </w:r>
      <w:proofErr w:type="spellStart"/>
      <w:r>
        <w:rPr>
          <w:rFonts w:ascii="Arial" w:eastAsia="Times New Roman" w:hAnsi="Arial" w:cs="Arial"/>
          <w:i/>
          <w:sz w:val="22"/>
          <w:szCs w:val="22"/>
          <w:u w:val="single"/>
          <w:lang w:val="en-US" w:eastAsia="de-DE"/>
        </w:rPr>
        <w:t>stellt</w:t>
      </w:r>
      <w:proofErr w:type="spellEnd"/>
      <w:r>
        <w:rPr>
          <w:rFonts w:ascii="Arial" w:eastAsia="Times New Roman" w:hAnsi="Arial" w:cs="Arial"/>
          <w:i/>
          <w:sz w:val="22"/>
          <w:szCs w:val="22"/>
          <w:u w:val="single"/>
          <w:lang w:val="en-US" w:eastAsia="de-DE"/>
        </w:rPr>
        <w:t xml:space="preserve"> </w:t>
      </w:r>
      <w:proofErr w:type="spellStart"/>
      <w:proofErr w:type="gramStart"/>
      <w:r w:rsidRPr="00DB6393">
        <w:rPr>
          <w:rFonts w:ascii="Arial" w:eastAsia="Times New Roman" w:hAnsi="Arial" w:cs="Arial"/>
          <w:i/>
          <w:sz w:val="22"/>
          <w:szCs w:val="22"/>
          <w:u w:val="single"/>
          <w:lang w:val="en-US" w:eastAsia="de-DE"/>
        </w:rPr>
        <w:t>Travellers‘</w:t>
      </w:r>
      <w:proofErr w:type="spellEnd"/>
      <w:r w:rsidRPr="00DB6393">
        <w:rPr>
          <w:rFonts w:ascii="Arial" w:eastAsia="Times New Roman" w:hAnsi="Arial" w:cs="Arial"/>
          <w:i/>
          <w:sz w:val="22"/>
          <w:szCs w:val="22"/>
          <w:u w:val="single"/>
          <w:lang w:val="en-US" w:eastAsia="de-DE"/>
        </w:rPr>
        <w:t xml:space="preserve"> Choice</w:t>
      </w:r>
      <w:proofErr w:type="gramEnd"/>
      <w:r w:rsidRPr="00DB6393">
        <w:rPr>
          <w:rFonts w:ascii="Arial" w:eastAsia="Times New Roman" w:hAnsi="Arial" w:cs="Arial"/>
          <w:i/>
          <w:sz w:val="22"/>
          <w:szCs w:val="22"/>
          <w:u w:val="single"/>
          <w:lang w:val="en-US" w:eastAsia="de-DE"/>
        </w:rPr>
        <w:t xml:space="preserve"> Awards</w:t>
      </w:r>
      <w:r>
        <w:rPr>
          <w:rFonts w:ascii="Arial" w:eastAsia="Times New Roman" w:hAnsi="Arial" w:cs="Arial"/>
          <w:i/>
          <w:sz w:val="22"/>
          <w:szCs w:val="22"/>
          <w:u w:val="single"/>
          <w:lang w:val="en-US" w:eastAsia="de-DE"/>
        </w:rPr>
        <w:t xml:space="preserve"> </w:t>
      </w:r>
      <w:proofErr w:type="spellStart"/>
      <w:r>
        <w:rPr>
          <w:rFonts w:ascii="Arial" w:eastAsia="Times New Roman" w:hAnsi="Arial" w:cs="Arial"/>
          <w:i/>
          <w:sz w:val="22"/>
          <w:szCs w:val="22"/>
          <w:u w:val="single"/>
          <w:lang w:val="en-US" w:eastAsia="de-DE"/>
        </w:rPr>
        <w:t>vor</w:t>
      </w:r>
      <w:proofErr w:type="spellEnd"/>
      <w:r w:rsidRPr="00DB6393">
        <w:rPr>
          <w:rFonts w:ascii="Arial" w:eastAsia="Times New Roman" w:hAnsi="Arial" w:cs="Arial"/>
          <w:i/>
          <w:sz w:val="22"/>
          <w:szCs w:val="22"/>
          <w:u w:val="single"/>
          <w:lang w:val="en-US" w:eastAsia="de-DE"/>
        </w:rPr>
        <w:t xml:space="preserve"> </w:t>
      </w:r>
    </w:p>
    <w:p w14:paraId="60EF258F" w14:textId="2B0F47AA" w:rsidR="00A429DA" w:rsidRPr="004241F6" w:rsidRDefault="00A429DA" w:rsidP="00A429DA">
      <w:pPr>
        <w:spacing w:line="288" w:lineRule="auto"/>
        <w:ind w:left="1361" w:right="-113"/>
        <w:jc w:val="both"/>
        <w:rPr>
          <w:rFonts w:ascii="Arial" w:hAnsi="Arial" w:cs="Arial"/>
          <w:b/>
          <w:sz w:val="28"/>
        </w:rPr>
      </w:pPr>
      <w:r w:rsidRPr="004241F6">
        <w:rPr>
          <w:rFonts w:ascii="Arial" w:hAnsi="Arial" w:cs="Arial"/>
          <w:b/>
          <w:sz w:val="28"/>
        </w:rPr>
        <w:t>User</w:t>
      </w:r>
      <w:r>
        <w:rPr>
          <w:rFonts w:ascii="Arial" w:hAnsi="Arial" w:cs="Arial"/>
          <w:b/>
          <w:sz w:val="28"/>
        </w:rPr>
        <w:t xml:space="preserve"> aus der ganzen Welt</w:t>
      </w:r>
      <w:r w:rsidRPr="004241F6">
        <w:rPr>
          <w:rFonts w:ascii="Arial" w:hAnsi="Arial" w:cs="Arial"/>
          <w:b/>
          <w:sz w:val="28"/>
        </w:rPr>
        <w:t xml:space="preserve"> fliegen auf Europa-Park </w:t>
      </w:r>
    </w:p>
    <w:p w14:paraId="5180C959" w14:textId="77777777" w:rsidR="00A429DA" w:rsidRPr="00663775" w:rsidRDefault="00A429DA" w:rsidP="00A429DA">
      <w:pPr>
        <w:pStyle w:val="Default"/>
        <w:spacing w:line="288" w:lineRule="auto"/>
        <w:jc w:val="both"/>
        <w:rPr>
          <w:rFonts w:ascii="Arial" w:eastAsia="Times New Roman" w:hAnsi="Arial" w:cs="Arial"/>
          <w:b/>
          <w:i/>
          <w:color w:val="auto"/>
          <w:sz w:val="22"/>
          <w:szCs w:val="22"/>
          <w:lang w:eastAsia="de-DE"/>
        </w:rPr>
      </w:pPr>
    </w:p>
    <w:p w14:paraId="54B93279" w14:textId="3498F380" w:rsidR="00A429DA" w:rsidRPr="00663775" w:rsidRDefault="00A429DA" w:rsidP="00A429DA">
      <w:pPr>
        <w:pStyle w:val="Kopfzeile"/>
        <w:tabs>
          <w:tab w:val="clear" w:pos="4536"/>
          <w:tab w:val="clear" w:pos="9072"/>
        </w:tabs>
        <w:spacing w:line="288" w:lineRule="auto"/>
        <w:ind w:left="1416" w:right="72"/>
        <w:jc w:val="both"/>
        <w:rPr>
          <w:rFonts w:ascii="Arial" w:hAnsi="Arial" w:cs="Arial"/>
          <w:b/>
          <w:i/>
          <w:sz w:val="22"/>
          <w:szCs w:val="22"/>
        </w:rPr>
      </w:pPr>
      <w:r w:rsidRPr="00663775">
        <w:rPr>
          <w:rFonts w:ascii="Arial" w:hAnsi="Arial" w:cs="Arial"/>
          <w:b/>
          <w:i/>
          <w:sz w:val="22"/>
          <w:szCs w:val="22"/>
        </w:rPr>
        <w:t>Die weltweit größte Reise-Websit</w:t>
      </w:r>
      <w:bookmarkStart w:id="0" w:name="_GoBack"/>
      <w:bookmarkEnd w:id="0"/>
      <w:r w:rsidRPr="00663775">
        <w:rPr>
          <w:rFonts w:ascii="Arial" w:hAnsi="Arial" w:cs="Arial"/>
          <w:b/>
          <w:i/>
          <w:sz w:val="22"/>
          <w:szCs w:val="22"/>
        </w:rPr>
        <w:t xml:space="preserve">e, </w:t>
      </w:r>
      <w:proofErr w:type="spellStart"/>
      <w:r w:rsidRPr="00663775">
        <w:rPr>
          <w:rFonts w:ascii="Arial" w:hAnsi="Arial" w:cs="Arial"/>
          <w:b/>
          <w:i/>
          <w:sz w:val="22"/>
          <w:szCs w:val="22"/>
        </w:rPr>
        <w:t>TripAdvisor</w:t>
      </w:r>
      <w:proofErr w:type="spellEnd"/>
      <w:r w:rsidRPr="00663775">
        <w:rPr>
          <w:rFonts w:ascii="Arial" w:hAnsi="Arial" w:cs="Arial"/>
          <w:b/>
          <w:i/>
          <w:sz w:val="22"/>
          <w:szCs w:val="22"/>
        </w:rPr>
        <w:t xml:space="preserve">, hat </w:t>
      </w:r>
      <w:r>
        <w:rPr>
          <w:rFonts w:ascii="Arial" w:hAnsi="Arial" w:cs="Arial"/>
          <w:b/>
          <w:i/>
          <w:sz w:val="22"/>
          <w:szCs w:val="22"/>
        </w:rPr>
        <w:t xml:space="preserve">am </w:t>
      </w:r>
      <w:r w:rsidR="003D2445">
        <w:rPr>
          <w:rFonts w:ascii="Arial" w:hAnsi="Arial" w:cs="Arial"/>
          <w:b/>
          <w:i/>
          <w:sz w:val="22"/>
          <w:szCs w:val="22"/>
        </w:rPr>
        <w:t>0</w:t>
      </w:r>
      <w:r>
        <w:rPr>
          <w:rFonts w:ascii="Arial" w:hAnsi="Arial" w:cs="Arial"/>
          <w:b/>
          <w:i/>
          <w:sz w:val="22"/>
          <w:szCs w:val="22"/>
        </w:rPr>
        <w:t xml:space="preserve">5. Juli </w:t>
      </w:r>
      <w:r w:rsidRPr="00663775">
        <w:rPr>
          <w:rFonts w:ascii="Arial" w:hAnsi="Arial" w:cs="Arial"/>
          <w:b/>
          <w:i/>
          <w:sz w:val="22"/>
          <w:szCs w:val="22"/>
        </w:rPr>
        <w:t xml:space="preserve">die </w:t>
      </w:r>
      <w:proofErr w:type="spellStart"/>
      <w:r w:rsidRPr="00663775">
        <w:rPr>
          <w:rFonts w:ascii="Arial" w:hAnsi="Arial" w:cs="Arial"/>
          <w:b/>
          <w:i/>
          <w:sz w:val="22"/>
          <w:szCs w:val="22"/>
        </w:rPr>
        <w:t>Travellers</w:t>
      </w:r>
      <w:proofErr w:type="spellEnd"/>
      <w:r w:rsidRPr="00663775">
        <w:rPr>
          <w:rFonts w:ascii="Arial" w:hAnsi="Arial" w:cs="Arial"/>
          <w:b/>
          <w:i/>
          <w:sz w:val="22"/>
          <w:szCs w:val="22"/>
        </w:rPr>
        <w:t xml:space="preserve">‘ Choice Awards für Freizeitparks </w:t>
      </w:r>
      <w:r>
        <w:rPr>
          <w:rFonts w:ascii="Arial" w:hAnsi="Arial" w:cs="Arial"/>
          <w:b/>
          <w:i/>
          <w:sz w:val="22"/>
          <w:szCs w:val="22"/>
        </w:rPr>
        <w:t xml:space="preserve">2017 </w:t>
      </w:r>
      <w:r w:rsidRPr="00663775">
        <w:rPr>
          <w:rFonts w:ascii="Arial" w:hAnsi="Arial" w:cs="Arial"/>
          <w:b/>
          <w:i/>
          <w:sz w:val="22"/>
          <w:szCs w:val="22"/>
        </w:rPr>
        <w:t xml:space="preserve">präsentiert. </w:t>
      </w:r>
      <w:r>
        <w:rPr>
          <w:rFonts w:ascii="Arial" w:hAnsi="Arial" w:cs="Arial"/>
          <w:b/>
          <w:i/>
          <w:sz w:val="22"/>
          <w:szCs w:val="22"/>
        </w:rPr>
        <w:t xml:space="preserve">Millionen Bewertungen und Meinungen von </w:t>
      </w:r>
      <w:r w:rsidRPr="00663775">
        <w:rPr>
          <w:rFonts w:ascii="Arial" w:hAnsi="Arial" w:cs="Arial"/>
          <w:b/>
          <w:i/>
          <w:sz w:val="22"/>
          <w:szCs w:val="22"/>
        </w:rPr>
        <w:t>Reisende</w:t>
      </w:r>
      <w:r>
        <w:rPr>
          <w:rFonts w:ascii="Arial" w:hAnsi="Arial" w:cs="Arial"/>
          <w:b/>
          <w:i/>
          <w:sz w:val="22"/>
          <w:szCs w:val="22"/>
        </w:rPr>
        <w:t xml:space="preserve">n </w:t>
      </w:r>
      <w:r w:rsidRPr="00663775">
        <w:rPr>
          <w:rFonts w:ascii="Arial" w:hAnsi="Arial" w:cs="Arial"/>
          <w:b/>
          <w:i/>
          <w:sz w:val="22"/>
          <w:szCs w:val="22"/>
        </w:rPr>
        <w:t xml:space="preserve">aus der ganzen Welt </w:t>
      </w:r>
      <w:r>
        <w:rPr>
          <w:rFonts w:ascii="Arial" w:hAnsi="Arial" w:cs="Arial"/>
          <w:b/>
          <w:i/>
          <w:sz w:val="22"/>
          <w:szCs w:val="22"/>
        </w:rPr>
        <w:t>haben dabei gezählt</w:t>
      </w:r>
      <w:r w:rsidRPr="00663775">
        <w:rPr>
          <w:rFonts w:ascii="Arial" w:hAnsi="Arial" w:cs="Arial"/>
          <w:b/>
          <w:i/>
          <w:sz w:val="22"/>
          <w:szCs w:val="22"/>
        </w:rPr>
        <w:t xml:space="preserve">. </w:t>
      </w:r>
      <w:r>
        <w:rPr>
          <w:rFonts w:ascii="Arial" w:hAnsi="Arial" w:cs="Arial"/>
          <w:b/>
          <w:i/>
          <w:sz w:val="22"/>
          <w:szCs w:val="22"/>
        </w:rPr>
        <w:t xml:space="preserve">Laut </w:t>
      </w:r>
      <w:r w:rsidRPr="00663775">
        <w:rPr>
          <w:rFonts w:ascii="Arial" w:hAnsi="Arial" w:cs="Arial"/>
          <w:b/>
          <w:i/>
          <w:sz w:val="22"/>
          <w:szCs w:val="22"/>
        </w:rPr>
        <w:t xml:space="preserve">Umfrage </w:t>
      </w:r>
      <w:r>
        <w:rPr>
          <w:rFonts w:ascii="Arial" w:hAnsi="Arial" w:cs="Arial"/>
          <w:b/>
          <w:i/>
          <w:sz w:val="22"/>
          <w:szCs w:val="22"/>
        </w:rPr>
        <w:t xml:space="preserve">ist der Europa-Park sowohl in Deutschland als </w:t>
      </w:r>
      <w:r w:rsidRPr="00663775">
        <w:rPr>
          <w:rFonts w:ascii="Arial" w:hAnsi="Arial" w:cs="Arial"/>
          <w:b/>
          <w:i/>
          <w:sz w:val="22"/>
          <w:szCs w:val="22"/>
        </w:rPr>
        <w:t>auch in Europa</w:t>
      </w:r>
      <w:r>
        <w:rPr>
          <w:rFonts w:ascii="Arial" w:hAnsi="Arial" w:cs="Arial"/>
          <w:b/>
          <w:i/>
          <w:sz w:val="22"/>
          <w:szCs w:val="22"/>
        </w:rPr>
        <w:t xml:space="preserve"> der</w:t>
      </w:r>
      <w:r w:rsidRPr="00663775">
        <w:rPr>
          <w:rFonts w:ascii="Arial" w:hAnsi="Arial" w:cs="Arial"/>
          <w:b/>
          <w:i/>
          <w:sz w:val="22"/>
          <w:szCs w:val="22"/>
        </w:rPr>
        <w:t xml:space="preserve"> beliebteste Freizeitpark</w:t>
      </w:r>
      <w:r>
        <w:rPr>
          <w:rFonts w:ascii="Arial" w:hAnsi="Arial" w:cs="Arial"/>
          <w:b/>
          <w:i/>
          <w:sz w:val="22"/>
          <w:szCs w:val="22"/>
        </w:rPr>
        <w:t xml:space="preserve">. Sogar weltweit konnte Deutschlands größter </w:t>
      </w:r>
      <w:r w:rsidRPr="00663775">
        <w:rPr>
          <w:rFonts w:ascii="Arial" w:hAnsi="Arial" w:cs="Arial"/>
          <w:b/>
          <w:i/>
          <w:sz w:val="22"/>
          <w:szCs w:val="22"/>
        </w:rPr>
        <w:t xml:space="preserve">Freizeitpark </w:t>
      </w:r>
      <w:r>
        <w:rPr>
          <w:rFonts w:ascii="Arial" w:hAnsi="Arial" w:cs="Arial"/>
          <w:b/>
          <w:i/>
          <w:sz w:val="22"/>
          <w:szCs w:val="22"/>
        </w:rPr>
        <w:t>mit dem dritten Platz punkten. Über</w:t>
      </w:r>
      <w:r w:rsidRPr="00663775">
        <w:rPr>
          <w:rFonts w:ascii="Arial" w:hAnsi="Arial" w:cs="Arial"/>
          <w:b/>
          <w:i/>
          <w:sz w:val="22"/>
          <w:szCs w:val="22"/>
        </w:rPr>
        <w:t xml:space="preserve"> 100 Attraktionen und Shows sowie 1</w:t>
      </w:r>
      <w:r>
        <w:rPr>
          <w:rFonts w:ascii="Arial" w:hAnsi="Arial" w:cs="Arial"/>
          <w:b/>
          <w:i/>
          <w:sz w:val="22"/>
          <w:szCs w:val="22"/>
        </w:rPr>
        <w:t>5 europäische</w:t>
      </w:r>
      <w:r w:rsidRPr="00663775">
        <w:rPr>
          <w:rFonts w:ascii="Arial" w:hAnsi="Arial" w:cs="Arial"/>
          <w:b/>
          <w:i/>
          <w:sz w:val="22"/>
          <w:szCs w:val="22"/>
        </w:rPr>
        <w:t xml:space="preserve"> Themenbereiche und fünf parkeigene 4-Sterne Erlebnishotels </w:t>
      </w:r>
      <w:r>
        <w:rPr>
          <w:rFonts w:ascii="Arial" w:hAnsi="Arial" w:cs="Arial"/>
          <w:b/>
          <w:i/>
          <w:sz w:val="22"/>
          <w:szCs w:val="22"/>
        </w:rPr>
        <w:t>verzauberten</w:t>
      </w:r>
      <w:r w:rsidRPr="00663775">
        <w:rPr>
          <w:rFonts w:ascii="Arial" w:hAnsi="Arial" w:cs="Arial"/>
          <w:b/>
          <w:i/>
          <w:sz w:val="22"/>
          <w:szCs w:val="22"/>
        </w:rPr>
        <w:t xml:space="preserve"> </w:t>
      </w:r>
      <w:r>
        <w:rPr>
          <w:rFonts w:ascii="Arial" w:hAnsi="Arial" w:cs="Arial"/>
          <w:b/>
          <w:i/>
          <w:sz w:val="22"/>
          <w:szCs w:val="22"/>
        </w:rPr>
        <w:t xml:space="preserve">in der vergangenen Saison mehr als 5,5 Millionen Besucher. Seit Juni macht der Europa-Park mit dem größten </w:t>
      </w:r>
      <w:r w:rsidRPr="004755AD">
        <w:rPr>
          <w:rFonts w:ascii="Arial" w:hAnsi="Arial" w:cs="Arial"/>
          <w:b/>
          <w:bCs/>
          <w:i/>
          <w:sz w:val="22"/>
          <w:szCs w:val="22"/>
        </w:rPr>
        <w:t>Flying Theater des Kontinents</w:t>
      </w:r>
      <w:r>
        <w:rPr>
          <w:rFonts w:ascii="Arial" w:hAnsi="Arial" w:cs="Arial"/>
          <w:b/>
          <w:bCs/>
          <w:i/>
          <w:sz w:val="22"/>
          <w:szCs w:val="22"/>
        </w:rPr>
        <w:t xml:space="preserve">, dem </w:t>
      </w:r>
      <w:proofErr w:type="spellStart"/>
      <w:r>
        <w:rPr>
          <w:rFonts w:ascii="Arial" w:hAnsi="Arial" w:cs="Arial"/>
          <w:b/>
          <w:bCs/>
          <w:i/>
          <w:sz w:val="22"/>
          <w:szCs w:val="22"/>
        </w:rPr>
        <w:t>Voletarium</w:t>
      </w:r>
      <w:proofErr w:type="spellEnd"/>
      <w:r>
        <w:rPr>
          <w:rFonts w:ascii="Arial" w:hAnsi="Arial" w:cs="Arial"/>
          <w:b/>
          <w:bCs/>
          <w:i/>
          <w:sz w:val="22"/>
          <w:szCs w:val="22"/>
        </w:rPr>
        <w:t xml:space="preserve">, den Traum vom Fliegen wahr. </w:t>
      </w:r>
    </w:p>
    <w:p w14:paraId="5FD22F4F" w14:textId="77777777" w:rsidR="00A429DA" w:rsidRDefault="00A429DA" w:rsidP="00A429DA">
      <w:pPr>
        <w:pStyle w:val="Default"/>
      </w:pPr>
    </w:p>
    <w:p w14:paraId="1D6DE45C" w14:textId="491DFD2B" w:rsidR="00A429DA" w:rsidRDefault="00A429DA" w:rsidP="00A429DA">
      <w:pPr>
        <w:pStyle w:val="Default"/>
        <w:spacing w:line="288" w:lineRule="auto"/>
        <w:ind w:left="1416"/>
        <w:jc w:val="both"/>
        <w:rPr>
          <w:rFonts w:ascii="Arial" w:eastAsia="Times New Roman" w:hAnsi="Arial" w:cs="Arial"/>
          <w:color w:val="auto"/>
          <w:sz w:val="22"/>
          <w:szCs w:val="22"/>
          <w:lang w:eastAsia="de-DE"/>
        </w:rPr>
      </w:pPr>
      <w:r>
        <w:rPr>
          <w:rFonts w:ascii="Arial" w:eastAsia="Times New Roman" w:hAnsi="Arial" w:cs="Arial"/>
          <w:color w:val="auto"/>
          <w:sz w:val="22"/>
          <w:szCs w:val="22"/>
          <w:lang w:eastAsia="de-DE"/>
        </w:rPr>
        <w:t xml:space="preserve">Wer nach einem Adrenalinkick </w:t>
      </w:r>
      <w:r w:rsidR="004746D3">
        <w:rPr>
          <w:rFonts w:ascii="Arial" w:eastAsia="Times New Roman" w:hAnsi="Arial" w:cs="Arial"/>
          <w:color w:val="auto"/>
          <w:sz w:val="22"/>
          <w:szCs w:val="22"/>
          <w:lang w:eastAsia="de-DE"/>
        </w:rPr>
        <w:t>sucht</w:t>
      </w:r>
      <w:r>
        <w:rPr>
          <w:rFonts w:ascii="Arial" w:eastAsia="Times New Roman" w:hAnsi="Arial" w:cs="Arial"/>
          <w:color w:val="auto"/>
          <w:sz w:val="22"/>
          <w:szCs w:val="22"/>
          <w:lang w:eastAsia="de-DE"/>
        </w:rPr>
        <w:t xml:space="preserve">, </w:t>
      </w:r>
      <w:r w:rsidR="004746D3">
        <w:rPr>
          <w:rFonts w:ascii="Arial" w:eastAsia="Times New Roman" w:hAnsi="Arial" w:cs="Arial"/>
          <w:color w:val="auto"/>
          <w:sz w:val="22"/>
          <w:szCs w:val="22"/>
          <w:lang w:eastAsia="de-DE"/>
        </w:rPr>
        <w:t>ist</w:t>
      </w:r>
      <w:r>
        <w:rPr>
          <w:rFonts w:ascii="Arial" w:eastAsia="Times New Roman" w:hAnsi="Arial" w:cs="Arial"/>
          <w:color w:val="auto"/>
          <w:sz w:val="22"/>
          <w:szCs w:val="22"/>
          <w:lang w:eastAsia="de-DE"/>
        </w:rPr>
        <w:t xml:space="preserve"> laut Meinung </w:t>
      </w:r>
      <w:r w:rsidRPr="00FE0F31">
        <w:rPr>
          <w:rFonts w:ascii="Arial" w:eastAsia="Times New Roman" w:hAnsi="Arial" w:cs="Arial"/>
          <w:color w:val="auto"/>
          <w:sz w:val="22"/>
          <w:szCs w:val="22"/>
          <w:lang w:eastAsia="de-DE"/>
        </w:rPr>
        <w:t>internationale</w:t>
      </w:r>
      <w:r>
        <w:rPr>
          <w:rFonts w:ascii="Arial" w:eastAsia="Times New Roman" w:hAnsi="Arial" w:cs="Arial"/>
          <w:color w:val="auto"/>
          <w:sz w:val="22"/>
          <w:szCs w:val="22"/>
          <w:lang w:eastAsia="de-DE"/>
        </w:rPr>
        <w:t>r</w:t>
      </w:r>
      <w:r w:rsidRPr="00FE0F31">
        <w:rPr>
          <w:rFonts w:ascii="Arial" w:eastAsia="Times New Roman" w:hAnsi="Arial" w:cs="Arial"/>
          <w:color w:val="auto"/>
          <w:sz w:val="22"/>
          <w:szCs w:val="22"/>
          <w:lang w:eastAsia="de-DE"/>
        </w:rPr>
        <w:t xml:space="preserve"> Globetrotter</w:t>
      </w:r>
      <w:r>
        <w:rPr>
          <w:rFonts w:ascii="Arial" w:eastAsia="Times New Roman" w:hAnsi="Arial" w:cs="Arial"/>
          <w:color w:val="auto"/>
          <w:sz w:val="22"/>
          <w:szCs w:val="22"/>
          <w:lang w:eastAsia="de-DE"/>
        </w:rPr>
        <w:t xml:space="preserve"> im Europa-Park goldrichtig! </w:t>
      </w:r>
      <w:r w:rsidRPr="00FE0F31">
        <w:rPr>
          <w:rFonts w:ascii="Arial" w:eastAsia="Times New Roman" w:hAnsi="Arial" w:cs="Arial"/>
          <w:color w:val="auto"/>
          <w:sz w:val="22"/>
          <w:szCs w:val="22"/>
          <w:lang w:eastAsia="de-DE"/>
        </w:rPr>
        <w:t>Inspiration für den nächsten Erlebnistrip</w:t>
      </w:r>
      <w:r>
        <w:rPr>
          <w:rFonts w:ascii="Arial" w:eastAsia="Times New Roman" w:hAnsi="Arial" w:cs="Arial"/>
          <w:color w:val="auto"/>
          <w:sz w:val="22"/>
          <w:szCs w:val="22"/>
          <w:lang w:eastAsia="de-DE"/>
        </w:rPr>
        <w:t xml:space="preserve"> bieten seit dieser Woche die</w:t>
      </w:r>
      <w:r w:rsidRPr="00FE0F31">
        <w:rPr>
          <w:rFonts w:ascii="Arial" w:eastAsia="Times New Roman" w:hAnsi="Arial" w:cs="Arial"/>
          <w:color w:val="auto"/>
          <w:sz w:val="22"/>
          <w:szCs w:val="22"/>
          <w:lang w:eastAsia="de-DE"/>
        </w:rPr>
        <w:t xml:space="preserve"> </w:t>
      </w:r>
      <w:proofErr w:type="spellStart"/>
      <w:r w:rsidRPr="00FE0F31">
        <w:rPr>
          <w:rFonts w:ascii="Arial" w:eastAsia="Times New Roman" w:hAnsi="Arial" w:cs="Arial"/>
          <w:color w:val="auto"/>
          <w:sz w:val="22"/>
          <w:szCs w:val="22"/>
          <w:lang w:eastAsia="de-DE"/>
        </w:rPr>
        <w:t>Travellers</w:t>
      </w:r>
      <w:proofErr w:type="spellEnd"/>
      <w:r w:rsidRPr="00FE0F31">
        <w:rPr>
          <w:rFonts w:ascii="Arial" w:eastAsia="Times New Roman" w:hAnsi="Arial" w:cs="Arial"/>
          <w:color w:val="auto"/>
          <w:sz w:val="22"/>
          <w:szCs w:val="22"/>
          <w:lang w:eastAsia="de-DE"/>
        </w:rPr>
        <w:t>’ Choice Awards für Freizeitparks 201</w:t>
      </w:r>
      <w:r>
        <w:rPr>
          <w:rFonts w:ascii="Arial" w:eastAsia="Times New Roman" w:hAnsi="Arial" w:cs="Arial"/>
          <w:color w:val="auto"/>
          <w:sz w:val="22"/>
          <w:szCs w:val="22"/>
          <w:lang w:eastAsia="de-DE"/>
        </w:rPr>
        <w:t xml:space="preserve">7. </w:t>
      </w:r>
      <w:r w:rsidRPr="00663775">
        <w:rPr>
          <w:rFonts w:ascii="Arial" w:eastAsia="Times New Roman" w:hAnsi="Arial" w:cs="Arial"/>
          <w:color w:val="auto"/>
          <w:sz w:val="22"/>
          <w:szCs w:val="22"/>
          <w:lang w:eastAsia="de-DE"/>
        </w:rPr>
        <w:t>Die Auszeichnungen basieren auf Millionen</w:t>
      </w:r>
      <w:r>
        <w:rPr>
          <w:rFonts w:ascii="Arial" w:eastAsia="Times New Roman" w:hAnsi="Arial" w:cs="Arial"/>
          <w:color w:val="auto"/>
          <w:sz w:val="22"/>
          <w:szCs w:val="22"/>
          <w:lang w:eastAsia="de-DE"/>
        </w:rPr>
        <w:t xml:space="preserve"> an</w:t>
      </w:r>
      <w:r w:rsidRPr="00663775">
        <w:rPr>
          <w:rFonts w:ascii="Arial" w:eastAsia="Times New Roman" w:hAnsi="Arial" w:cs="Arial"/>
          <w:color w:val="auto"/>
          <w:sz w:val="22"/>
          <w:szCs w:val="22"/>
          <w:lang w:eastAsia="de-DE"/>
        </w:rPr>
        <w:t xml:space="preserve"> Bewertungen und Meinungen der Reisenden</w:t>
      </w:r>
      <w:r w:rsidR="004746D3">
        <w:rPr>
          <w:rFonts w:ascii="Arial" w:eastAsia="Times New Roman" w:hAnsi="Arial" w:cs="Arial"/>
          <w:color w:val="auto"/>
          <w:sz w:val="22"/>
          <w:szCs w:val="22"/>
          <w:lang w:eastAsia="de-DE"/>
        </w:rPr>
        <w:t>.</w:t>
      </w:r>
      <w:r w:rsidRPr="00663775">
        <w:rPr>
          <w:rFonts w:ascii="Arial" w:eastAsia="Times New Roman" w:hAnsi="Arial" w:cs="Arial"/>
          <w:color w:val="auto"/>
          <w:sz w:val="22"/>
          <w:szCs w:val="22"/>
          <w:lang w:eastAsia="de-DE"/>
        </w:rPr>
        <w:t xml:space="preserve"> </w:t>
      </w:r>
      <w:r w:rsidR="004746D3">
        <w:rPr>
          <w:rFonts w:ascii="Arial" w:eastAsia="Times New Roman" w:hAnsi="Arial" w:cs="Arial"/>
          <w:color w:val="auto"/>
          <w:sz w:val="22"/>
          <w:szCs w:val="22"/>
          <w:lang w:eastAsia="de-DE"/>
        </w:rPr>
        <w:t>Diese</w:t>
      </w:r>
      <w:r w:rsidRPr="00663775">
        <w:rPr>
          <w:rFonts w:ascii="Arial" w:eastAsia="Times New Roman" w:hAnsi="Arial" w:cs="Arial"/>
          <w:color w:val="auto"/>
          <w:sz w:val="22"/>
          <w:szCs w:val="22"/>
          <w:lang w:eastAsia="de-DE"/>
        </w:rPr>
        <w:t xml:space="preserve"> werden auf </w:t>
      </w:r>
      <w:r>
        <w:rPr>
          <w:rFonts w:ascii="Arial" w:eastAsia="Times New Roman" w:hAnsi="Arial" w:cs="Arial"/>
          <w:color w:val="auto"/>
          <w:sz w:val="22"/>
          <w:szCs w:val="22"/>
          <w:lang w:eastAsia="de-DE"/>
        </w:rPr>
        <w:t>Grundlage</w:t>
      </w:r>
      <w:r w:rsidRPr="00663775">
        <w:rPr>
          <w:rFonts w:ascii="Arial" w:eastAsia="Times New Roman" w:hAnsi="Arial" w:cs="Arial"/>
          <w:color w:val="auto"/>
          <w:sz w:val="22"/>
          <w:szCs w:val="22"/>
          <w:lang w:eastAsia="de-DE"/>
        </w:rPr>
        <w:t xml:space="preserve"> eines Algorithmus, der die Qualität und Quantität der Reviews für Freizeitparks weltweit innerhalb eines Zeitraums von zwölf Monaten betrachtet, vergeben.</w:t>
      </w:r>
    </w:p>
    <w:p w14:paraId="1BDE5E2A" w14:textId="6AC25435" w:rsidR="00A429DA" w:rsidRDefault="00A429DA" w:rsidP="00A429DA">
      <w:pPr>
        <w:pStyle w:val="Default"/>
        <w:spacing w:line="288" w:lineRule="auto"/>
        <w:ind w:left="1416"/>
        <w:jc w:val="both"/>
        <w:rPr>
          <w:rFonts w:ascii="Arial" w:eastAsia="Times New Roman" w:hAnsi="Arial" w:cs="Arial"/>
          <w:color w:val="auto"/>
          <w:sz w:val="22"/>
          <w:szCs w:val="22"/>
          <w:lang w:eastAsia="de-DE"/>
        </w:rPr>
      </w:pPr>
      <w:r>
        <w:rPr>
          <w:rFonts w:ascii="Arial" w:eastAsia="Times New Roman" w:hAnsi="Arial" w:cs="Arial"/>
          <w:color w:val="auto"/>
          <w:sz w:val="22"/>
          <w:szCs w:val="22"/>
          <w:lang w:eastAsia="de-DE"/>
        </w:rPr>
        <w:t xml:space="preserve">Nach Ergebnissen der aktuellen Umfrage von </w:t>
      </w:r>
      <w:proofErr w:type="spellStart"/>
      <w:r>
        <w:rPr>
          <w:rFonts w:ascii="Arial" w:eastAsia="Times New Roman" w:hAnsi="Arial" w:cs="Arial"/>
          <w:color w:val="auto"/>
          <w:sz w:val="22"/>
          <w:szCs w:val="22"/>
          <w:lang w:eastAsia="de-DE"/>
        </w:rPr>
        <w:t>TripAdvisor</w:t>
      </w:r>
      <w:proofErr w:type="spellEnd"/>
      <w:r>
        <w:rPr>
          <w:rFonts w:ascii="Arial" w:eastAsia="Times New Roman" w:hAnsi="Arial" w:cs="Arial"/>
          <w:color w:val="auto"/>
          <w:sz w:val="22"/>
          <w:szCs w:val="22"/>
          <w:lang w:eastAsia="de-DE"/>
        </w:rPr>
        <w:t xml:space="preserve">, die am </w:t>
      </w:r>
      <w:r w:rsidR="003D2445">
        <w:rPr>
          <w:rFonts w:ascii="Arial" w:eastAsia="Times New Roman" w:hAnsi="Arial" w:cs="Arial"/>
          <w:color w:val="auto"/>
          <w:sz w:val="22"/>
          <w:szCs w:val="22"/>
          <w:lang w:eastAsia="de-DE"/>
        </w:rPr>
        <w:t>0</w:t>
      </w:r>
      <w:r>
        <w:rPr>
          <w:rFonts w:ascii="Arial" w:eastAsia="Times New Roman" w:hAnsi="Arial" w:cs="Arial"/>
          <w:color w:val="auto"/>
          <w:sz w:val="22"/>
          <w:szCs w:val="22"/>
          <w:lang w:eastAsia="de-DE"/>
        </w:rPr>
        <w:t>5. Juli</w:t>
      </w:r>
      <w:r w:rsidR="004746D3">
        <w:rPr>
          <w:rFonts w:ascii="Arial" w:eastAsia="Times New Roman" w:hAnsi="Arial" w:cs="Arial"/>
          <w:color w:val="auto"/>
          <w:sz w:val="22"/>
          <w:szCs w:val="22"/>
          <w:lang w:eastAsia="de-DE"/>
        </w:rPr>
        <w:t xml:space="preserve"> 2017</w:t>
      </w:r>
      <w:r>
        <w:rPr>
          <w:rFonts w:ascii="Arial" w:eastAsia="Times New Roman" w:hAnsi="Arial" w:cs="Arial"/>
          <w:color w:val="auto"/>
          <w:sz w:val="22"/>
          <w:szCs w:val="22"/>
          <w:lang w:eastAsia="de-DE"/>
        </w:rPr>
        <w:t xml:space="preserve"> bei den </w:t>
      </w:r>
      <w:proofErr w:type="spellStart"/>
      <w:r w:rsidRPr="008E541C">
        <w:rPr>
          <w:rFonts w:ascii="Arial" w:eastAsia="Times New Roman" w:hAnsi="Arial" w:cs="Arial"/>
          <w:color w:val="auto"/>
          <w:sz w:val="22"/>
          <w:szCs w:val="22"/>
          <w:lang w:eastAsia="de-DE"/>
        </w:rPr>
        <w:t>Travellers</w:t>
      </w:r>
      <w:proofErr w:type="spellEnd"/>
      <w:r w:rsidRPr="008E541C">
        <w:rPr>
          <w:rFonts w:ascii="Arial" w:eastAsia="Times New Roman" w:hAnsi="Arial" w:cs="Arial"/>
          <w:color w:val="auto"/>
          <w:sz w:val="22"/>
          <w:szCs w:val="22"/>
          <w:lang w:eastAsia="de-DE"/>
        </w:rPr>
        <w:t>‘ Choic</w:t>
      </w:r>
      <w:r>
        <w:rPr>
          <w:rFonts w:ascii="Arial" w:eastAsia="Times New Roman" w:hAnsi="Arial" w:cs="Arial"/>
          <w:color w:val="auto"/>
          <w:sz w:val="22"/>
          <w:szCs w:val="22"/>
          <w:lang w:eastAsia="de-DE"/>
        </w:rPr>
        <w:t xml:space="preserve">e Awards </w:t>
      </w:r>
      <w:r w:rsidRPr="008E541C">
        <w:rPr>
          <w:rFonts w:ascii="Arial" w:eastAsia="Times New Roman" w:hAnsi="Arial" w:cs="Arial"/>
          <w:color w:val="auto"/>
          <w:sz w:val="22"/>
          <w:szCs w:val="22"/>
          <w:lang w:eastAsia="de-DE"/>
        </w:rPr>
        <w:t xml:space="preserve">präsentiert wurden, </w:t>
      </w:r>
      <w:r>
        <w:rPr>
          <w:rFonts w:ascii="Arial" w:eastAsia="Times New Roman" w:hAnsi="Arial" w:cs="Arial"/>
          <w:color w:val="auto"/>
          <w:sz w:val="22"/>
          <w:szCs w:val="22"/>
          <w:lang w:eastAsia="de-DE"/>
        </w:rPr>
        <w:t xml:space="preserve">hat </w:t>
      </w:r>
      <w:r w:rsidRPr="008E541C">
        <w:rPr>
          <w:rFonts w:ascii="Arial" w:eastAsia="Times New Roman" w:hAnsi="Arial" w:cs="Arial"/>
          <w:color w:val="auto"/>
          <w:sz w:val="22"/>
          <w:szCs w:val="22"/>
          <w:lang w:eastAsia="de-DE"/>
        </w:rPr>
        <w:t xml:space="preserve">Deutschlands größter Freizeitpark </w:t>
      </w:r>
      <w:r w:rsidR="0073752B">
        <w:rPr>
          <w:rFonts w:ascii="Arial" w:eastAsia="Times New Roman" w:hAnsi="Arial" w:cs="Arial"/>
          <w:color w:val="auto"/>
          <w:sz w:val="22"/>
          <w:szCs w:val="22"/>
          <w:lang w:eastAsia="de-DE"/>
        </w:rPr>
        <w:t xml:space="preserve">die Nase erneut ganz vorn. </w:t>
      </w:r>
      <w:r w:rsidRPr="00663775">
        <w:rPr>
          <w:rFonts w:ascii="Arial" w:eastAsia="Times New Roman" w:hAnsi="Arial" w:cs="Arial"/>
          <w:color w:val="auto"/>
          <w:sz w:val="22"/>
          <w:szCs w:val="22"/>
          <w:lang w:eastAsia="de-DE"/>
        </w:rPr>
        <w:t>In der Kategorie Freizeitparks überzeugte der Europa-Park nicht nur bundesweit, sondern wurde auch in Europa zum Spitzenreiter gekürt</w:t>
      </w:r>
      <w:r>
        <w:rPr>
          <w:rFonts w:ascii="Arial" w:eastAsia="Times New Roman" w:hAnsi="Arial" w:cs="Arial"/>
          <w:color w:val="auto"/>
          <w:sz w:val="22"/>
          <w:szCs w:val="22"/>
          <w:lang w:eastAsia="de-DE"/>
        </w:rPr>
        <w:t xml:space="preserve"> – und das zum fünften Mal in Folge</w:t>
      </w:r>
      <w:r w:rsidRPr="00663775">
        <w:rPr>
          <w:rFonts w:ascii="Arial" w:eastAsia="Times New Roman" w:hAnsi="Arial" w:cs="Arial"/>
          <w:color w:val="auto"/>
          <w:sz w:val="22"/>
          <w:szCs w:val="22"/>
          <w:lang w:eastAsia="de-DE"/>
        </w:rPr>
        <w:t xml:space="preserve">. </w:t>
      </w:r>
      <w:r>
        <w:rPr>
          <w:rFonts w:ascii="Arial" w:eastAsia="Times New Roman" w:hAnsi="Arial" w:cs="Arial"/>
          <w:color w:val="auto"/>
          <w:sz w:val="22"/>
          <w:szCs w:val="22"/>
          <w:lang w:eastAsia="de-DE"/>
        </w:rPr>
        <w:t xml:space="preserve">Besonders gewürdigt wurde von den Gästen die anhaltende Innovationskraft bei konsequent hoher Qualität. </w:t>
      </w:r>
      <w:r w:rsidRPr="00F10B68">
        <w:rPr>
          <w:rFonts w:ascii="Arial" w:eastAsia="Times New Roman" w:hAnsi="Arial" w:cs="Arial"/>
          <w:color w:val="auto"/>
          <w:sz w:val="22"/>
          <w:szCs w:val="22"/>
          <w:lang w:eastAsia="de-DE"/>
        </w:rPr>
        <w:t>„Wir fahren seit meiner Kindheit mindestens einmal im Jahr</w:t>
      </w:r>
      <w:r>
        <w:rPr>
          <w:rFonts w:ascii="Arial" w:eastAsia="Times New Roman" w:hAnsi="Arial" w:cs="Arial"/>
          <w:color w:val="auto"/>
          <w:sz w:val="22"/>
          <w:szCs w:val="22"/>
          <w:lang w:eastAsia="de-DE"/>
        </w:rPr>
        <w:t xml:space="preserve"> </w:t>
      </w:r>
      <w:r w:rsidRPr="00F10B68">
        <w:rPr>
          <w:rFonts w:ascii="Arial" w:eastAsia="Times New Roman" w:hAnsi="Arial" w:cs="Arial"/>
          <w:color w:val="auto"/>
          <w:sz w:val="22"/>
          <w:szCs w:val="22"/>
          <w:lang w:eastAsia="de-DE"/>
        </w:rPr>
        <w:t>in den Europa</w:t>
      </w:r>
      <w:r>
        <w:rPr>
          <w:rFonts w:ascii="Arial" w:eastAsia="Times New Roman" w:hAnsi="Arial" w:cs="Arial"/>
          <w:color w:val="auto"/>
          <w:sz w:val="22"/>
          <w:szCs w:val="22"/>
          <w:lang w:eastAsia="de-DE"/>
        </w:rPr>
        <w:t>-P</w:t>
      </w:r>
      <w:r w:rsidRPr="00F10B68">
        <w:rPr>
          <w:rFonts w:ascii="Arial" w:eastAsia="Times New Roman" w:hAnsi="Arial" w:cs="Arial"/>
          <w:color w:val="auto"/>
          <w:sz w:val="22"/>
          <w:szCs w:val="22"/>
          <w:lang w:eastAsia="de-DE"/>
        </w:rPr>
        <w:t>ark und ich weiß nicht</w:t>
      </w:r>
      <w:r>
        <w:rPr>
          <w:rFonts w:ascii="Arial" w:eastAsia="Times New Roman" w:hAnsi="Arial" w:cs="Arial"/>
          <w:color w:val="auto"/>
          <w:sz w:val="22"/>
          <w:szCs w:val="22"/>
          <w:lang w:eastAsia="de-DE"/>
        </w:rPr>
        <w:t>,</w:t>
      </w:r>
      <w:r w:rsidRPr="00F10B68">
        <w:rPr>
          <w:rFonts w:ascii="Arial" w:eastAsia="Times New Roman" w:hAnsi="Arial" w:cs="Arial"/>
          <w:color w:val="auto"/>
          <w:sz w:val="22"/>
          <w:szCs w:val="22"/>
          <w:lang w:eastAsia="de-DE"/>
        </w:rPr>
        <w:t xml:space="preserve"> wie sie es möglich machen, aber bei jedem</w:t>
      </w:r>
      <w:r>
        <w:rPr>
          <w:rFonts w:ascii="Arial" w:eastAsia="Times New Roman" w:hAnsi="Arial" w:cs="Arial"/>
          <w:color w:val="auto"/>
          <w:sz w:val="22"/>
          <w:szCs w:val="22"/>
          <w:lang w:eastAsia="de-DE"/>
        </w:rPr>
        <w:t xml:space="preserve"> B</w:t>
      </w:r>
      <w:r w:rsidRPr="00F10B68">
        <w:rPr>
          <w:rFonts w:ascii="Arial" w:eastAsia="Times New Roman" w:hAnsi="Arial" w:cs="Arial"/>
          <w:color w:val="auto"/>
          <w:sz w:val="22"/>
          <w:szCs w:val="22"/>
          <w:lang w:eastAsia="de-DE"/>
        </w:rPr>
        <w:t>esuch wird es</w:t>
      </w:r>
      <w:r>
        <w:rPr>
          <w:rFonts w:ascii="Arial" w:eastAsia="Times New Roman" w:hAnsi="Arial" w:cs="Arial"/>
          <w:color w:val="auto"/>
          <w:sz w:val="22"/>
          <w:szCs w:val="22"/>
          <w:lang w:eastAsia="de-DE"/>
        </w:rPr>
        <w:t xml:space="preserve"> </w:t>
      </w:r>
      <w:r w:rsidRPr="00F10B68">
        <w:rPr>
          <w:rFonts w:ascii="Arial" w:eastAsia="Times New Roman" w:hAnsi="Arial" w:cs="Arial"/>
          <w:color w:val="auto"/>
          <w:sz w:val="22"/>
          <w:szCs w:val="22"/>
          <w:lang w:eastAsia="de-DE"/>
        </w:rPr>
        <w:t xml:space="preserve">immer besser“, schreibt ein User auf </w:t>
      </w:r>
      <w:proofErr w:type="spellStart"/>
      <w:r w:rsidRPr="00F10B68">
        <w:rPr>
          <w:rFonts w:ascii="Arial" w:eastAsia="Times New Roman" w:hAnsi="Arial" w:cs="Arial"/>
          <w:color w:val="auto"/>
          <w:sz w:val="22"/>
          <w:szCs w:val="22"/>
          <w:lang w:eastAsia="de-DE"/>
        </w:rPr>
        <w:t>TripAdvisor</w:t>
      </w:r>
      <w:proofErr w:type="spellEnd"/>
      <w:r w:rsidRPr="00F10B68">
        <w:rPr>
          <w:rFonts w:ascii="Arial" w:eastAsia="Times New Roman" w:hAnsi="Arial" w:cs="Arial"/>
          <w:color w:val="auto"/>
          <w:sz w:val="22"/>
          <w:szCs w:val="22"/>
          <w:lang w:eastAsia="de-DE"/>
        </w:rPr>
        <w:t>.</w:t>
      </w:r>
    </w:p>
    <w:p w14:paraId="3CCF2256" w14:textId="14898504" w:rsidR="00A429DA" w:rsidRPr="00D86D23" w:rsidRDefault="00A429DA" w:rsidP="00A429DA">
      <w:pPr>
        <w:pStyle w:val="Default"/>
        <w:spacing w:line="288" w:lineRule="auto"/>
        <w:ind w:left="1416"/>
        <w:jc w:val="both"/>
        <w:rPr>
          <w:rFonts w:ascii="Arial" w:eastAsia="Times New Roman" w:hAnsi="Arial" w:cs="Arial"/>
          <w:color w:val="auto"/>
          <w:sz w:val="22"/>
          <w:szCs w:val="22"/>
          <w:lang w:eastAsia="de-DE"/>
        </w:rPr>
      </w:pPr>
      <w:r w:rsidRPr="00D86D23">
        <w:rPr>
          <w:rFonts w:ascii="Arial" w:eastAsia="Times New Roman" w:hAnsi="Arial" w:cs="Arial"/>
          <w:color w:val="auto"/>
          <w:sz w:val="22"/>
          <w:szCs w:val="22"/>
          <w:lang w:eastAsia="de-DE"/>
        </w:rPr>
        <w:t xml:space="preserve">In den aktuell über 9.000 Bewertungen in 25 Sprachen von Gästen aus aller Welt wurden unter anderem die Vielfalt der Attraktionen für alle Altersklassen, </w:t>
      </w:r>
      <w:r w:rsidR="00287CE0">
        <w:rPr>
          <w:rFonts w:ascii="Arial" w:eastAsia="Times New Roman" w:hAnsi="Arial" w:cs="Arial"/>
          <w:color w:val="auto"/>
          <w:sz w:val="22"/>
          <w:szCs w:val="22"/>
          <w:lang w:eastAsia="de-DE"/>
        </w:rPr>
        <w:t>die Liebe zum Detail, das hil</w:t>
      </w:r>
      <w:r w:rsidR="0073752B">
        <w:rPr>
          <w:rFonts w:ascii="Arial" w:eastAsia="Times New Roman" w:hAnsi="Arial" w:cs="Arial"/>
          <w:color w:val="auto"/>
          <w:sz w:val="22"/>
          <w:szCs w:val="22"/>
          <w:lang w:eastAsia="de-DE"/>
        </w:rPr>
        <w:t>f</w:t>
      </w:r>
      <w:r w:rsidR="00287CE0">
        <w:rPr>
          <w:rFonts w:ascii="Arial" w:eastAsia="Times New Roman" w:hAnsi="Arial" w:cs="Arial"/>
          <w:color w:val="auto"/>
          <w:sz w:val="22"/>
          <w:szCs w:val="22"/>
          <w:lang w:eastAsia="de-DE"/>
        </w:rPr>
        <w:t>sbereite</w:t>
      </w:r>
      <w:r w:rsidR="0073752B">
        <w:rPr>
          <w:rFonts w:ascii="Arial" w:eastAsia="Times New Roman" w:hAnsi="Arial" w:cs="Arial"/>
          <w:color w:val="auto"/>
          <w:sz w:val="22"/>
          <w:szCs w:val="22"/>
          <w:lang w:eastAsia="de-DE"/>
        </w:rPr>
        <w:t xml:space="preserve"> Personal, </w:t>
      </w:r>
      <w:r w:rsidRPr="00D86D23">
        <w:rPr>
          <w:rFonts w:ascii="Arial" w:eastAsia="Times New Roman" w:hAnsi="Arial" w:cs="Arial"/>
          <w:color w:val="auto"/>
          <w:sz w:val="22"/>
          <w:szCs w:val="22"/>
          <w:lang w:eastAsia="de-DE"/>
        </w:rPr>
        <w:t xml:space="preserve">die Organisation allgemein (wie z. B. die Europa-Park App) und auch die Hotelangebote hervorgehoben. </w:t>
      </w:r>
    </w:p>
    <w:p w14:paraId="7165161B" w14:textId="3B3C7D3D" w:rsidR="00A429DA" w:rsidRPr="006E619F" w:rsidRDefault="00A429DA" w:rsidP="00A429DA">
      <w:pPr>
        <w:pStyle w:val="Default"/>
        <w:spacing w:line="288" w:lineRule="auto"/>
        <w:ind w:left="1416"/>
        <w:jc w:val="both"/>
        <w:rPr>
          <w:rFonts w:ascii="Arial" w:hAnsi="Arial" w:cs="Arial"/>
          <w:sz w:val="22"/>
          <w:szCs w:val="22"/>
        </w:rPr>
      </w:pPr>
      <w:r>
        <w:rPr>
          <w:rFonts w:ascii="Arial" w:eastAsia="Times New Roman" w:hAnsi="Arial" w:cs="Arial"/>
          <w:color w:val="auto"/>
          <w:sz w:val="22"/>
          <w:szCs w:val="22"/>
          <w:lang w:eastAsia="de-DE"/>
        </w:rPr>
        <w:t xml:space="preserve">Seit Juni dürfen sich Besucher von Deutschlands größtem Freizeitpark  </w:t>
      </w:r>
      <w:r w:rsidRPr="005E5D1A">
        <w:rPr>
          <w:rFonts w:ascii="Arial" w:eastAsia="Times New Roman" w:hAnsi="Arial" w:cs="Arial"/>
          <w:color w:val="auto"/>
          <w:sz w:val="22"/>
          <w:szCs w:val="22"/>
          <w:lang w:eastAsia="de-DE"/>
        </w:rPr>
        <w:t xml:space="preserve">anschnallen und bereit machen zum Abflug: In der neuen Großattraktion des </w:t>
      </w:r>
      <w:r w:rsidRPr="005E5D1A">
        <w:rPr>
          <w:rFonts w:ascii="Arial" w:eastAsia="Times New Roman" w:hAnsi="Arial" w:cs="Arial"/>
          <w:color w:val="auto"/>
          <w:sz w:val="22"/>
          <w:szCs w:val="22"/>
          <w:lang w:eastAsia="de-DE"/>
        </w:rPr>
        <w:lastRenderedPageBreak/>
        <w:t xml:space="preserve">Europa-Park, dem </w:t>
      </w:r>
      <w:proofErr w:type="spellStart"/>
      <w:r w:rsidRPr="005E5D1A">
        <w:rPr>
          <w:rFonts w:ascii="Arial" w:eastAsia="Times New Roman" w:hAnsi="Arial" w:cs="Arial"/>
          <w:color w:val="auto"/>
          <w:sz w:val="22"/>
          <w:szCs w:val="22"/>
          <w:lang w:eastAsia="de-DE"/>
        </w:rPr>
        <w:t>Voletarium</w:t>
      </w:r>
      <w:proofErr w:type="spellEnd"/>
      <w:r w:rsidRPr="005E5D1A">
        <w:rPr>
          <w:rFonts w:ascii="Arial" w:eastAsia="Times New Roman" w:hAnsi="Arial" w:cs="Arial"/>
          <w:color w:val="auto"/>
          <w:sz w:val="22"/>
          <w:szCs w:val="22"/>
          <w:lang w:eastAsia="de-DE"/>
        </w:rPr>
        <w:t>,</w:t>
      </w:r>
      <w:r>
        <w:rPr>
          <w:rFonts w:ascii="Arial" w:eastAsia="Times New Roman" w:hAnsi="Arial" w:cs="Arial"/>
          <w:color w:val="auto"/>
          <w:sz w:val="22"/>
          <w:szCs w:val="22"/>
          <w:lang w:eastAsia="de-DE"/>
        </w:rPr>
        <w:t xml:space="preserve"> erleben </w:t>
      </w:r>
      <w:r w:rsidRPr="005E5D1A">
        <w:rPr>
          <w:rFonts w:ascii="Arial" w:eastAsia="Times New Roman" w:hAnsi="Arial" w:cs="Arial"/>
          <w:color w:val="auto"/>
          <w:sz w:val="22"/>
          <w:szCs w:val="22"/>
          <w:lang w:eastAsia="de-DE"/>
        </w:rPr>
        <w:t xml:space="preserve">Passagiere </w:t>
      </w:r>
      <w:r>
        <w:rPr>
          <w:rFonts w:ascii="Arial" w:eastAsia="Times New Roman" w:hAnsi="Arial" w:cs="Arial"/>
          <w:color w:val="auto"/>
          <w:sz w:val="22"/>
          <w:szCs w:val="22"/>
          <w:lang w:eastAsia="de-DE"/>
        </w:rPr>
        <w:t>u</w:t>
      </w:r>
      <w:r w:rsidRPr="005E5D1A">
        <w:rPr>
          <w:rFonts w:ascii="Arial" w:eastAsia="Times New Roman" w:hAnsi="Arial" w:cs="Arial"/>
          <w:color w:val="auto"/>
          <w:sz w:val="22"/>
          <w:szCs w:val="22"/>
          <w:lang w:eastAsia="de-DE"/>
        </w:rPr>
        <w:t xml:space="preserve">nvergessliche Höhenflüge zu den schönsten und faszinierendsten Orten </w:t>
      </w:r>
      <w:r>
        <w:rPr>
          <w:rFonts w:ascii="Arial" w:eastAsia="Times New Roman" w:hAnsi="Arial" w:cs="Arial"/>
          <w:color w:val="auto"/>
          <w:sz w:val="22"/>
          <w:szCs w:val="22"/>
          <w:lang w:eastAsia="de-DE"/>
        </w:rPr>
        <w:t xml:space="preserve">Europas. </w:t>
      </w:r>
      <w:r>
        <w:rPr>
          <w:rFonts w:ascii="Arial" w:hAnsi="Arial" w:cs="Arial"/>
          <w:sz w:val="22"/>
          <w:szCs w:val="22"/>
        </w:rPr>
        <w:t>Im größten</w:t>
      </w:r>
      <w:r w:rsidRPr="00FB2A60">
        <w:rPr>
          <w:rFonts w:ascii="Arial" w:hAnsi="Arial" w:cs="Arial"/>
          <w:sz w:val="22"/>
          <w:szCs w:val="22"/>
        </w:rPr>
        <w:t xml:space="preserve"> Flying Theater</w:t>
      </w:r>
      <w:r w:rsidR="004746D3">
        <w:rPr>
          <w:rFonts w:ascii="Arial" w:hAnsi="Arial" w:cs="Arial"/>
          <w:sz w:val="22"/>
          <w:szCs w:val="22"/>
        </w:rPr>
        <w:t xml:space="preserve"> </w:t>
      </w:r>
      <w:r w:rsidRPr="00FB2A60">
        <w:rPr>
          <w:rFonts w:ascii="Arial" w:hAnsi="Arial" w:cs="Arial"/>
          <w:sz w:val="22"/>
          <w:szCs w:val="22"/>
        </w:rPr>
        <w:t>des Kontinents</w:t>
      </w:r>
      <w:r>
        <w:rPr>
          <w:rFonts w:ascii="Arial" w:hAnsi="Arial" w:cs="Arial"/>
          <w:sz w:val="22"/>
          <w:szCs w:val="22"/>
        </w:rPr>
        <w:t xml:space="preserve"> </w:t>
      </w:r>
      <w:r w:rsidRPr="00FB2A60">
        <w:rPr>
          <w:rFonts w:ascii="Arial" w:hAnsi="Arial" w:cs="Arial"/>
          <w:sz w:val="22"/>
          <w:szCs w:val="22"/>
        </w:rPr>
        <w:t>gleiten bis zu 140 Entdecker mit sesselliftartigen Flugapparaten auf spektakuläre Weise durch den gigantischen Raum.</w:t>
      </w:r>
      <w:r>
        <w:rPr>
          <w:rFonts w:ascii="Arial" w:hAnsi="Arial" w:cs="Arial"/>
          <w:sz w:val="22"/>
          <w:szCs w:val="22"/>
        </w:rPr>
        <w:t xml:space="preserve"> </w:t>
      </w:r>
      <w:r w:rsidRPr="00FB2A60">
        <w:rPr>
          <w:rFonts w:ascii="Arial" w:hAnsi="Arial" w:cs="Arial"/>
          <w:sz w:val="22"/>
          <w:szCs w:val="22"/>
        </w:rPr>
        <w:t>Zusätzliche Effekte wie Duft, Wind und Wasser intensivieren das Fluggefühl und machen das Durchkreuzen der 16 Meter hohen Kuppeln zu einem ganz besonderen Erlebnis</w:t>
      </w:r>
      <w:r w:rsidRPr="00FB2A60">
        <w:rPr>
          <w:rFonts w:ascii="Arial" w:hAnsi="Arial" w:cs="Arial"/>
          <w:bCs/>
          <w:sz w:val="22"/>
          <w:szCs w:val="22"/>
        </w:rPr>
        <w:t>.</w:t>
      </w:r>
      <w:r w:rsidRPr="00FB2A60">
        <w:rPr>
          <w:rFonts w:ascii="Arial" w:hAnsi="Arial" w:cs="Arial"/>
          <w:sz w:val="22"/>
          <w:szCs w:val="22"/>
        </w:rPr>
        <w:t xml:space="preserve"> Das </w:t>
      </w:r>
      <w:proofErr w:type="spellStart"/>
      <w:r w:rsidRPr="00FB2A60">
        <w:rPr>
          <w:rFonts w:ascii="Arial" w:hAnsi="Arial" w:cs="Arial"/>
          <w:sz w:val="22"/>
          <w:szCs w:val="22"/>
        </w:rPr>
        <w:t>Voletarium</w:t>
      </w:r>
      <w:proofErr w:type="spellEnd"/>
      <w:r w:rsidRPr="00FB2A60">
        <w:rPr>
          <w:rFonts w:ascii="Arial" w:hAnsi="Arial" w:cs="Arial"/>
          <w:sz w:val="22"/>
          <w:szCs w:val="22"/>
        </w:rPr>
        <w:t xml:space="preserve"> ist die größte Einzelinvestition in ein Fahrgeschäft in der über 40-jährigen Unternehmensgeschichte.</w:t>
      </w:r>
      <w:r>
        <w:rPr>
          <w:rFonts w:ascii="Arial" w:hAnsi="Arial" w:cs="Arial"/>
          <w:sz w:val="22"/>
          <w:szCs w:val="22"/>
        </w:rPr>
        <w:t xml:space="preserve"> </w:t>
      </w:r>
    </w:p>
    <w:p w14:paraId="4E0DF3FB" w14:textId="77777777" w:rsidR="00A429DA" w:rsidRPr="006E619F" w:rsidRDefault="00A429DA" w:rsidP="00A429DA">
      <w:pPr>
        <w:pStyle w:val="Default"/>
        <w:spacing w:line="288" w:lineRule="auto"/>
        <w:ind w:left="1416"/>
        <w:jc w:val="both"/>
        <w:rPr>
          <w:rFonts w:ascii="Arial" w:hAnsi="Arial" w:cs="Arial"/>
          <w:sz w:val="22"/>
          <w:szCs w:val="22"/>
        </w:rPr>
      </w:pPr>
      <w:r w:rsidRPr="006E619F">
        <w:rPr>
          <w:rFonts w:ascii="Arial" w:hAnsi="Arial" w:cs="Arial"/>
          <w:sz w:val="22"/>
          <w:szCs w:val="22"/>
        </w:rPr>
        <w:t xml:space="preserve">„Wir sind sehr stolz über das Ergebnis der </w:t>
      </w:r>
      <w:proofErr w:type="spellStart"/>
      <w:r w:rsidRPr="006E619F">
        <w:rPr>
          <w:rFonts w:ascii="Arial" w:hAnsi="Arial" w:cs="Arial"/>
          <w:sz w:val="22"/>
          <w:szCs w:val="22"/>
        </w:rPr>
        <w:t>Travellers</w:t>
      </w:r>
      <w:proofErr w:type="spellEnd"/>
      <w:r w:rsidRPr="006E619F">
        <w:rPr>
          <w:rFonts w:ascii="Arial" w:hAnsi="Arial" w:cs="Arial"/>
          <w:sz w:val="22"/>
          <w:szCs w:val="22"/>
        </w:rPr>
        <w:t xml:space="preserve">’ Choice Awards von </w:t>
      </w:r>
      <w:proofErr w:type="spellStart"/>
      <w:r w:rsidRPr="006E619F">
        <w:rPr>
          <w:rFonts w:ascii="Arial" w:hAnsi="Arial" w:cs="Arial"/>
          <w:sz w:val="22"/>
          <w:szCs w:val="22"/>
        </w:rPr>
        <w:t>TripAdvisor</w:t>
      </w:r>
      <w:proofErr w:type="spellEnd"/>
      <w:r w:rsidRPr="006E619F">
        <w:rPr>
          <w:rFonts w:ascii="Arial" w:hAnsi="Arial" w:cs="Arial"/>
          <w:sz w:val="22"/>
          <w:szCs w:val="22"/>
        </w:rPr>
        <w:t xml:space="preserve">. Wir erweitern und verbessern permanent mit neuen Ideen und Impulsen unser Angebot für unsere Gäste – und das auf höchstem Niveau. Dieser Publikumspreis ist ein Indikator dafür, dass dieses Konzept von den Besuchern honoriert wird. Der zufriedene Gast ist einer der wichtigsten Erfolgsfaktoren. Zudem sind über 80 Prozent Wiederholungsbesucher, daher haben wir ein ganz besonderes Augenmerk auf deren Feedback in Online-Bewertungen“, so Roland Mack, Inhaber des Europa-Park. </w:t>
      </w:r>
    </w:p>
    <w:p w14:paraId="0855CCDD" w14:textId="77777777" w:rsidR="00A429DA" w:rsidRDefault="00A429DA" w:rsidP="00A429DA">
      <w:pPr>
        <w:pStyle w:val="Default"/>
        <w:spacing w:line="288" w:lineRule="auto"/>
        <w:ind w:left="1416"/>
        <w:jc w:val="both"/>
        <w:rPr>
          <w:rFonts w:ascii="Arial" w:eastAsia="Times New Roman" w:hAnsi="Arial" w:cs="Arial"/>
          <w:color w:val="auto"/>
          <w:sz w:val="22"/>
          <w:szCs w:val="22"/>
          <w:lang w:eastAsia="de-DE"/>
        </w:rPr>
      </w:pPr>
    </w:p>
    <w:p w14:paraId="5EA0E43E" w14:textId="1A9D511F" w:rsidR="00A429DA" w:rsidRDefault="00A429DA" w:rsidP="00A429DA">
      <w:pPr>
        <w:autoSpaceDE w:val="0"/>
        <w:autoSpaceDN w:val="0"/>
        <w:adjustRightInd w:val="0"/>
        <w:spacing w:line="288" w:lineRule="auto"/>
        <w:ind w:left="1416"/>
        <w:jc w:val="both"/>
        <w:rPr>
          <w:rFonts w:ascii="Arial" w:hAnsi="Arial" w:cs="Arial"/>
          <w:sz w:val="22"/>
          <w:szCs w:val="22"/>
        </w:rPr>
      </w:pPr>
      <w:proofErr w:type="spellStart"/>
      <w:r w:rsidRPr="00FA7FE5">
        <w:rPr>
          <w:rFonts w:ascii="Arial" w:hAnsi="Arial" w:cs="Arial"/>
          <w:sz w:val="22"/>
          <w:szCs w:val="22"/>
        </w:rPr>
        <w:t>TripAdvisor</w:t>
      </w:r>
      <w:proofErr w:type="spellEnd"/>
      <w:r>
        <w:rPr>
          <w:rFonts w:ascii="Arial" w:hAnsi="Arial" w:cs="Arial"/>
          <w:sz w:val="22"/>
          <w:szCs w:val="22"/>
        </w:rPr>
        <w:t xml:space="preserve"> </w:t>
      </w:r>
      <w:r w:rsidRPr="00FA7FE5">
        <w:rPr>
          <w:rFonts w:ascii="Arial" w:hAnsi="Arial" w:cs="Arial"/>
          <w:sz w:val="22"/>
          <w:szCs w:val="22"/>
        </w:rPr>
        <w:t>ist die weltweit größte Reise-Website, die mit ihrem Informationsangebot die Reiseplanung erleichtert.</w:t>
      </w:r>
      <w:r>
        <w:rPr>
          <w:rFonts w:ascii="Arial" w:hAnsi="Arial" w:cs="Arial"/>
          <w:sz w:val="22"/>
          <w:szCs w:val="22"/>
        </w:rPr>
        <w:t xml:space="preserve"> Man findet</w:t>
      </w:r>
      <w:r w:rsidRPr="00FA7FE5">
        <w:rPr>
          <w:rFonts w:ascii="Arial" w:hAnsi="Arial" w:cs="Arial"/>
          <w:sz w:val="22"/>
          <w:szCs w:val="22"/>
        </w:rPr>
        <w:t xml:space="preserve"> authentische Erfahrungsberichte von Reisenden sowie eine große Auswahl an Planungs-Features zu verschiedensten Reiseaspekten sowie direkte Links zu Buchungsplattformen.</w:t>
      </w:r>
      <w:r>
        <w:rPr>
          <w:rFonts w:ascii="Arial" w:hAnsi="Arial" w:cs="Arial"/>
          <w:sz w:val="22"/>
          <w:szCs w:val="22"/>
        </w:rPr>
        <w:t xml:space="preserve"> </w:t>
      </w:r>
    </w:p>
    <w:p w14:paraId="5D6113EF" w14:textId="77777777" w:rsidR="00A429DA" w:rsidRPr="00354982" w:rsidRDefault="00A429DA" w:rsidP="00A429DA">
      <w:pPr>
        <w:pStyle w:val="Default"/>
        <w:spacing w:line="288" w:lineRule="auto"/>
        <w:jc w:val="both"/>
        <w:rPr>
          <w:sz w:val="16"/>
          <w:szCs w:val="16"/>
        </w:rPr>
      </w:pPr>
    </w:p>
    <w:p w14:paraId="7046A9DD" w14:textId="0124A3CE" w:rsidR="00A429DA" w:rsidRDefault="00A429DA" w:rsidP="00A429DA">
      <w:pPr>
        <w:spacing w:line="288" w:lineRule="auto"/>
        <w:ind w:left="1416"/>
        <w:jc w:val="both"/>
        <w:rPr>
          <w:rFonts w:ascii="Arial" w:hAnsi="Arial" w:cs="Arial"/>
          <w:sz w:val="22"/>
          <w:szCs w:val="22"/>
        </w:rPr>
      </w:pPr>
      <w:r w:rsidRPr="00663775">
        <w:rPr>
          <w:rFonts w:ascii="Arial" w:hAnsi="Arial" w:cs="Arial"/>
          <w:sz w:val="22"/>
          <w:szCs w:val="22"/>
        </w:rPr>
        <w:t>Alle Rankings de</w:t>
      </w:r>
      <w:r w:rsidR="004746D3">
        <w:rPr>
          <w:rFonts w:ascii="Arial" w:hAnsi="Arial" w:cs="Arial"/>
          <w:sz w:val="22"/>
          <w:szCs w:val="22"/>
        </w:rPr>
        <w:t>r</w:t>
      </w:r>
      <w:r w:rsidRPr="00663775">
        <w:rPr>
          <w:rFonts w:ascii="Arial" w:hAnsi="Arial" w:cs="Arial"/>
          <w:sz w:val="22"/>
          <w:szCs w:val="22"/>
        </w:rPr>
        <w:t xml:space="preserve"> </w:t>
      </w:r>
      <w:proofErr w:type="spellStart"/>
      <w:r w:rsidRPr="00663775">
        <w:rPr>
          <w:rFonts w:ascii="Arial" w:hAnsi="Arial" w:cs="Arial"/>
          <w:sz w:val="22"/>
          <w:szCs w:val="22"/>
        </w:rPr>
        <w:t>Travellers</w:t>
      </w:r>
      <w:proofErr w:type="spellEnd"/>
      <w:r w:rsidRPr="00663775">
        <w:rPr>
          <w:rFonts w:ascii="Arial" w:hAnsi="Arial" w:cs="Arial"/>
          <w:sz w:val="22"/>
          <w:szCs w:val="22"/>
        </w:rPr>
        <w:t>‘ Choice Awards für Freizeitparks 201</w:t>
      </w:r>
      <w:r>
        <w:rPr>
          <w:rFonts w:ascii="Arial" w:hAnsi="Arial" w:cs="Arial"/>
          <w:sz w:val="22"/>
          <w:szCs w:val="22"/>
        </w:rPr>
        <w:t>7</w:t>
      </w:r>
      <w:r w:rsidRPr="00663775">
        <w:rPr>
          <w:rFonts w:ascii="Arial" w:hAnsi="Arial" w:cs="Arial"/>
          <w:sz w:val="22"/>
          <w:szCs w:val="22"/>
        </w:rPr>
        <w:t xml:space="preserve"> unter</w:t>
      </w:r>
      <w:r>
        <w:rPr>
          <w:rFonts w:ascii="Arial" w:hAnsi="Arial" w:cs="Arial"/>
          <w:sz w:val="22"/>
          <w:szCs w:val="22"/>
        </w:rPr>
        <w:t xml:space="preserve">: </w:t>
      </w:r>
    </w:p>
    <w:p w14:paraId="61EF6EA8" w14:textId="77777777" w:rsidR="00A429DA" w:rsidRDefault="005506FA" w:rsidP="00A429DA">
      <w:pPr>
        <w:spacing w:line="288" w:lineRule="auto"/>
        <w:ind w:left="1416"/>
        <w:jc w:val="both"/>
        <w:rPr>
          <w:rFonts w:ascii="Arial" w:hAnsi="Arial" w:cs="Arial"/>
          <w:sz w:val="22"/>
          <w:szCs w:val="22"/>
        </w:rPr>
      </w:pPr>
      <w:hyperlink r:id="rId9" w:history="1">
        <w:r w:rsidR="00A429DA" w:rsidRPr="00B80C47">
          <w:rPr>
            <w:rStyle w:val="Hyperlink"/>
            <w:rFonts w:ascii="Arial" w:hAnsi="Arial" w:cs="Arial"/>
            <w:sz w:val="22"/>
            <w:szCs w:val="22"/>
          </w:rPr>
          <w:t>https://www.tripadvisor.de/TravelersChoice-Attractions-cAmusementParks-g187275</w:t>
        </w:r>
      </w:hyperlink>
      <w:r w:rsidR="00A429DA">
        <w:rPr>
          <w:rFonts w:ascii="Arial" w:hAnsi="Arial" w:cs="Arial"/>
          <w:sz w:val="22"/>
          <w:szCs w:val="22"/>
        </w:rPr>
        <w:t xml:space="preserve"> </w:t>
      </w:r>
    </w:p>
    <w:p w14:paraId="3975081C" w14:textId="77777777" w:rsidR="00A429DA" w:rsidRDefault="00A429DA" w:rsidP="00A429DA">
      <w:pPr>
        <w:spacing w:line="288" w:lineRule="auto"/>
        <w:ind w:left="1416"/>
        <w:jc w:val="both"/>
        <w:rPr>
          <w:sz w:val="22"/>
          <w:szCs w:val="22"/>
        </w:rPr>
      </w:pPr>
    </w:p>
    <w:p w14:paraId="45AB5168" w14:textId="390DBA90" w:rsidR="000808C8" w:rsidRPr="00F57554" w:rsidRDefault="004F299D" w:rsidP="00C8100A">
      <w:pPr>
        <w:pStyle w:val="NurText"/>
        <w:spacing w:after="240" w:line="288" w:lineRule="auto"/>
        <w:ind w:left="1418"/>
        <w:jc w:val="both"/>
        <w:rPr>
          <w:rFonts w:ascii="Arial" w:hAnsi="Arial" w:cs="Arial"/>
          <w:i/>
          <w:lang w:eastAsia="en-US"/>
        </w:rPr>
      </w:pPr>
      <w:r w:rsidRPr="00242A53">
        <w:rPr>
          <w:rFonts w:ascii="Arial" w:hAnsi="Arial" w:cs="Arial"/>
          <w:i/>
          <w:lang w:eastAsia="en-US"/>
        </w:rPr>
        <w:t xml:space="preserve">Der Europa-Park ist in der Sommersaison 2017 bis zum 05. November täglich von 9 bis 18 Uhr geöffnet (längere Öffnungszeiten in der Hauptsaison). Infoline: 07822 / 77 66 88. Weitere Informationen auch unter </w:t>
      </w:r>
      <w:hyperlink r:id="rId10" w:history="1">
        <w:r w:rsidR="000808C8" w:rsidRPr="00242A53">
          <w:rPr>
            <w:rStyle w:val="Hyperlink"/>
            <w:rFonts w:ascii="Arial" w:hAnsi="Arial" w:cs="Arial"/>
            <w:i/>
            <w:lang w:eastAsia="en-US"/>
          </w:rPr>
          <w:t>www.europapark.de</w:t>
        </w:r>
      </w:hyperlink>
    </w:p>
    <w:sectPr w:rsidR="000808C8" w:rsidRPr="00F57554"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4960F" w14:textId="77777777" w:rsidR="00383F3A" w:rsidRDefault="00383F3A">
      <w:r>
        <w:separator/>
      </w:r>
    </w:p>
  </w:endnote>
  <w:endnote w:type="continuationSeparator" w:id="0">
    <w:p w14:paraId="4F285AF2" w14:textId="77777777" w:rsidR="00383F3A" w:rsidRDefault="00383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2803D" w14:textId="77777777" w:rsidR="00383F3A" w:rsidRDefault="00383F3A">
      <w:r>
        <w:separator/>
      </w:r>
    </w:p>
  </w:footnote>
  <w:footnote w:type="continuationSeparator" w:id="0">
    <w:p w14:paraId="4D53D4D4" w14:textId="77777777" w:rsidR="00383F3A" w:rsidRDefault="00383F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5506F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87CE0"/>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2445"/>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46D3"/>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6FA"/>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52B"/>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29DA"/>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86D23"/>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4EFF"/>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link w:val="KopfzeileZchn"/>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KopfzeileZchn">
    <w:name w:val="Kopfzeile Zchn"/>
    <w:link w:val="Kopfzeile"/>
    <w:rsid w:val="00A429DA"/>
    <w:rPr>
      <w:sz w:val="24"/>
      <w:szCs w:val="24"/>
    </w:rPr>
  </w:style>
  <w:style w:type="character" w:styleId="BesuchterHyperlink">
    <w:name w:val="FollowedHyperlink"/>
    <w:basedOn w:val="Absatz-Standardschriftart"/>
    <w:rsid w:val="003D244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link w:val="KopfzeileZchn"/>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KopfzeileZchn">
    <w:name w:val="Kopfzeile Zchn"/>
    <w:link w:val="Kopfzeile"/>
    <w:rsid w:val="00A429DA"/>
    <w:rPr>
      <w:sz w:val="24"/>
      <w:szCs w:val="24"/>
    </w:rPr>
  </w:style>
  <w:style w:type="character" w:styleId="BesuchterHyperlink">
    <w:name w:val="FollowedHyperlink"/>
    <w:basedOn w:val="Absatz-Standardschriftart"/>
    <w:rsid w:val="003D24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s://www.tripadvisor.de/TravelersChoice-Attractions-cAmusementParks-g187275"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C4C64-EC95-4D1B-B080-A4B69E5AF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572</Words>
  <Characters>3826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4390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7</cp:revision>
  <cp:lastPrinted>2017-07-05T07:01:00Z</cp:lastPrinted>
  <dcterms:created xsi:type="dcterms:W3CDTF">2017-07-04T09:23:00Z</dcterms:created>
  <dcterms:modified xsi:type="dcterms:W3CDTF">2017-07-05T07:01:00Z</dcterms:modified>
</cp:coreProperties>
</file>