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262495" w:rsidRDefault="003F05CE" w:rsidP="002C2FFF">
      <w:pPr>
        <w:ind w:left="1416"/>
        <w:rPr>
          <w:rFonts w:ascii="Arial" w:hAnsi="Arial" w:cs="Arial"/>
        </w:rPr>
      </w:pPr>
      <w:r w:rsidRPr="00262495">
        <w:rPr>
          <w:rFonts w:ascii="Arial" w:hAnsi="Arial" w:cs="Arial"/>
          <w:noProof/>
        </w:rPr>
        <mc:AlternateContent>
          <mc:Choice Requires="wps">
            <w:drawing>
              <wp:anchor distT="0" distB="0" distL="114300" distR="114300" simplePos="0" relativeHeight="251657728" behindDoc="0" locked="0" layoutInCell="1" allowOverlap="1" wp14:anchorId="585ECED5" wp14:editId="34A28E31">
                <wp:simplePos x="0" y="0"/>
                <wp:positionH relativeFrom="column">
                  <wp:posOffset>-561983</wp:posOffset>
                </wp:positionH>
                <wp:positionV relativeFrom="paragraph">
                  <wp:posOffset>129680</wp:posOffset>
                </wp:positionV>
                <wp:extent cx="1253853" cy="409575"/>
                <wp:effectExtent l="0" t="0" r="381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85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62E7217" w:rsidR="00103107" w:rsidRPr="00D15EA4" w:rsidRDefault="00481C40" w:rsidP="002D135B">
                            <w:pPr>
                              <w:rPr>
                                <w:rFonts w:ascii="Arial" w:hAnsi="Arial" w:cs="Arial"/>
                                <w:sz w:val="22"/>
                                <w:szCs w:val="22"/>
                              </w:rPr>
                            </w:pPr>
                            <w:r>
                              <w:rPr>
                                <w:rFonts w:ascii="Arial" w:hAnsi="Arial" w:cs="Arial"/>
                                <w:sz w:val="22"/>
                                <w:szCs w:val="22"/>
                              </w:rPr>
                              <w:t>S</w:t>
                            </w:r>
                            <w:r w:rsidR="004B1189">
                              <w:rPr>
                                <w:rFonts w:ascii="Arial" w:hAnsi="Arial" w:cs="Arial"/>
                                <w:sz w:val="22"/>
                                <w:szCs w:val="22"/>
                              </w:rPr>
                              <w:t xml:space="preserve">eptember </w:t>
                            </w:r>
                            <w:r>
                              <w:rPr>
                                <w:rFonts w:ascii="Arial" w:hAnsi="Arial" w:cs="Arial"/>
                                <w:sz w:val="22"/>
                                <w:szCs w:val="22"/>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4.25pt;margin-top:10.2pt;width:98.7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" stroked="f">
                <v:textbox>
                  <w:txbxContent>
                    <w:p w14:paraId="4F6F3A5C" w14:textId="762E7217" w:rsidR="00103107" w:rsidRPr="00D15EA4" w:rsidRDefault="00481C40" w:rsidP="002D135B">
                      <w:pPr>
                        <w:rPr>
                          <w:rFonts w:ascii="Arial" w:hAnsi="Arial" w:cs="Arial"/>
                          <w:sz w:val="22"/>
                          <w:szCs w:val="22"/>
                        </w:rPr>
                      </w:pPr>
                      <w:r>
                        <w:rPr>
                          <w:rFonts w:ascii="Arial" w:hAnsi="Arial" w:cs="Arial"/>
                          <w:sz w:val="22"/>
                          <w:szCs w:val="22"/>
                        </w:rPr>
                        <w:t>S</w:t>
                      </w:r>
                      <w:r w:rsidR="004B1189">
                        <w:rPr>
                          <w:rFonts w:ascii="Arial" w:hAnsi="Arial" w:cs="Arial"/>
                          <w:sz w:val="22"/>
                          <w:szCs w:val="22"/>
                        </w:rPr>
                        <w:t xml:space="preserve">eptember </w:t>
                      </w:r>
                      <w:r>
                        <w:rPr>
                          <w:rFonts w:ascii="Arial" w:hAnsi="Arial" w:cs="Arial"/>
                          <w:sz w:val="22"/>
                          <w:szCs w:val="22"/>
                        </w:rPr>
                        <w:t>2017</w:t>
                      </w:r>
                    </w:p>
                  </w:txbxContent>
                </v:textbox>
              </v:shape>
            </w:pict>
          </mc:Fallback>
        </mc:AlternateContent>
      </w:r>
    </w:p>
    <w:p w14:paraId="557C9091" w14:textId="5CA6F61B" w:rsidR="00843C2B" w:rsidRPr="00262495" w:rsidRDefault="00505FF5" w:rsidP="00843C2B">
      <w:pPr>
        <w:ind w:left="1361"/>
        <w:jc w:val="both"/>
        <w:rPr>
          <w:rFonts w:ascii="Arial" w:hAnsi="Arial" w:cs="Arial"/>
          <w:i/>
          <w:sz w:val="22"/>
          <w:szCs w:val="22"/>
          <w:u w:val="single"/>
        </w:rPr>
      </w:pPr>
      <w:r w:rsidRPr="00262495">
        <w:rPr>
          <w:rFonts w:ascii="Arial" w:hAnsi="Arial" w:cs="Arial"/>
          <w:i/>
          <w:sz w:val="22"/>
          <w:szCs w:val="22"/>
          <w:u w:val="single"/>
        </w:rPr>
        <w:t>Verlängertes Highlight-Wochenende</w:t>
      </w:r>
      <w:r w:rsidR="00F013BF" w:rsidRPr="00262495">
        <w:rPr>
          <w:rFonts w:ascii="Arial" w:hAnsi="Arial" w:cs="Arial"/>
          <w:i/>
          <w:sz w:val="22"/>
          <w:szCs w:val="22"/>
          <w:u w:val="single"/>
        </w:rPr>
        <w:t xml:space="preserve"> im</w:t>
      </w:r>
      <w:r w:rsidRPr="00262495">
        <w:rPr>
          <w:rFonts w:ascii="Arial" w:hAnsi="Arial" w:cs="Arial"/>
          <w:i/>
          <w:sz w:val="22"/>
          <w:szCs w:val="22"/>
          <w:u w:val="single"/>
        </w:rPr>
        <w:t xml:space="preserve"> Europa-Park</w:t>
      </w:r>
    </w:p>
    <w:p w14:paraId="30A2F1B1" w14:textId="0CB66912" w:rsidR="00843C2B" w:rsidRPr="00262495" w:rsidRDefault="007F2D95" w:rsidP="00843C2B">
      <w:pPr>
        <w:ind w:left="1361"/>
        <w:jc w:val="both"/>
        <w:rPr>
          <w:rFonts w:ascii="Arial" w:hAnsi="Arial" w:cs="Arial"/>
          <w:b/>
          <w:sz w:val="28"/>
          <w:szCs w:val="28"/>
        </w:rPr>
      </w:pPr>
      <w:r w:rsidRPr="00262495">
        <w:rPr>
          <w:rFonts w:ascii="Arial" w:hAnsi="Arial" w:cs="Arial"/>
          <w:b/>
          <w:sz w:val="28"/>
          <w:szCs w:val="28"/>
        </w:rPr>
        <w:t>Gigantisches</w:t>
      </w:r>
      <w:r w:rsidR="00505FF5" w:rsidRPr="00262495">
        <w:rPr>
          <w:rFonts w:ascii="Arial" w:hAnsi="Arial" w:cs="Arial"/>
          <w:b/>
          <w:sz w:val="28"/>
          <w:szCs w:val="28"/>
        </w:rPr>
        <w:t xml:space="preserve"> Feuerwerk zum Tag der Deutschen Einheit</w:t>
      </w:r>
    </w:p>
    <w:p w14:paraId="1456371D" w14:textId="77777777" w:rsidR="00843C2B" w:rsidRPr="00262495" w:rsidRDefault="00843C2B" w:rsidP="00843C2B">
      <w:pPr>
        <w:ind w:left="1361"/>
        <w:jc w:val="both"/>
        <w:rPr>
          <w:rFonts w:ascii="Arial" w:hAnsi="Arial" w:cs="Arial"/>
          <w:b/>
          <w:sz w:val="28"/>
          <w:szCs w:val="28"/>
        </w:rPr>
      </w:pPr>
    </w:p>
    <w:p w14:paraId="647D9DCE" w14:textId="3A74170E" w:rsidR="008F7BDC" w:rsidRPr="00262495" w:rsidRDefault="001812A5" w:rsidP="00561CE0">
      <w:pPr>
        <w:spacing w:after="240" w:line="288" w:lineRule="auto"/>
        <w:ind w:left="1361"/>
        <w:jc w:val="both"/>
        <w:rPr>
          <w:rFonts w:ascii="Arial" w:hAnsi="Arial" w:cs="Arial"/>
          <w:b/>
          <w:i/>
          <w:sz w:val="22"/>
          <w:szCs w:val="22"/>
        </w:rPr>
      </w:pPr>
      <w:r w:rsidRPr="00262495">
        <w:rPr>
          <w:rFonts w:ascii="Arial" w:hAnsi="Arial" w:cs="Arial"/>
          <w:b/>
          <w:i/>
          <w:sz w:val="22"/>
          <w:szCs w:val="22"/>
        </w:rPr>
        <w:t>Vom 30. September bis zum 03. Oktober</w:t>
      </w:r>
      <w:r w:rsidR="00505FF5" w:rsidRPr="00262495">
        <w:rPr>
          <w:rFonts w:ascii="Arial" w:hAnsi="Arial" w:cs="Arial"/>
          <w:b/>
          <w:i/>
          <w:sz w:val="22"/>
          <w:szCs w:val="22"/>
        </w:rPr>
        <w:t xml:space="preserve"> dürfen sich die Besucher von Deutschlands größtem Freizeitpark nicht nur auf jede Menge Halloween-Spaß, sondern auch auf ein buntes Programm zur Wiedervereinigung freuen. </w:t>
      </w:r>
      <w:r w:rsidR="00CD7ADF" w:rsidRPr="00262495">
        <w:rPr>
          <w:rFonts w:ascii="Arial" w:hAnsi="Arial" w:cs="Arial"/>
          <w:b/>
          <w:i/>
          <w:sz w:val="22"/>
          <w:szCs w:val="22"/>
        </w:rPr>
        <w:t>Abgesehen von einer geheimnisvollen Herbs</w:t>
      </w:r>
      <w:r w:rsidR="001C09C8" w:rsidRPr="00262495">
        <w:rPr>
          <w:rFonts w:ascii="Arial" w:hAnsi="Arial" w:cs="Arial"/>
          <w:b/>
          <w:i/>
          <w:sz w:val="22"/>
          <w:szCs w:val="22"/>
        </w:rPr>
        <w:t xml:space="preserve">tlandschaft sowie schaurig-schönen </w:t>
      </w:r>
      <w:r w:rsidR="00CD7ADF" w:rsidRPr="00262495">
        <w:rPr>
          <w:rFonts w:ascii="Arial" w:hAnsi="Arial" w:cs="Arial"/>
          <w:b/>
          <w:i/>
          <w:sz w:val="22"/>
          <w:szCs w:val="22"/>
        </w:rPr>
        <w:t>Attraktionen</w:t>
      </w:r>
      <w:r w:rsidR="001C09C8" w:rsidRPr="00262495">
        <w:rPr>
          <w:rFonts w:ascii="Arial" w:hAnsi="Arial" w:cs="Arial"/>
          <w:b/>
          <w:i/>
          <w:sz w:val="22"/>
          <w:szCs w:val="22"/>
        </w:rPr>
        <w:t xml:space="preserve"> und Shows</w:t>
      </w:r>
      <w:r w:rsidR="00CD7ADF" w:rsidRPr="00262495">
        <w:rPr>
          <w:rFonts w:ascii="Arial" w:hAnsi="Arial" w:cs="Arial"/>
          <w:b/>
          <w:i/>
          <w:sz w:val="22"/>
          <w:szCs w:val="22"/>
        </w:rPr>
        <w:t xml:space="preserve"> </w:t>
      </w:r>
      <w:r w:rsidRPr="00262495">
        <w:rPr>
          <w:rFonts w:ascii="Arial" w:hAnsi="Arial" w:cs="Arial"/>
          <w:b/>
          <w:i/>
          <w:sz w:val="22"/>
          <w:szCs w:val="22"/>
        </w:rPr>
        <w:t>lehren die neuen „Horro</w:t>
      </w:r>
      <w:r w:rsidR="00F31B92" w:rsidRPr="00262495">
        <w:rPr>
          <w:rFonts w:ascii="Arial" w:hAnsi="Arial" w:cs="Arial"/>
          <w:b/>
          <w:i/>
          <w:sz w:val="22"/>
          <w:szCs w:val="22"/>
        </w:rPr>
        <w:t xml:space="preserve">r </w:t>
      </w:r>
      <w:proofErr w:type="spellStart"/>
      <w:r w:rsidR="00F31B92" w:rsidRPr="00262495">
        <w:rPr>
          <w:rFonts w:ascii="Arial" w:hAnsi="Arial" w:cs="Arial"/>
          <w:b/>
          <w:i/>
          <w:sz w:val="22"/>
          <w:szCs w:val="22"/>
        </w:rPr>
        <w:t>Nights</w:t>
      </w:r>
      <w:proofErr w:type="spellEnd"/>
      <w:r w:rsidR="00F31B92" w:rsidRPr="00262495">
        <w:rPr>
          <w:rFonts w:ascii="Arial" w:hAnsi="Arial" w:cs="Arial"/>
          <w:b/>
          <w:i/>
          <w:sz w:val="22"/>
          <w:szCs w:val="22"/>
        </w:rPr>
        <w:t xml:space="preserve"> ‒ </w:t>
      </w:r>
      <w:proofErr w:type="spellStart"/>
      <w:r w:rsidRPr="00262495">
        <w:rPr>
          <w:rFonts w:ascii="Arial" w:hAnsi="Arial" w:cs="Arial"/>
          <w:b/>
          <w:i/>
          <w:sz w:val="22"/>
          <w:szCs w:val="22"/>
        </w:rPr>
        <w:t>Traumatica</w:t>
      </w:r>
      <w:proofErr w:type="spellEnd"/>
      <w:r w:rsidRPr="00262495">
        <w:rPr>
          <w:rFonts w:ascii="Arial" w:hAnsi="Arial" w:cs="Arial"/>
          <w:b/>
          <w:i/>
          <w:sz w:val="22"/>
          <w:szCs w:val="22"/>
        </w:rPr>
        <w:t>“ selbst mutige</w:t>
      </w:r>
      <w:r w:rsidR="00687777">
        <w:rPr>
          <w:rFonts w:ascii="Arial" w:hAnsi="Arial" w:cs="Arial"/>
          <w:b/>
          <w:i/>
          <w:sz w:val="22"/>
          <w:szCs w:val="22"/>
        </w:rPr>
        <w:t>n</w:t>
      </w:r>
      <w:r w:rsidRPr="00262495">
        <w:rPr>
          <w:rFonts w:ascii="Arial" w:hAnsi="Arial" w:cs="Arial"/>
          <w:b/>
          <w:i/>
          <w:sz w:val="22"/>
          <w:szCs w:val="22"/>
        </w:rPr>
        <w:t xml:space="preserve"> Gruselfans das Fürchten. </w:t>
      </w:r>
      <w:r w:rsidR="00DB18F0">
        <w:rPr>
          <w:rFonts w:ascii="Arial" w:hAnsi="Arial" w:cs="Arial"/>
          <w:b/>
          <w:i/>
          <w:sz w:val="22"/>
          <w:szCs w:val="22"/>
        </w:rPr>
        <w:t>Zünftig dagegen geht es b</w:t>
      </w:r>
      <w:r w:rsidRPr="00262495">
        <w:rPr>
          <w:rFonts w:ascii="Arial" w:hAnsi="Arial" w:cs="Arial"/>
          <w:b/>
          <w:i/>
          <w:sz w:val="22"/>
          <w:szCs w:val="22"/>
        </w:rPr>
        <w:t xml:space="preserve">eim urigen Oktoberfest in der </w:t>
      </w:r>
      <w:r w:rsidR="00C57889" w:rsidRPr="00262495">
        <w:rPr>
          <w:rFonts w:ascii="Arial" w:hAnsi="Arial" w:cs="Arial"/>
          <w:b/>
          <w:i/>
          <w:sz w:val="22"/>
          <w:szCs w:val="22"/>
        </w:rPr>
        <w:t xml:space="preserve">großen </w:t>
      </w:r>
      <w:r w:rsidRPr="00262495">
        <w:rPr>
          <w:rFonts w:ascii="Arial" w:hAnsi="Arial" w:cs="Arial"/>
          <w:b/>
          <w:i/>
          <w:sz w:val="22"/>
          <w:szCs w:val="22"/>
        </w:rPr>
        <w:t xml:space="preserve">Europa-Park Arena </w:t>
      </w:r>
      <w:r w:rsidR="00DB18F0">
        <w:rPr>
          <w:rFonts w:ascii="Arial" w:hAnsi="Arial" w:cs="Arial"/>
          <w:b/>
          <w:i/>
          <w:sz w:val="22"/>
          <w:szCs w:val="22"/>
        </w:rPr>
        <w:t>mit</w:t>
      </w:r>
      <w:r w:rsidR="00A102BE" w:rsidRPr="00262495">
        <w:rPr>
          <w:rFonts w:ascii="Arial" w:hAnsi="Arial" w:cs="Arial"/>
          <w:b/>
          <w:i/>
          <w:sz w:val="22"/>
          <w:szCs w:val="22"/>
        </w:rPr>
        <w:t xml:space="preserve"> b</w:t>
      </w:r>
      <w:r w:rsidRPr="00262495">
        <w:rPr>
          <w:rFonts w:ascii="Arial" w:hAnsi="Arial" w:cs="Arial"/>
          <w:b/>
          <w:i/>
          <w:sz w:val="22"/>
          <w:szCs w:val="22"/>
        </w:rPr>
        <w:t xml:space="preserve">ayrischen Schmankerln und Volksmusik zu. </w:t>
      </w:r>
      <w:r w:rsidR="00C57889" w:rsidRPr="00262495">
        <w:rPr>
          <w:rFonts w:ascii="Arial" w:hAnsi="Arial" w:cs="Arial"/>
          <w:b/>
          <w:i/>
          <w:sz w:val="22"/>
          <w:szCs w:val="22"/>
        </w:rPr>
        <w:t xml:space="preserve">Anlässlich des Tags </w:t>
      </w:r>
      <w:r w:rsidR="00B07F12" w:rsidRPr="00262495">
        <w:rPr>
          <w:rFonts w:ascii="Arial" w:hAnsi="Arial" w:cs="Arial"/>
          <w:b/>
          <w:i/>
          <w:sz w:val="22"/>
          <w:szCs w:val="22"/>
        </w:rPr>
        <w:t xml:space="preserve">der </w:t>
      </w:r>
      <w:r w:rsidR="00C57889" w:rsidRPr="00262495">
        <w:rPr>
          <w:rFonts w:ascii="Arial" w:hAnsi="Arial" w:cs="Arial"/>
          <w:b/>
          <w:i/>
          <w:sz w:val="22"/>
          <w:szCs w:val="22"/>
        </w:rPr>
        <w:t xml:space="preserve">Deutschen Einheit können Groß und Klein am Dienstag nicht nur eine Trabi-Ausstellung bestaunen, sondern am Nachmittag auch eine Parade der beliebten Kult-Vehikel </w:t>
      </w:r>
      <w:r w:rsidR="00BC34D6" w:rsidRPr="00262495">
        <w:rPr>
          <w:rFonts w:ascii="Arial" w:hAnsi="Arial" w:cs="Arial"/>
          <w:b/>
          <w:i/>
          <w:sz w:val="22"/>
          <w:szCs w:val="22"/>
        </w:rPr>
        <w:t xml:space="preserve">quer durch den Europa-Park </w:t>
      </w:r>
      <w:r w:rsidR="00C57889" w:rsidRPr="00262495">
        <w:rPr>
          <w:rFonts w:ascii="Arial" w:hAnsi="Arial" w:cs="Arial"/>
          <w:b/>
          <w:i/>
          <w:sz w:val="22"/>
          <w:szCs w:val="22"/>
        </w:rPr>
        <w:t xml:space="preserve">verfolgen. </w:t>
      </w:r>
      <w:r w:rsidR="00FE391F" w:rsidRPr="00262495">
        <w:rPr>
          <w:rFonts w:ascii="Arial" w:hAnsi="Arial" w:cs="Arial"/>
          <w:b/>
          <w:i/>
          <w:sz w:val="22"/>
          <w:szCs w:val="22"/>
        </w:rPr>
        <w:t xml:space="preserve">Einen gebührenden Abschluss findet der Nationalfeiertag </w:t>
      </w:r>
      <w:r w:rsidR="00135A65">
        <w:rPr>
          <w:rFonts w:ascii="Arial" w:hAnsi="Arial" w:cs="Arial"/>
          <w:b/>
          <w:i/>
          <w:sz w:val="22"/>
          <w:szCs w:val="22"/>
        </w:rPr>
        <w:t>am Abend mit einem riesigen Höhenf</w:t>
      </w:r>
      <w:r w:rsidR="00FE391F" w:rsidRPr="00262495">
        <w:rPr>
          <w:rFonts w:ascii="Arial" w:hAnsi="Arial" w:cs="Arial"/>
          <w:b/>
          <w:i/>
          <w:sz w:val="22"/>
          <w:szCs w:val="22"/>
        </w:rPr>
        <w:t>euerwerk.</w:t>
      </w:r>
    </w:p>
    <w:p w14:paraId="39D8FB9C" w14:textId="6BD49AB2" w:rsidR="00C57889" w:rsidRPr="00262495" w:rsidRDefault="001C09C8" w:rsidP="00B07F12">
      <w:pPr>
        <w:pStyle w:val="NurText"/>
        <w:spacing w:line="288" w:lineRule="auto"/>
        <w:ind w:left="1361"/>
        <w:jc w:val="both"/>
        <w:rPr>
          <w:rFonts w:ascii="Arial" w:hAnsi="Arial" w:cs="Arial"/>
          <w:b/>
          <w:sz w:val="22"/>
          <w:szCs w:val="22"/>
        </w:rPr>
      </w:pPr>
      <w:r w:rsidRPr="00262495">
        <w:rPr>
          <w:rFonts w:ascii="Arial" w:hAnsi="Arial" w:cs="Arial"/>
          <w:b/>
          <w:sz w:val="22"/>
          <w:szCs w:val="22"/>
        </w:rPr>
        <w:t>Halloween</w:t>
      </w:r>
    </w:p>
    <w:p w14:paraId="335A299C" w14:textId="72A88C4C" w:rsidR="00BC1CDD" w:rsidRPr="003559E8" w:rsidRDefault="0084078A" w:rsidP="00BC1CDD">
      <w:pPr>
        <w:pStyle w:val="NurText"/>
        <w:spacing w:after="240" w:line="288" w:lineRule="auto"/>
        <w:ind w:left="1361"/>
        <w:jc w:val="both"/>
        <w:rPr>
          <w:rFonts w:ascii="Arial" w:hAnsi="Arial" w:cs="Arial"/>
          <w:sz w:val="22"/>
          <w:szCs w:val="22"/>
        </w:rPr>
      </w:pPr>
      <w:r w:rsidRPr="00262495">
        <w:rPr>
          <w:rFonts w:ascii="Arial" w:hAnsi="Arial" w:cs="Arial"/>
          <w:sz w:val="22"/>
          <w:szCs w:val="22"/>
        </w:rPr>
        <w:t xml:space="preserve">Noch bis zum 05. November heißt es gruseln, zittern und staunen im Europa-Park: 180.000 Kürbisse, 15.000 Chrysanthemen, 6.000 Maispflanzen und 3.000 Strohballen tauchen den besten Freizeitpark weltweit in einen ganz speziellen Look. Zudem sorgen zahlreiche unheimliche Gestalten und dämonische Nachtgespenster für eine herrlich gruselige Stimmung. </w:t>
      </w:r>
      <w:r w:rsidR="00C62512" w:rsidRPr="00262495">
        <w:rPr>
          <w:rFonts w:ascii="Arial" w:hAnsi="Arial" w:cs="Arial"/>
          <w:sz w:val="22"/>
          <w:szCs w:val="22"/>
        </w:rPr>
        <w:t>Die</w:t>
      </w:r>
      <w:r w:rsidRPr="00262495">
        <w:rPr>
          <w:rFonts w:ascii="Arial" w:hAnsi="Arial" w:cs="Arial"/>
          <w:sz w:val="22"/>
          <w:szCs w:val="22"/>
        </w:rPr>
        <w:t xml:space="preserve"> Attraktionen, die Parade und das Showprogramm </w:t>
      </w:r>
      <w:r w:rsidR="00C62512" w:rsidRPr="00262495">
        <w:rPr>
          <w:rFonts w:ascii="Arial" w:hAnsi="Arial" w:cs="Arial"/>
          <w:sz w:val="22"/>
          <w:szCs w:val="22"/>
        </w:rPr>
        <w:t xml:space="preserve">sowie die Gastronomie und die fünf parkeigenen Erlebnishotels stehen ebenfalls ganz im Zeichen der mystischen Jahreszeit. </w:t>
      </w:r>
      <w:r w:rsidR="004901AC" w:rsidRPr="00262495">
        <w:rPr>
          <w:rFonts w:ascii="Arial" w:hAnsi="Arial" w:cs="Arial"/>
          <w:sz w:val="22"/>
          <w:szCs w:val="22"/>
        </w:rPr>
        <w:t>Ein besonderes Highlight ist während der Halloween-Saison eine rasante Achterbahnfahrt mit dem gigantischen „</w:t>
      </w:r>
      <w:proofErr w:type="spellStart"/>
      <w:r w:rsidR="004901AC" w:rsidRPr="00262495">
        <w:rPr>
          <w:rFonts w:ascii="Arial" w:hAnsi="Arial" w:cs="Arial"/>
          <w:sz w:val="22"/>
          <w:szCs w:val="22"/>
        </w:rPr>
        <w:t>Pumpkin</w:t>
      </w:r>
      <w:proofErr w:type="spellEnd"/>
      <w:r w:rsidR="004901AC" w:rsidRPr="00262495">
        <w:rPr>
          <w:rFonts w:ascii="Arial" w:hAnsi="Arial" w:cs="Arial"/>
          <w:sz w:val="22"/>
          <w:szCs w:val="22"/>
        </w:rPr>
        <w:t xml:space="preserve"> Coaster“ im Französischen Themenbereich. Darüber hinaus bereitet „SPOOK ME! The Europa-Park Musical“ </w:t>
      </w:r>
      <w:r w:rsidR="00673E44" w:rsidRPr="00262495">
        <w:rPr>
          <w:rFonts w:ascii="Arial" w:hAnsi="Arial" w:cs="Arial"/>
          <w:sz w:val="22"/>
          <w:szCs w:val="22"/>
        </w:rPr>
        <w:t>im barocken „</w:t>
      </w:r>
      <w:proofErr w:type="spellStart"/>
      <w:r w:rsidR="00673E44" w:rsidRPr="00262495">
        <w:rPr>
          <w:rFonts w:ascii="Arial" w:hAnsi="Arial" w:cs="Arial"/>
          <w:sz w:val="22"/>
          <w:szCs w:val="22"/>
        </w:rPr>
        <w:t>Teatro</w:t>
      </w:r>
      <w:proofErr w:type="spellEnd"/>
      <w:r w:rsidR="00673E44" w:rsidRPr="00262495">
        <w:rPr>
          <w:rFonts w:ascii="Arial" w:hAnsi="Arial" w:cs="Arial"/>
          <w:sz w:val="22"/>
          <w:szCs w:val="22"/>
        </w:rPr>
        <w:t xml:space="preserve"> </w:t>
      </w:r>
      <w:proofErr w:type="spellStart"/>
      <w:r w:rsidR="00673E44" w:rsidRPr="00262495">
        <w:rPr>
          <w:rFonts w:ascii="Arial" w:hAnsi="Arial" w:cs="Arial"/>
          <w:sz w:val="22"/>
          <w:szCs w:val="22"/>
        </w:rPr>
        <w:t>dell´Arte</w:t>
      </w:r>
      <w:proofErr w:type="spellEnd"/>
      <w:r w:rsidR="00673E44" w:rsidRPr="00262495">
        <w:rPr>
          <w:rFonts w:ascii="Arial" w:hAnsi="Arial" w:cs="Arial"/>
          <w:sz w:val="22"/>
          <w:szCs w:val="22"/>
        </w:rPr>
        <w:t xml:space="preserve">“ in Italien </w:t>
      </w:r>
      <w:r w:rsidR="004901AC" w:rsidRPr="00262495">
        <w:rPr>
          <w:rFonts w:ascii="Arial" w:hAnsi="Arial" w:cs="Arial"/>
          <w:sz w:val="22"/>
          <w:szCs w:val="22"/>
        </w:rPr>
        <w:t>ein</w:t>
      </w:r>
      <w:r w:rsidR="002A1794" w:rsidRPr="00262495">
        <w:rPr>
          <w:rFonts w:ascii="Arial" w:hAnsi="Arial" w:cs="Arial"/>
          <w:sz w:val="22"/>
          <w:szCs w:val="22"/>
        </w:rPr>
        <w:t xml:space="preserve"> gespenstisches</w:t>
      </w:r>
      <w:r w:rsidR="004901AC" w:rsidRPr="00262495">
        <w:rPr>
          <w:rFonts w:ascii="Arial" w:hAnsi="Arial" w:cs="Arial"/>
          <w:sz w:val="22"/>
          <w:szCs w:val="22"/>
        </w:rPr>
        <w:t xml:space="preserve"> Vergnügen.</w:t>
      </w:r>
    </w:p>
    <w:p w14:paraId="24FB1446" w14:textId="77777777" w:rsidR="00BC1CDD" w:rsidRPr="00262495" w:rsidRDefault="00BC1CDD" w:rsidP="00BC1CDD">
      <w:pPr>
        <w:pStyle w:val="NurText"/>
        <w:spacing w:line="288" w:lineRule="auto"/>
        <w:ind w:left="1361"/>
        <w:jc w:val="both"/>
        <w:rPr>
          <w:rFonts w:ascii="Arial" w:hAnsi="Arial" w:cs="Arial"/>
          <w:b/>
          <w:sz w:val="22"/>
          <w:szCs w:val="22"/>
        </w:rPr>
      </w:pPr>
      <w:r w:rsidRPr="00262495">
        <w:rPr>
          <w:rFonts w:ascii="Arial" w:hAnsi="Arial" w:cs="Arial"/>
          <w:b/>
          <w:sz w:val="22"/>
          <w:szCs w:val="22"/>
        </w:rPr>
        <w:t xml:space="preserve">Horror </w:t>
      </w:r>
      <w:proofErr w:type="spellStart"/>
      <w:r w:rsidRPr="00262495">
        <w:rPr>
          <w:rFonts w:ascii="Arial" w:hAnsi="Arial" w:cs="Arial"/>
          <w:b/>
          <w:sz w:val="22"/>
          <w:szCs w:val="22"/>
        </w:rPr>
        <w:t>Nights</w:t>
      </w:r>
      <w:proofErr w:type="spellEnd"/>
      <w:r w:rsidRPr="00262495">
        <w:rPr>
          <w:rFonts w:ascii="Arial" w:hAnsi="Arial" w:cs="Arial"/>
          <w:b/>
          <w:sz w:val="22"/>
          <w:szCs w:val="22"/>
        </w:rPr>
        <w:t xml:space="preserve"> ‒ </w:t>
      </w:r>
      <w:proofErr w:type="spellStart"/>
      <w:r w:rsidRPr="00262495">
        <w:rPr>
          <w:rFonts w:ascii="Arial" w:hAnsi="Arial" w:cs="Arial"/>
          <w:b/>
          <w:sz w:val="22"/>
          <w:szCs w:val="22"/>
        </w:rPr>
        <w:t>Traumatica</w:t>
      </w:r>
      <w:proofErr w:type="spellEnd"/>
    </w:p>
    <w:p w14:paraId="4F4589A9" w14:textId="7858A7D5" w:rsidR="00BC1CDD" w:rsidRPr="00262495" w:rsidRDefault="00BC1CDD" w:rsidP="00BC1CDD">
      <w:pPr>
        <w:pStyle w:val="NurText"/>
        <w:spacing w:line="288" w:lineRule="auto"/>
        <w:ind w:left="1361"/>
        <w:jc w:val="both"/>
        <w:rPr>
          <w:rFonts w:ascii="Arial" w:hAnsi="Arial" w:cs="Arial"/>
          <w:sz w:val="22"/>
          <w:szCs w:val="22"/>
        </w:rPr>
      </w:pPr>
      <w:r w:rsidRPr="00262495">
        <w:rPr>
          <w:rFonts w:ascii="Arial" w:hAnsi="Arial" w:cs="Arial"/>
          <w:sz w:val="22"/>
          <w:szCs w:val="22"/>
        </w:rPr>
        <w:t xml:space="preserve">Der Tag, an dem sich die Erde öffnete und das Leben verschlang, ist lange vergangen. Das Böse hat die Macht übernommen in einer Welt nach der Apokalypse. Fremde Kreaturen herrschen und verbreiten Angst und Schrecken bei den „Horror </w:t>
      </w:r>
      <w:proofErr w:type="spellStart"/>
      <w:r w:rsidRPr="00262495">
        <w:rPr>
          <w:rFonts w:ascii="Arial" w:hAnsi="Arial" w:cs="Arial"/>
          <w:sz w:val="22"/>
          <w:szCs w:val="22"/>
        </w:rPr>
        <w:t>Nights</w:t>
      </w:r>
      <w:proofErr w:type="spellEnd"/>
      <w:r w:rsidRPr="00262495">
        <w:rPr>
          <w:rFonts w:ascii="Arial" w:hAnsi="Arial" w:cs="Arial"/>
          <w:sz w:val="22"/>
          <w:szCs w:val="22"/>
        </w:rPr>
        <w:t xml:space="preserve"> – </w:t>
      </w:r>
      <w:proofErr w:type="spellStart"/>
      <w:r w:rsidRPr="00262495">
        <w:rPr>
          <w:rFonts w:ascii="Arial" w:hAnsi="Arial" w:cs="Arial"/>
          <w:sz w:val="22"/>
          <w:szCs w:val="22"/>
        </w:rPr>
        <w:t>Traumatica</w:t>
      </w:r>
      <w:proofErr w:type="spellEnd"/>
      <w:r w:rsidRPr="00262495">
        <w:rPr>
          <w:rFonts w:ascii="Arial" w:hAnsi="Arial" w:cs="Arial"/>
          <w:sz w:val="22"/>
          <w:szCs w:val="22"/>
        </w:rPr>
        <w:t>“. Wo Meere vertrocknete</w:t>
      </w:r>
      <w:r w:rsidR="00BA3D62">
        <w:rPr>
          <w:rFonts w:ascii="Arial" w:hAnsi="Arial" w:cs="Arial"/>
          <w:sz w:val="22"/>
          <w:szCs w:val="22"/>
        </w:rPr>
        <w:t>r</w:t>
      </w:r>
      <w:r w:rsidRPr="00262495">
        <w:rPr>
          <w:rFonts w:ascii="Arial" w:hAnsi="Arial" w:cs="Arial"/>
          <w:sz w:val="22"/>
          <w:szCs w:val="22"/>
        </w:rPr>
        <w:t xml:space="preserve"> Böden sind, Berge aus Knochen und die Wüsten aus dem Staub der Toten</w:t>
      </w:r>
      <w:r w:rsidR="003F1237" w:rsidRPr="003F1237">
        <w:rPr>
          <w:rFonts w:ascii="Arial" w:hAnsi="Arial" w:cs="Arial"/>
          <w:sz w:val="22"/>
          <w:szCs w:val="22"/>
        </w:rPr>
        <w:t xml:space="preserve"> </w:t>
      </w:r>
      <w:r w:rsidR="003F1237" w:rsidRPr="00262495">
        <w:rPr>
          <w:rFonts w:ascii="Arial" w:hAnsi="Arial" w:cs="Arial"/>
          <w:sz w:val="22"/>
          <w:szCs w:val="22"/>
        </w:rPr>
        <w:t>bestehen</w:t>
      </w:r>
      <w:r w:rsidRPr="00262495">
        <w:rPr>
          <w:rFonts w:ascii="Arial" w:hAnsi="Arial" w:cs="Arial"/>
          <w:sz w:val="22"/>
          <w:szCs w:val="22"/>
        </w:rPr>
        <w:t xml:space="preserve">, </w:t>
      </w:r>
      <w:bookmarkStart w:id="0" w:name="_GoBack"/>
      <w:bookmarkEnd w:id="0"/>
      <w:r w:rsidRPr="00262495">
        <w:rPr>
          <w:rFonts w:ascii="Arial" w:hAnsi="Arial" w:cs="Arial"/>
          <w:sz w:val="22"/>
          <w:szCs w:val="22"/>
        </w:rPr>
        <w:t>kämpfen fünf rivalisierende Gruppen um die Herrschaft – und die Besucher sind mittendrin.</w:t>
      </w:r>
    </w:p>
    <w:p w14:paraId="39BEF621" w14:textId="77777777" w:rsidR="00BC1CDD" w:rsidRPr="00262495" w:rsidRDefault="00BC1CDD" w:rsidP="00BC1CDD">
      <w:pPr>
        <w:pStyle w:val="NurText"/>
        <w:spacing w:after="240" w:line="288" w:lineRule="auto"/>
        <w:ind w:left="1361"/>
        <w:jc w:val="both"/>
        <w:rPr>
          <w:rFonts w:ascii="Arial" w:hAnsi="Arial" w:cs="Arial"/>
          <w:sz w:val="22"/>
          <w:szCs w:val="22"/>
        </w:rPr>
      </w:pPr>
      <w:r w:rsidRPr="00262495">
        <w:rPr>
          <w:rFonts w:ascii="Arial" w:hAnsi="Arial" w:cs="Arial"/>
          <w:sz w:val="22"/>
          <w:szCs w:val="22"/>
        </w:rPr>
        <w:lastRenderedPageBreak/>
        <w:t xml:space="preserve">Neben fünf angsteinflößenden Horrorhäusern und drei unheimlichen </w:t>
      </w:r>
      <w:proofErr w:type="spellStart"/>
      <w:r w:rsidRPr="00262495">
        <w:rPr>
          <w:rFonts w:ascii="Arial" w:hAnsi="Arial" w:cs="Arial"/>
          <w:sz w:val="22"/>
          <w:szCs w:val="22"/>
        </w:rPr>
        <w:t>Scarezones</w:t>
      </w:r>
      <w:proofErr w:type="spellEnd"/>
      <w:r w:rsidRPr="00262495">
        <w:rPr>
          <w:rFonts w:ascii="Arial" w:hAnsi="Arial" w:cs="Arial"/>
          <w:sz w:val="22"/>
          <w:szCs w:val="22"/>
        </w:rPr>
        <w:t xml:space="preserve"> sind die Attraktionen „Fluch der Kassandra“, „Matterhornblitz“, „Pegasus“, „Traumzeit-Dome“ und das ultimative VR-Erlebnis „Abenteuer Atlantis – </w:t>
      </w:r>
      <w:proofErr w:type="spellStart"/>
      <w:r w:rsidRPr="00262495">
        <w:rPr>
          <w:rFonts w:ascii="Arial" w:hAnsi="Arial" w:cs="Arial"/>
          <w:sz w:val="22"/>
          <w:szCs w:val="22"/>
        </w:rPr>
        <w:t>Traumatica</w:t>
      </w:r>
      <w:proofErr w:type="spellEnd"/>
      <w:r w:rsidRPr="00262495">
        <w:rPr>
          <w:rFonts w:ascii="Arial" w:hAnsi="Arial" w:cs="Arial"/>
          <w:sz w:val="22"/>
          <w:szCs w:val="22"/>
        </w:rPr>
        <w:t xml:space="preserve"> </w:t>
      </w:r>
      <w:proofErr w:type="spellStart"/>
      <w:r w:rsidRPr="00262495">
        <w:rPr>
          <w:rFonts w:ascii="Arial" w:hAnsi="Arial" w:cs="Arial"/>
          <w:sz w:val="22"/>
          <w:szCs w:val="22"/>
        </w:rPr>
        <w:t>Coastiality</w:t>
      </w:r>
      <w:proofErr w:type="spellEnd"/>
      <w:r w:rsidRPr="00262495">
        <w:rPr>
          <w:rFonts w:ascii="Arial" w:hAnsi="Arial" w:cs="Arial"/>
          <w:sz w:val="22"/>
          <w:szCs w:val="22"/>
        </w:rPr>
        <w:t xml:space="preserve">“ mit Samsung </w:t>
      </w:r>
      <w:proofErr w:type="spellStart"/>
      <w:r w:rsidRPr="00262495">
        <w:rPr>
          <w:rFonts w:ascii="Arial" w:hAnsi="Arial" w:cs="Arial"/>
          <w:sz w:val="22"/>
          <w:szCs w:val="22"/>
        </w:rPr>
        <w:t>Gear</w:t>
      </w:r>
      <w:proofErr w:type="spellEnd"/>
      <w:r w:rsidRPr="00262495">
        <w:rPr>
          <w:rFonts w:ascii="Arial" w:hAnsi="Arial" w:cs="Arial"/>
          <w:sz w:val="22"/>
          <w:szCs w:val="22"/>
        </w:rPr>
        <w:t xml:space="preserve"> VR-Brillen für die Besucher der „Horror </w:t>
      </w:r>
      <w:proofErr w:type="spellStart"/>
      <w:r w:rsidRPr="00262495">
        <w:rPr>
          <w:rFonts w:ascii="Arial" w:hAnsi="Arial" w:cs="Arial"/>
          <w:sz w:val="22"/>
          <w:szCs w:val="22"/>
        </w:rPr>
        <w:t>Nights</w:t>
      </w:r>
      <w:proofErr w:type="spellEnd"/>
      <w:r w:rsidRPr="00262495">
        <w:rPr>
          <w:rFonts w:ascii="Arial" w:hAnsi="Arial" w:cs="Arial"/>
          <w:sz w:val="22"/>
          <w:szCs w:val="22"/>
        </w:rPr>
        <w:t xml:space="preserve"> ‒ </w:t>
      </w:r>
      <w:proofErr w:type="spellStart"/>
      <w:r w:rsidRPr="00262495">
        <w:rPr>
          <w:rFonts w:ascii="Arial" w:hAnsi="Arial" w:cs="Arial"/>
          <w:sz w:val="22"/>
          <w:szCs w:val="22"/>
        </w:rPr>
        <w:t>Traumatica</w:t>
      </w:r>
      <w:proofErr w:type="spellEnd"/>
      <w:r w:rsidRPr="00262495">
        <w:rPr>
          <w:rFonts w:ascii="Arial" w:hAnsi="Arial" w:cs="Arial"/>
          <w:sz w:val="22"/>
          <w:szCs w:val="22"/>
        </w:rPr>
        <w:t>“ geöffnet. Um 21 Uhr und 22.30 Uhr findet außerdem die Show „</w:t>
      </w:r>
      <w:proofErr w:type="spellStart"/>
      <w:r w:rsidRPr="00262495">
        <w:rPr>
          <w:rFonts w:ascii="Arial" w:hAnsi="Arial" w:cs="Arial"/>
          <w:sz w:val="22"/>
          <w:szCs w:val="22"/>
        </w:rPr>
        <w:t>Rise</w:t>
      </w:r>
      <w:proofErr w:type="spellEnd"/>
      <w:r w:rsidRPr="00262495">
        <w:rPr>
          <w:rFonts w:ascii="Arial" w:hAnsi="Arial" w:cs="Arial"/>
          <w:sz w:val="22"/>
          <w:szCs w:val="22"/>
        </w:rPr>
        <w:t xml:space="preserve"> </w:t>
      </w:r>
      <w:proofErr w:type="spellStart"/>
      <w:r w:rsidRPr="00262495">
        <w:rPr>
          <w:rFonts w:ascii="Arial" w:hAnsi="Arial" w:cs="Arial"/>
          <w:sz w:val="22"/>
          <w:szCs w:val="22"/>
        </w:rPr>
        <w:t>of</w:t>
      </w:r>
      <w:proofErr w:type="spellEnd"/>
      <w:r w:rsidRPr="00262495">
        <w:rPr>
          <w:rFonts w:ascii="Arial" w:hAnsi="Arial" w:cs="Arial"/>
          <w:sz w:val="22"/>
          <w:szCs w:val="22"/>
        </w:rPr>
        <w:t xml:space="preserve"> </w:t>
      </w:r>
      <w:proofErr w:type="spellStart"/>
      <w:r w:rsidRPr="00262495">
        <w:rPr>
          <w:rFonts w:ascii="Arial" w:hAnsi="Arial" w:cs="Arial"/>
          <w:sz w:val="22"/>
          <w:szCs w:val="22"/>
        </w:rPr>
        <w:t>the</w:t>
      </w:r>
      <w:proofErr w:type="spellEnd"/>
      <w:r w:rsidRPr="00262495">
        <w:rPr>
          <w:rFonts w:ascii="Arial" w:hAnsi="Arial" w:cs="Arial"/>
          <w:sz w:val="22"/>
          <w:szCs w:val="22"/>
        </w:rPr>
        <w:t xml:space="preserve"> </w:t>
      </w:r>
      <w:proofErr w:type="spellStart"/>
      <w:r w:rsidRPr="00262495">
        <w:rPr>
          <w:rFonts w:ascii="Arial" w:hAnsi="Arial" w:cs="Arial"/>
          <w:sz w:val="22"/>
          <w:szCs w:val="22"/>
        </w:rPr>
        <w:t>Shadows</w:t>
      </w:r>
      <w:proofErr w:type="spellEnd"/>
      <w:r w:rsidRPr="00262495">
        <w:rPr>
          <w:rFonts w:ascii="Arial" w:hAnsi="Arial" w:cs="Arial"/>
          <w:sz w:val="22"/>
          <w:szCs w:val="22"/>
        </w:rPr>
        <w:t xml:space="preserve"> – </w:t>
      </w:r>
      <w:proofErr w:type="spellStart"/>
      <w:r w:rsidRPr="00262495">
        <w:rPr>
          <w:rFonts w:ascii="Arial" w:hAnsi="Arial" w:cs="Arial"/>
          <w:sz w:val="22"/>
          <w:szCs w:val="22"/>
        </w:rPr>
        <w:t>Traumatica</w:t>
      </w:r>
      <w:proofErr w:type="spellEnd"/>
      <w:r w:rsidRPr="00262495">
        <w:rPr>
          <w:rFonts w:ascii="Arial" w:hAnsi="Arial" w:cs="Arial"/>
          <w:sz w:val="22"/>
          <w:szCs w:val="22"/>
        </w:rPr>
        <w:t xml:space="preserve"> on </w:t>
      </w:r>
      <w:proofErr w:type="spellStart"/>
      <w:r w:rsidRPr="00262495">
        <w:rPr>
          <w:rFonts w:ascii="Arial" w:hAnsi="Arial" w:cs="Arial"/>
          <w:sz w:val="22"/>
          <w:szCs w:val="22"/>
        </w:rPr>
        <w:t>Ice</w:t>
      </w:r>
      <w:proofErr w:type="spellEnd"/>
      <w:r w:rsidRPr="00262495">
        <w:rPr>
          <w:rFonts w:ascii="Arial" w:hAnsi="Arial" w:cs="Arial"/>
          <w:sz w:val="22"/>
          <w:szCs w:val="22"/>
        </w:rPr>
        <w:t>“ in der Eis-Arena statt.</w:t>
      </w:r>
    </w:p>
    <w:p w14:paraId="6DF532BE" w14:textId="77777777" w:rsidR="00BC1CDD" w:rsidRPr="00262495" w:rsidRDefault="00BC1CDD" w:rsidP="00BC1CDD">
      <w:pPr>
        <w:pStyle w:val="NurText"/>
        <w:spacing w:after="240" w:line="288" w:lineRule="auto"/>
        <w:ind w:left="1361"/>
        <w:jc w:val="both"/>
        <w:rPr>
          <w:rFonts w:ascii="Arial" w:hAnsi="Arial" w:cs="Arial"/>
          <w:sz w:val="22"/>
          <w:szCs w:val="22"/>
        </w:rPr>
      </w:pPr>
      <w:r w:rsidRPr="00262495">
        <w:rPr>
          <w:rFonts w:ascii="Arial" w:hAnsi="Arial" w:cs="Arial"/>
          <w:sz w:val="22"/>
          <w:szCs w:val="22"/>
        </w:rPr>
        <w:t xml:space="preserve">Furchtlose erwartet das neue Horror-Event des Europa-Park noch bis zum 04. November immer freitags und samstags sowie am 01., 02., 15. und 22. Oktober und vom 25. Oktober bis 04. November 2017 täglich (außer 02.11.). Tickets für Samstage sowie für den Zeitraum vom 25. Oktober bis zum 04. November sind ausschließlich im Vorverkauf erhältlich. Alle Eintrittspreise unter </w:t>
      </w:r>
      <w:hyperlink r:id="rId9" w:history="1">
        <w:r w:rsidRPr="00262495">
          <w:rPr>
            <w:rStyle w:val="Hyperlink"/>
            <w:rFonts w:ascii="Arial" w:hAnsi="Arial" w:cs="Arial"/>
            <w:sz w:val="22"/>
            <w:szCs w:val="22"/>
          </w:rPr>
          <w:t>www.traumatica.com</w:t>
        </w:r>
      </w:hyperlink>
      <w:r w:rsidRPr="00262495">
        <w:rPr>
          <w:rFonts w:ascii="Arial" w:hAnsi="Arial" w:cs="Arial"/>
          <w:sz w:val="22"/>
          <w:szCs w:val="22"/>
        </w:rPr>
        <w:t>. Einlass ist ab 18.45 Uhr, Beginn um 19.30 Uhr.</w:t>
      </w:r>
    </w:p>
    <w:p w14:paraId="03D72A2C" w14:textId="77777777" w:rsidR="003559E8" w:rsidRPr="00262495" w:rsidRDefault="003559E8" w:rsidP="00884E39">
      <w:pPr>
        <w:pStyle w:val="NurText"/>
        <w:spacing w:line="288" w:lineRule="auto"/>
        <w:ind w:left="1361"/>
        <w:jc w:val="both"/>
        <w:rPr>
          <w:rFonts w:ascii="Arial" w:hAnsi="Arial" w:cs="Arial"/>
          <w:b/>
          <w:sz w:val="22"/>
          <w:szCs w:val="22"/>
        </w:rPr>
      </w:pPr>
      <w:r w:rsidRPr="00262495">
        <w:rPr>
          <w:rFonts w:ascii="Arial" w:hAnsi="Arial" w:cs="Arial"/>
          <w:b/>
          <w:sz w:val="22"/>
          <w:szCs w:val="22"/>
        </w:rPr>
        <w:t>Oktoberfest in der neuen Europa-Park Arena</w:t>
      </w:r>
    </w:p>
    <w:p w14:paraId="70799733" w14:textId="77777777" w:rsidR="003559E8" w:rsidRPr="00262495" w:rsidRDefault="003559E8" w:rsidP="003559E8">
      <w:pPr>
        <w:pStyle w:val="NurText"/>
        <w:spacing w:after="240" w:line="288" w:lineRule="auto"/>
        <w:ind w:left="1361"/>
        <w:jc w:val="both"/>
        <w:rPr>
          <w:rFonts w:ascii="Arial" w:hAnsi="Arial" w:cs="Arial"/>
          <w:bCs/>
          <w:sz w:val="22"/>
          <w:szCs w:val="22"/>
          <w:lang w:eastAsia="en-US"/>
        </w:rPr>
      </w:pPr>
      <w:r w:rsidRPr="00262495">
        <w:rPr>
          <w:rFonts w:ascii="Arial" w:hAnsi="Arial" w:cs="Arial"/>
          <w:sz w:val="22"/>
          <w:szCs w:val="22"/>
        </w:rPr>
        <w:t xml:space="preserve">Anlässlich der „badischen </w:t>
      </w:r>
      <w:proofErr w:type="spellStart"/>
      <w:r w:rsidRPr="00262495">
        <w:rPr>
          <w:rFonts w:ascii="Arial" w:hAnsi="Arial" w:cs="Arial"/>
          <w:sz w:val="22"/>
          <w:szCs w:val="22"/>
        </w:rPr>
        <w:t>Wiesn</w:t>
      </w:r>
      <w:proofErr w:type="spellEnd"/>
      <w:r w:rsidRPr="00262495">
        <w:rPr>
          <w:rFonts w:ascii="Arial" w:hAnsi="Arial" w:cs="Arial"/>
          <w:sz w:val="22"/>
          <w:szCs w:val="22"/>
        </w:rPr>
        <w:t xml:space="preserve">“ erstrahlt die neue Europa-Park Arena in schönstem, blau-weißem Glanz. Bei </w:t>
      </w:r>
      <w:proofErr w:type="spellStart"/>
      <w:r w:rsidRPr="00262495">
        <w:rPr>
          <w:rFonts w:ascii="Arial" w:hAnsi="Arial" w:cs="Arial"/>
          <w:sz w:val="22"/>
          <w:szCs w:val="22"/>
        </w:rPr>
        <w:t>Brez’n</w:t>
      </w:r>
      <w:proofErr w:type="spellEnd"/>
      <w:r w:rsidRPr="00262495">
        <w:rPr>
          <w:rFonts w:ascii="Arial" w:hAnsi="Arial" w:cs="Arial"/>
          <w:sz w:val="22"/>
          <w:szCs w:val="22"/>
        </w:rPr>
        <w:t xml:space="preserve">, </w:t>
      </w:r>
      <w:proofErr w:type="spellStart"/>
      <w:r w:rsidRPr="00262495">
        <w:rPr>
          <w:rFonts w:ascii="Arial" w:hAnsi="Arial" w:cs="Arial"/>
          <w:sz w:val="22"/>
          <w:szCs w:val="22"/>
        </w:rPr>
        <w:t>Hax’n</w:t>
      </w:r>
      <w:proofErr w:type="spellEnd"/>
      <w:r w:rsidRPr="00262495">
        <w:rPr>
          <w:rFonts w:ascii="Arial" w:hAnsi="Arial" w:cs="Arial"/>
          <w:sz w:val="22"/>
          <w:szCs w:val="22"/>
        </w:rPr>
        <w:t xml:space="preserve"> und Hendl sowie einer ordentlichen Maß Bier wird noch bis zum 07. Oktober jeden Freitag- und Samstagabend und am 02. Oktober in uriger Bierzelt-Atmosphäre kräftig in Dirndl und Lederhosen gefeiert. Zünftige Musik der originalen Hofbräuhaus-Kapelle sowie echt bayrisches Hofbräuhaus-Bier garantieren dabei beste Stimmung und </w:t>
      </w:r>
      <w:proofErr w:type="spellStart"/>
      <w:r w:rsidRPr="00262495">
        <w:rPr>
          <w:rFonts w:ascii="Arial" w:hAnsi="Arial" w:cs="Arial"/>
          <w:sz w:val="22"/>
          <w:szCs w:val="22"/>
        </w:rPr>
        <w:t>Wiesn</w:t>
      </w:r>
      <w:proofErr w:type="spellEnd"/>
      <w:r w:rsidRPr="00262495">
        <w:rPr>
          <w:rFonts w:ascii="Arial" w:hAnsi="Arial" w:cs="Arial"/>
          <w:sz w:val="22"/>
          <w:szCs w:val="22"/>
        </w:rPr>
        <w:t xml:space="preserve">-Feeling pur. </w:t>
      </w:r>
      <w:r w:rsidRPr="00262495">
        <w:rPr>
          <w:rFonts w:ascii="Arial" w:hAnsi="Arial" w:cs="Arial"/>
          <w:bCs/>
          <w:sz w:val="22"/>
          <w:szCs w:val="22"/>
          <w:lang w:eastAsia="en-US"/>
        </w:rPr>
        <w:t xml:space="preserve">Tickets gibt es für 35 Euro (17 Euro Eintritt / 18 Euro </w:t>
      </w:r>
      <w:r w:rsidRPr="00262495">
        <w:rPr>
          <w:rFonts w:ascii="Arial" w:hAnsi="Arial" w:cs="Arial"/>
          <w:sz w:val="22"/>
          <w:szCs w:val="22"/>
        </w:rPr>
        <w:t>Verzehrgutscheine). Das „</w:t>
      </w:r>
      <w:proofErr w:type="spellStart"/>
      <w:r w:rsidRPr="00262495">
        <w:rPr>
          <w:rFonts w:ascii="Arial" w:hAnsi="Arial" w:cs="Arial"/>
          <w:sz w:val="22"/>
          <w:szCs w:val="22"/>
        </w:rPr>
        <w:t>Wiesn</w:t>
      </w:r>
      <w:proofErr w:type="spellEnd"/>
      <w:r w:rsidRPr="00262495">
        <w:rPr>
          <w:rFonts w:ascii="Arial" w:hAnsi="Arial" w:cs="Arial"/>
          <w:sz w:val="22"/>
          <w:szCs w:val="22"/>
        </w:rPr>
        <w:t>-Schmankerl-Ticket“ für 69 Euro beinhaltet neben dem Eintritt zum Oktoberfest einen Sitzplatz im VIP-Bereich, einen saftig gegarten Ochsentafelspitz sowie Bier-, Soft- und Heißgetränke.</w:t>
      </w:r>
      <w:r w:rsidRPr="00262495">
        <w:rPr>
          <w:rFonts w:ascii="Arial" w:hAnsi="Arial" w:cs="Arial"/>
          <w:bCs/>
          <w:sz w:val="22"/>
          <w:szCs w:val="22"/>
          <w:lang w:eastAsia="en-US"/>
        </w:rPr>
        <w:t xml:space="preserve"> Beim „</w:t>
      </w:r>
      <w:proofErr w:type="spellStart"/>
      <w:r w:rsidRPr="00262495">
        <w:rPr>
          <w:rFonts w:ascii="Arial" w:hAnsi="Arial" w:cs="Arial"/>
          <w:bCs/>
          <w:sz w:val="22"/>
          <w:szCs w:val="22"/>
          <w:lang w:eastAsia="en-US"/>
        </w:rPr>
        <w:t>Wiesn</w:t>
      </w:r>
      <w:proofErr w:type="spellEnd"/>
      <w:r w:rsidRPr="00262495">
        <w:rPr>
          <w:rFonts w:ascii="Arial" w:hAnsi="Arial" w:cs="Arial"/>
          <w:bCs/>
          <w:sz w:val="22"/>
          <w:szCs w:val="22"/>
          <w:lang w:eastAsia="en-US"/>
        </w:rPr>
        <w:t>-Schickeria-Ticket“ für 109 Euro sind abgesehen vom dem Eintritt und einem Sitzplatz im VIP-Bereich zudem ein kleines Erinnerungsgeschenk sowie ein Glas Champagner zur Begrüßung, Bier, alkoholfreie Getränke, Kaffee, einen „Schloss Balthasar-</w:t>
      </w:r>
      <w:proofErr w:type="spellStart"/>
      <w:r w:rsidRPr="00262495">
        <w:rPr>
          <w:rFonts w:ascii="Arial" w:hAnsi="Arial" w:cs="Arial"/>
          <w:bCs/>
          <w:sz w:val="22"/>
          <w:szCs w:val="22"/>
          <w:lang w:eastAsia="en-US"/>
        </w:rPr>
        <w:t>Himbi</w:t>
      </w:r>
      <w:proofErr w:type="spellEnd"/>
      <w:r w:rsidRPr="00262495">
        <w:rPr>
          <w:rFonts w:ascii="Arial" w:hAnsi="Arial" w:cs="Arial"/>
          <w:bCs/>
          <w:sz w:val="22"/>
          <w:szCs w:val="22"/>
          <w:lang w:eastAsia="en-US"/>
        </w:rPr>
        <w:t>“ und ein ausgewähltes 4-Gänge-Wiesn-Schickeria-Menü inklusive.</w:t>
      </w:r>
    </w:p>
    <w:p w14:paraId="77C96290" w14:textId="3B80824F" w:rsidR="003559E8" w:rsidRDefault="003559E8" w:rsidP="003559E8">
      <w:pPr>
        <w:pStyle w:val="NurText"/>
        <w:spacing w:after="240" w:line="288" w:lineRule="auto"/>
        <w:ind w:left="1361"/>
        <w:jc w:val="both"/>
        <w:rPr>
          <w:rFonts w:ascii="Arial" w:hAnsi="Arial" w:cs="Arial"/>
          <w:sz w:val="22"/>
          <w:szCs w:val="22"/>
        </w:rPr>
      </w:pPr>
      <w:r w:rsidRPr="00262495">
        <w:rPr>
          <w:rFonts w:ascii="Arial" w:hAnsi="Arial" w:cs="Arial"/>
          <w:sz w:val="22"/>
          <w:szCs w:val="22"/>
        </w:rPr>
        <w:t xml:space="preserve">Am 01. und 03. Oktober findet außerdem ein Oktoberfest-Frühshoppen statt. Ab 10 Uhr stehen in der Europa-Park Arena „a </w:t>
      </w:r>
      <w:proofErr w:type="spellStart"/>
      <w:r w:rsidRPr="00262495">
        <w:rPr>
          <w:rFonts w:ascii="Arial" w:hAnsi="Arial" w:cs="Arial"/>
          <w:sz w:val="22"/>
          <w:szCs w:val="22"/>
        </w:rPr>
        <w:t>Musi</w:t>
      </w:r>
      <w:proofErr w:type="spellEnd"/>
      <w:r w:rsidRPr="00262495">
        <w:rPr>
          <w:rFonts w:ascii="Arial" w:hAnsi="Arial" w:cs="Arial"/>
          <w:sz w:val="22"/>
          <w:szCs w:val="22"/>
        </w:rPr>
        <w:t xml:space="preserve">, a Maß </w:t>
      </w:r>
      <w:proofErr w:type="spellStart"/>
      <w:r w:rsidRPr="00262495">
        <w:rPr>
          <w:rFonts w:ascii="Arial" w:hAnsi="Arial" w:cs="Arial"/>
          <w:sz w:val="22"/>
          <w:szCs w:val="22"/>
        </w:rPr>
        <w:t>un</w:t>
      </w:r>
      <w:proofErr w:type="spellEnd"/>
      <w:r w:rsidRPr="00262495">
        <w:rPr>
          <w:rFonts w:ascii="Arial" w:hAnsi="Arial" w:cs="Arial"/>
          <w:sz w:val="22"/>
          <w:szCs w:val="22"/>
        </w:rPr>
        <w:t xml:space="preserve"> a Menge Gaudi“ sowie ein deftiges Weißwurst-Frühstück und knusprige </w:t>
      </w:r>
      <w:proofErr w:type="spellStart"/>
      <w:r w:rsidRPr="00262495">
        <w:rPr>
          <w:rFonts w:ascii="Arial" w:hAnsi="Arial" w:cs="Arial"/>
          <w:sz w:val="22"/>
          <w:szCs w:val="22"/>
        </w:rPr>
        <w:t>Wiesn</w:t>
      </w:r>
      <w:proofErr w:type="spellEnd"/>
      <w:r w:rsidRPr="00262495">
        <w:rPr>
          <w:rFonts w:ascii="Arial" w:hAnsi="Arial" w:cs="Arial"/>
          <w:sz w:val="22"/>
          <w:szCs w:val="22"/>
        </w:rPr>
        <w:t>-Hendl auf dem Programm. Der Eintritt ist frei.</w:t>
      </w:r>
    </w:p>
    <w:p w14:paraId="332A88B1" w14:textId="77777777" w:rsidR="00BC1CDD" w:rsidRPr="00262495" w:rsidRDefault="00BC1CDD" w:rsidP="00BC1CDD">
      <w:pPr>
        <w:pStyle w:val="NurText"/>
        <w:spacing w:line="288" w:lineRule="auto"/>
        <w:ind w:left="1361"/>
        <w:jc w:val="both"/>
        <w:rPr>
          <w:rFonts w:ascii="Arial" w:hAnsi="Arial" w:cs="Arial"/>
          <w:b/>
          <w:sz w:val="22"/>
          <w:szCs w:val="22"/>
        </w:rPr>
      </w:pPr>
      <w:r w:rsidRPr="00262495">
        <w:rPr>
          <w:rFonts w:ascii="Arial" w:hAnsi="Arial" w:cs="Arial"/>
          <w:b/>
          <w:sz w:val="22"/>
          <w:szCs w:val="22"/>
        </w:rPr>
        <w:t>Tag der Deutschen Einheit</w:t>
      </w:r>
    </w:p>
    <w:p w14:paraId="01CABBB5" w14:textId="4DED2CF9" w:rsidR="00BC1CDD" w:rsidRPr="00262495" w:rsidRDefault="00BC1CDD" w:rsidP="00BC1CDD">
      <w:pPr>
        <w:pStyle w:val="NurText"/>
        <w:spacing w:after="240" w:line="288" w:lineRule="auto"/>
        <w:ind w:left="1361"/>
        <w:jc w:val="both"/>
        <w:rPr>
          <w:rFonts w:ascii="Arial" w:hAnsi="Arial" w:cs="Arial"/>
          <w:sz w:val="22"/>
          <w:szCs w:val="22"/>
        </w:rPr>
      </w:pPr>
      <w:r w:rsidRPr="00262495">
        <w:rPr>
          <w:rFonts w:ascii="Arial" w:hAnsi="Arial" w:cs="Arial"/>
          <w:sz w:val="22"/>
          <w:szCs w:val="22"/>
        </w:rPr>
        <w:t xml:space="preserve">Am 03. Oktober feiert der Europa-Park die Wiedervereinigung von Ost und West. Bereits am Haupteingang erwarten Groß und Klein anlässlich des Nationalfeiertags </w:t>
      </w:r>
      <w:r w:rsidR="00A62A81">
        <w:rPr>
          <w:rFonts w:ascii="Arial" w:hAnsi="Arial" w:cs="Arial"/>
          <w:sz w:val="22"/>
          <w:szCs w:val="22"/>
        </w:rPr>
        <w:t xml:space="preserve">über </w:t>
      </w:r>
      <w:r w:rsidRPr="00262495">
        <w:rPr>
          <w:rFonts w:ascii="Arial" w:hAnsi="Arial" w:cs="Arial"/>
          <w:sz w:val="22"/>
          <w:szCs w:val="22"/>
        </w:rPr>
        <w:t>20 historische Trabis rund um den Brunnen der Begegnung. Um 16 Uhr setzen sich die Kult-Vehikel zu einer gemeinsamen Parade durch den Europa-Park in Bewegung. Darüber hinaus erwarten die Besucher zahlreiche zusätzliche Künstler und Specials in Deutschlands größtem Freizeitpark. Den krönenden Abschluss des Tags der Deutschen Einheit bi</w:t>
      </w:r>
      <w:r w:rsidR="004809E2">
        <w:rPr>
          <w:rFonts w:ascii="Arial" w:hAnsi="Arial" w:cs="Arial"/>
          <w:sz w:val="22"/>
          <w:szCs w:val="22"/>
        </w:rPr>
        <w:t>ldet am Abend ein gigantisches Höhenf</w:t>
      </w:r>
      <w:r w:rsidRPr="00262495">
        <w:rPr>
          <w:rFonts w:ascii="Arial" w:hAnsi="Arial" w:cs="Arial"/>
          <w:sz w:val="22"/>
          <w:szCs w:val="22"/>
        </w:rPr>
        <w:t>euerwerk, das die Skyline des Europa-Park in bunte Farben taucht und hell erstrahlen lässt.</w:t>
      </w:r>
    </w:p>
    <w:p w14:paraId="45AB5168" w14:textId="3C15DDDA" w:rsidR="000808C8" w:rsidRPr="00F57554" w:rsidRDefault="004F299D" w:rsidP="00C8100A">
      <w:pPr>
        <w:pStyle w:val="NurText"/>
        <w:spacing w:after="240" w:line="288" w:lineRule="auto"/>
        <w:ind w:left="1418"/>
        <w:jc w:val="both"/>
        <w:rPr>
          <w:rFonts w:ascii="Arial" w:hAnsi="Arial" w:cs="Arial"/>
          <w:i/>
          <w:lang w:eastAsia="en-US"/>
        </w:rPr>
      </w:pPr>
      <w:r w:rsidRPr="00262495">
        <w:rPr>
          <w:rFonts w:ascii="Arial" w:hAnsi="Arial" w:cs="Arial"/>
          <w:i/>
          <w:lang w:eastAsia="en-US"/>
        </w:rPr>
        <w:lastRenderedPageBreak/>
        <w:t xml:space="preserve">Der Europa-Park ist in der Sommersaison 2017 bis zum 05. November täglich von 9 bis 18 Uhr geöffnet (längere Öffnungszeiten in der Hauptsaison). Infoline: 07822 / 77 66 88. Weitere Informationen auch unter </w:t>
      </w:r>
      <w:hyperlink r:id="rId10" w:history="1">
        <w:r w:rsidR="000808C8" w:rsidRPr="00262495">
          <w:rPr>
            <w:rStyle w:val="Hyperlink"/>
            <w:rFonts w:ascii="Arial" w:hAnsi="Arial" w:cs="Arial"/>
            <w:i/>
            <w:lang w:eastAsia="en-US"/>
          </w:rPr>
          <w:t>www.europapark.de</w:t>
        </w:r>
      </w:hyperlink>
    </w:p>
    <w:sectPr w:rsidR="000808C8" w:rsidRPr="00F57554"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E50CC" w14:textId="77777777" w:rsidR="00A81E3E" w:rsidRDefault="00A81E3E">
      <w:r>
        <w:separator/>
      </w:r>
    </w:p>
  </w:endnote>
  <w:endnote w:type="continuationSeparator" w:id="0">
    <w:p w14:paraId="7CCA5082" w14:textId="77777777" w:rsidR="00A81E3E" w:rsidRDefault="00A81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D4A5E" w14:textId="77777777" w:rsidR="00A81E3E" w:rsidRDefault="00A81E3E">
      <w:r>
        <w:separator/>
      </w:r>
    </w:p>
  </w:footnote>
  <w:footnote w:type="continuationSeparator" w:id="0">
    <w:p w14:paraId="16910E47" w14:textId="77777777" w:rsidR="00A81E3E" w:rsidRDefault="00A81E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A81E3E">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55C70B85"/>
    <w:multiLevelType w:val="multilevel"/>
    <w:tmpl w:val="18E6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635A72"/>
    <w:multiLevelType w:val="hybridMultilevel"/>
    <w:tmpl w:val="57DE5122"/>
    <w:lvl w:ilvl="0" w:tplc="02E430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5"/>
  </w:num>
  <w:num w:numId="3">
    <w:abstractNumId w:val="7"/>
  </w:num>
  <w:num w:numId="4">
    <w:abstractNumId w:val="3"/>
  </w:num>
  <w:num w:numId="5">
    <w:abstractNumId w:val="11"/>
  </w:num>
  <w:num w:numId="6">
    <w:abstractNumId w:val="14"/>
  </w:num>
  <w:num w:numId="7">
    <w:abstractNumId w:val="13"/>
  </w:num>
  <w:num w:numId="8">
    <w:abstractNumId w:val="10"/>
  </w:num>
  <w:num w:numId="9">
    <w:abstractNumId w:val="5"/>
  </w:num>
  <w:num w:numId="10">
    <w:abstractNumId w:val="12"/>
  </w:num>
  <w:num w:numId="11">
    <w:abstractNumId w:val="6"/>
  </w:num>
  <w:num w:numId="12">
    <w:abstractNumId w:val="4"/>
  </w:num>
  <w:num w:numId="13">
    <w:abstractNumId w:val="2"/>
  </w:num>
  <w:num w:numId="14">
    <w:abstractNumId w:val="1"/>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22E9"/>
    <w:rsid w:val="000A30B2"/>
    <w:rsid w:val="000A4ADB"/>
    <w:rsid w:val="000A4DC0"/>
    <w:rsid w:val="000A554D"/>
    <w:rsid w:val="000A7CAE"/>
    <w:rsid w:val="000B1BAE"/>
    <w:rsid w:val="000B3057"/>
    <w:rsid w:val="000B3C1A"/>
    <w:rsid w:val="000B755B"/>
    <w:rsid w:val="000C19DD"/>
    <w:rsid w:val="000C1B1C"/>
    <w:rsid w:val="000C1EF8"/>
    <w:rsid w:val="000C49C5"/>
    <w:rsid w:val="000D5F58"/>
    <w:rsid w:val="000D7C9B"/>
    <w:rsid w:val="000E0F42"/>
    <w:rsid w:val="000E54EE"/>
    <w:rsid w:val="000F0E35"/>
    <w:rsid w:val="000F11B1"/>
    <w:rsid w:val="000F2AAF"/>
    <w:rsid w:val="000F63D0"/>
    <w:rsid w:val="00102FA9"/>
    <w:rsid w:val="00103107"/>
    <w:rsid w:val="00106115"/>
    <w:rsid w:val="0010674A"/>
    <w:rsid w:val="0010712F"/>
    <w:rsid w:val="0011339C"/>
    <w:rsid w:val="00117DCF"/>
    <w:rsid w:val="00126BC0"/>
    <w:rsid w:val="00135A65"/>
    <w:rsid w:val="00135ADF"/>
    <w:rsid w:val="0013702F"/>
    <w:rsid w:val="00156F88"/>
    <w:rsid w:val="00160621"/>
    <w:rsid w:val="00164C4F"/>
    <w:rsid w:val="00164E20"/>
    <w:rsid w:val="0017091A"/>
    <w:rsid w:val="00177BCA"/>
    <w:rsid w:val="001812A5"/>
    <w:rsid w:val="00181D4E"/>
    <w:rsid w:val="0018454B"/>
    <w:rsid w:val="00187E67"/>
    <w:rsid w:val="001B3F17"/>
    <w:rsid w:val="001C09C8"/>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229BA"/>
    <w:rsid w:val="00231B83"/>
    <w:rsid w:val="00236958"/>
    <w:rsid w:val="00237348"/>
    <w:rsid w:val="00237F3C"/>
    <w:rsid w:val="00242A53"/>
    <w:rsid w:val="00252A66"/>
    <w:rsid w:val="002539B7"/>
    <w:rsid w:val="002540C8"/>
    <w:rsid w:val="002549C2"/>
    <w:rsid w:val="002571F5"/>
    <w:rsid w:val="00262495"/>
    <w:rsid w:val="00262CC5"/>
    <w:rsid w:val="0026307B"/>
    <w:rsid w:val="00263497"/>
    <w:rsid w:val="00266EAF"/>
    <w:rsid w:val="002679DE"/>
    <w:rsid w:val="00270FFB"/>
    <w:rsid w:val="002717EF"/>
    <w:rsid w:val="002732E4"/>
    <w:rsid w:val="00276F1C"/>
    <w:rsid w:val="00283C8E"/>
    <w:rsid w:val="00287449"/>
    <w:rsid w:val="00287BB6"/>
    <w:rsid w:val="00297385"/>
    <w:rsid w:val="002A1794"/>
    <w:rsid w:val="002A5622"/>
    <w:rsid w:val="002B165E"/>
    <w:rsid w:val="002B219D"/>
    <w:rsid w:val="002B2C1B"/>
    <w:rsid w:val="002B2C8F"/>
    <w:rsid w:val="002B2E39"/>
    <w:rsid w:val="002C1CD3"/>
    <w:rsid w:val="002C2FFF"/>
    <w:rsid w:val="002C4004"/>
    <w:rsid w:val="002D135B"/>
    <w:rsid w:val="002D2A8D"/>
    <w:rsid w:val="002D3976"/>
    <w:rsid w:val="002D3A6E"/>
    <w:rsid w:val="002D6D05"/>
    <w:rsid w:val="002D7A45"/>
    <w:rsid w:val="002E0941"/>
    <w:rsid w:val="002E15F7"/>
    <w:rsid w:val="002E1FE3"/>
    <w:rsid w:val="002E4290"/>
    <w:rsid w:val="002E6553"/>
    <w:rsid w:val="002F46E3"/>
    <w:rsid w:val="00305F7D"/>
    <w:rsid w:val="003108C1"/>
    <w:rsid w:val="00314CE2"/>
    <w:rsid w:val="003179D7"/>
    <w:rsid w:val="003346B7"/>
    <w:rsid w:val="0034308D"/>
    <w:rsid w:val="003458BA"/>
    <w:rsid w:val="003559E8"/>
    <w:rsid w:val="00373EBC"/>
    <w:rsid w:val="003752CF"/>
    <w:rsid w:val="00375454"/>
    <w:rsid w:val="00383F3A"/>
    <w:rsid w:val="00385406"/>
    <w:rsid w:val="00394518"/>
    <w:rsid w:val="00394ABA"/>
    <w:rsid w:val="003962C6"/>
    <w:rsid w:val="003A0557"/>
    <w:rsid w:val="003A554C"/>
    <w:rsid w:val="003B2FF1"/>
    <w:rsid w:val="003B4699"/>
    <w:rsid w:val="003B5C0E"/>
    <w:rsid w:val="003C0C54"/>
    <w:rsid w:val="003C3D2C"/>
    <w:rsid w:val="003C64E6"/>
    <w:rsid w:val="003C6C8A"/>
    <w:rsid w:val="003C6E74"/>
    <w:rsid w:val="003D018B"/>
    <w:rsid w:val="003D034D"/>
    <w:rsid w:val="003D20CE"/>
    <w:rsid w:val="003D6E97"/>
    <w:rsid w:val="003E1197"/>
    <w:rsid w:val="003E260C"/>
    <w:rsid w:val="003E5199"/>
    <w:rsid w:val="003F05CE"/>
    <w:rsid w:val="003F1237"/>
    <w:rsid w:val="003F43AD"/>
    <w:rsid w:val="003F740D"/>
    <w:rsid w:val="003F7BE4"/>
    <w:rsid w:val="00403F1C"/>
    <w:rsid w:val="004072C4"/>
    <w:rsid w:val="00412305"/>
    <w:rsid w:val="00414B39"/>
    <w:rsid w:val="0042275E"/>
    <w:rsid w:val="00423290"/>
    <w:rsid w:val="004242F0"/>
    <w:rsid w:val="004274EE"/>
    <w:rsid w:val="00427762"/>
    <w:rsid w:val="00433378"/>
    <w:rsid w:val="00434827"/>
    <w:rsid w:val="00443F8C"/>
    <w:rsid w:val="00456E47"/>
    <w:rsid w:val="00464765"/>
    <w:rsid w:val="00471200"/>
    <w:rsid w:val="0047235D"/>
    <w:rsid w:val="00475E1E"/>
    <w:rsid w:val="004809E2"/>
    <w:rsid w:val="00481C40"/>
    <w:rsid w:val="004901AC"/>
    <w:rsid w:val="00490EC7"/>
    <w:rsid w:val="0049282F"/>
    <w:rsid w:val="00497C98"/>
    <w:rsid w:val="004A4B36"/>
    <w:rsid w:val="004B10CE"/>
    <w:rsid w:val="004B1189"/>
    <w:rsid w:val="004C0665"/>
    <w:rsid w:val="004C56C3"/>
    <w:rsid w:val="004D5FA2"/>
    <w:rsid w:val="004D7A8D"/>
    <w:rsid w:val="004E4B12"/>
    <w:rsid w:val="004F18B5"/>
    <w:rsid w:val="004F299D"/>
    <w:rsid w:val="004F7CEE"/>
    <w:rsid w:val="005011C3"/>
    <w:rsid w:val="00502E10"/>
    <w:rsid w:val="00505B5B"/>
    <w:rsid w:val="00505FF5"/>
    <w:rsid w:val="005075E0"/>
    <w:rsid w:val="005079AD"/>
    <w:rsid w:val="00511035"/>
    <w:rsid w:val="00517FFD"/>
    <w:rsid w:val="005318AA"/>
    <w:rsid w:val="00535FFA"/>
    <w:rsid w:val="005403BD"/>
    <w:rsid w:val="00544E14"/>
    <w:rsid w:val="00550F82"/>
    <w:rsid w:val="0055308E"/>
    <w:rsid w:val="0055441C"/>
    <w:rsid w:val="00561CE0"/>
    <w:rsid w:val="0056480B"/>
    <w:rsid w:val="005738E1"/>
    <w:rsid w:val="00576DEC"/>
    <w:rsid w:val="005800D4"/>
    <w:rsid w:val="0058124E"/>
    <w:rsid w:val="005824EA"/>
    <w:rsid w:val="00586F1F"/>
    <w:rsid w:val="00591171"/>
    <w:rsid w:val="005917F9"/>
    <w:rsid w:val="0059309D"/>
    <w:rsid w:val="005A1B80"/>
    <w:rsid w:val="005B194D"/>
    <w:rsid w:val="005B634F"/>
    <w:rsid w:val="005C54F7"/>
    <w:rsid w:val="005D4406"/>
    <w:rsid w:val="005D6B18"/>
    <w:rsid w:val="005D79A0"/>
    <w:rsid w:val="005E326C"/>
    <w:rsid w:val="005F0E15"/>
    <w:rsid w:val="005F409C"/>
    <w:rsid w:val="00601E86"/>
    <w:rsid w:val="00602E45"/>
    <w:rsid w:val="00606F2F"/>
    <w:rsid w:val="00614407"/>
    <w:rsid w:val="006158F0"/>
    <w:rsid w:val="006245DE"/>
    <w:rsid w:val="0062538B"/>
    <w:rsid w:val="00634724"/>
    <w:rsid w:val="006348E0"/>
    <w:rsid w:val="00641F88"/>
    <w:rsid w:val="00642A06"/>
    <w:rsid w:val="00643039"/>
    <w:rsid w:val="00645C0F"/>
    <w:rsid w:val="00665C4F"/>
    <w:rsid w:val="00673E44"/>
    <w:rsid w:val="006749D7"/>
    <w:rsid w:val="00684C72"/>
    <w:rsid w:val="00687777"/>
    <w:rsid w:val="006A5817"/>
    <w:rsid w:val="006C0C9E"/>
    <w:rsid w:val="006C2367"/>
    <w:rsid w:val="006C659A"/>
    <w:rsid w:val="006D7ACD"/>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0C11"/>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2D95"/>
    <w:rsid w:val="007F3595"/>
    <w:rsid w:val="007F461C"/>
    <w:rsid w:val="007F4C8B"/>
    <w:rsid w:val="008078D3"/>
    <w:rsid w:val="00810541"/>
    <w:rsid w:val="00813B00"/>
    <w:rsid w:val="00820629"/>
    <w:rsid w:val="008234AD"/>
    <w:rsid w:val="00824C70"/>
    <w:rsid w:val="008354E6"/>
    <w:rsid w:val="0084078A"/>
    <w:rsid w:val="00841E69"/>
    <w:rsid w:val="00843C2B"/>
    <w:rsid w:val="008507CF"/>
    <w:rsid w:val="00851AA6"/>
    <w:rsid w:val="00852285"/>
    <w:rsid w:val="00853351"/>
    <w:rsid w:val="0086132C"/>
    <w:rsid w:val="008717BE"/>
    <w:rsid w:val="00872BEE"/>
    <w:rsid w:val="00881629"/>
    <w:rsid w:val="00884614"/>
    <w:rsid w:val="00884E39"/>
    <w:rsid w:val="00886867"/>
    <w:rsid w:val="0088727A"/>
    <w:rsid w:val="0088750F"/>
    <w:rsid w:val="0088764A"/>
    <w:rsid w:val="00891E8D"/>
    <w:rsid w:val="008A2726"/>
    <w:rsid w:val="008A3535"/>
    <w:rsid w:val="008A38D6"/>
    <w:rsid w:val="008A4DEF"/>
    <w:rsid w:val="008B4FAB"/>
    <w:rsid w:val="008C1081"/>
    <w:rsid w:val="008C2F0E"/>
    <w:rsid w:val="008C62B6"/>
    <w:rsid w:val="008C671B"/>
    <w:rsid w:val="008D19DD"/>
    <w:rsid w:val="008D3A88"/>
    <w:rsid w:val="008D44B3"/>
    <w:rsid w:val="008E1132"/>
    <w:rsid w:val="008E7C4F"/>
    <w:rsid w:val="008F258F"/>
    <w:rsid w:val="008F7BDC"/>
    <w:rsid w:val="00906562"/>
    <w:rsid w:val="00912D75"/>
    <w:rsid w:val="009162EA"/>
    <w:rsid w:val="00920CE2"/>
    <w:rsid w:val="0094307D"/>
    <w:rsid w:val="0094518D"/>
    <w:rsid w:val="00945BD9"/>
    <w:rsid w:val="0094620B"/>
    <w:rsid w:val="0095058F"/>
    <w:rsid w:val="00954C3B"/>
    <w:rsid w:val="00963926"/>
    <w:rsid w:val="00963E1F"/>
    <w:rsid w:val="00966CAE"/>
    <w:rsid w:val="009811B9"/>
    <w:rsid w:val="00983AE9"/>
    <w:rsid w:val="0099200E"/>
    <w:rsid w:val="00993F82"/>
    <w:rsid w:val="00995A47"/>
    <w:rsid w:val="009A6014"/>
    <w:rsid w:val="009B25A1"/>
    <w:rsid w:val="009B31E4"/>
    <w:rsid w:val="009B5CF0"/>
    <w:rsid w:val="009B6533"/>
    <w:rsid w:val="009B6FCA"/>
    <w:rsid w:val="009C295D"/>
    <w:rsid w:val="009C36CE"/>
    <w:rsid w:val="009D40CA"/>
    <w:rsid w:val="009E432D"/>
    <w:rsid w:val="009E5BB7"/>
    <w:rsid w:val="009E6B22"/>
    <w:rsid w:val="009E7AB5"/>
    <w:rsid w:val="009F16C5"/>
    <w:rsid w:val="009F18A3"/>
    <w:rsid w:val="009F2061"/>
    <w:rsid w:val="009F5309"/>
    <w:rsid w:val="009F5567"/>
    <w:rsid w:val="009F5D96"/>
    <w:rsid w:val="00A102BE"/>
    <w:rsid w:val="00A10334"/>
    <w:rsid w:val="00A21BEC"/>
    <w:rsid w:val="00A26C2C"/>
    <w:rsid w:val="00A26EC7"/>
    <w:rsid w:val="00A359A8"/>
    <w:rsid w:val="00A36474"/>
    <w:rsid w:val="00A41749"/>
    <w:rsid w:val="00A41A4E"/>
    <w:rsid w:val="00A45DED"/>
    <w:rsid w:val="00A5203B"/>
    <w:rsid w:val="00A52BAB"/>
    <w:rsid w:val="00A55A01"/>
    <w:rsid w:val="00A576B5"/>
    <w:rsid w:val="00A57C82"/>
    <w:rsid w:val="00A608C3"/>
    <w:rsid w:val="00A62A81"/>
    <w:rsid w:val="00A64326"/>
    <w:rsid w:val="00A673DE"/>
    <w:rsid w:val="00A706BA"/>
    <w:rsid w:val="00A805C8"/>
    <w:rsid w:val="00A81E3E"/>
    <w:rsid w:val="00A85A68"/>
    <w:rsid w:val="00A91B79"/>
    <w:rsid w:val="00A965B7"/>
    <w:rsid w:val="00AA2500"/>
    <w:rsid w:val="00AA3737"/>
    <w:rsid w:val="00AA59AB"/>
    <w:rsid w:val="00AB612A"/>
    <w:rsid w:val="00AB67DA"/>
    <w:rsid w:val="00AC237D"/>
    <w:rsid w:val="00AC2A91"/>
    <w:rsid w:val="00AC6CC7"/>
    <w:rsid w:val="00AD477A"/>
    <w:rsid w:val="00AD7DCA"/>
    <w:rsid w:val="00AE0001"/>
    <w:rsid w:val="00AE3081"/>
    <w:rsid w:val="00AF062B"/>
    <w:rsid w:val="00AF0A6F"/>
    <w:rsid w:val="00AF56F2"/>
    <w:rsid w:val="00AF6725"/>
    <w:rsid w:val="00AF68DE"/>
    <w:rsid w:val="00AF6972"/>
    <w:rsid w:val="00B001CC"/>
    <w:rsid w:val="00B0180C"/>
    <w:rsid w:val="00B040E8"/>
    <w:rsid w:val="00B0418A"/>
    <w:rsid w:val="00B07F12"/>
    <w:rsid w:val="00B1111E"/>
    <w:rsid w:val="00B12AAB"/>
    <w:rsid w:val="00B20A41"/>
    <w:rsid w:val="00B27348"/>
    <w:rsid w:val="00B3134F"/>
    <w:rsid w:val="00B328AC"/>
    <w:rsid w:val="00B3376C"/>
    <w:rsid w:val="00B3751B"/>
    <w:rsid w:val="00B4535A"/>
    <w:rsid w:val="00B47965"/>
    <w:rsid w:val="00B50082"/>
    <w:rsid w:val="00B53D9E"/>
    <w:rsid w:val="00B54801"/>
    <w:rsid w:val="00B65E1B"/>
    <w:rsid w:val="00B844D1"/>
    <w:rsid w:val="00B87CC6"/>
    <w:rsid w:val="00BA3D62"/>
    <w:rsid w:val="00BA5109"/>
    <w:rsid w:val="00BA679B"/>
    <w:rsid w:val="00BA6DB0"/>
    <w:rsid w:val="00BA763F"/>
    <w:rsid w:val="00BB1029"/>
    <w:rsid w:val="00BB67F3"/>
    <w:rsid w:val="00BB6AFE"/>
    <w:rsid w:val="00BC1CDD"/>
    <w:rsid w:val="00BC34D6"/>
    <w:rsid w:val="00BD36F4"/>
    <w:rsid w:val="00BD51FA"/>
    <w:rsid w:val="00BD5742"/>
    <w:rsid w:val="00BD577E"/>
    <w:rsid w:val="00BE54A2"/>
    <w:rsid w:val="00BF184E"/>
    <w:rsid w:val="00BF2C3C"/>
    <w:rsid w:val="00BF3CC6"/>
    <w:rsid w:val="00BF58B6"/>
    <w:rsid w:val="00C11B3A"/>
    <w:rsid w:val="00C12851"/>
    <w:rsid w:val="00C15D03"/>
    <w:rsid w:val="00C16013"/>
    <w:rsid w:val="00C21319"/>
    <w:rsid w:val="00C223D4"/>
    <w:rsid w:val="00C2498F"/>
    <w:rsid w:val="00C43650"/>
    <w:rsid w:val="00C438ED"/>
    <w:rsid w:val="00C47B25"/>
    <w:rsid w:val="00C55A09"/>
    <w:rsid w:val="00C57889"/>
    <w:rsid w:val="00C57BB8"/>
    <w:rsid w:val="00C62512"/>
    <w:rsid w:val="00C678B4"/>
    <w:rsid w:val="00C76C1B"/>
    <w:rsid w:val="00C77B40"/>
    <w:rsid w:val="00C8100A"/>
    <w:rsid w:val="00C9305F"/>
    <w:rsid w:val="00CA012D"/>
    <w:rsid w:val="00CB3557"/>
    <w:rsid w:val="00CB5C39"/>
    <w:rsid w:val="00CC0357"/>
    <w:rsid w:val="00CC5AF7"/>
    <w:rsid w:val="00CD48C4"/>
    <w:rsid w:val="00CD693F"/>
    <w:rsid w:val="00CD71DD"/>
    <w:rsid w:val="00CD7ADF"/>
    <w:rsid w:val="00CE02A6"/>
    <w:rsid w:val="00CE4B15"/>
    <w:rsid w:val="00CF4158"/>
    <w:rsid w:val="00D126C7"/>
    <w:rsid w:val="00D15EA4"/>
    <w:rsid w:val="00D21D97"/>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18F0"/>
    <w:rsid w:val="00DB27B7"/>
    <w:rsid w:val="00DB4A19"/>
    <w:rsid w:val="00DC0172"/>
    <w:rsid w:val="00DC338B"/>
    <w:rsid w:val="00DC5117"/>
    <w:rsid w:val="00DC6B80"/>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2434"/>
    <w:rsid w:val="00E33749"/>
    <w:rsid w:val="00E43127"/>
    <w:rsid w:val="00E47E35"/>
    <w:rsid w:val="00E506F6"/>
    <w:rsid w:val="00E5134F"/>
    <w:rsid w:val="00E7159A"/>
    <w:rsid w:val="00E7626F"/>
    <w:rsid w:val="00E86546"/>
    <w:rsid w:val="00E92B1B"/>
    <w:rsid w:val="00EA203B"/>
    <w:rsid w:val="00EA38FE"/>
    <w:rsid w:val="00EA4F69"/>
    <w:rsid w:val="00EB212A"/>
    <w:rsid w:val="00EB4AF2"/>
    <w:rsid w:val="00EB5999"/>
    <w:rsid w:val="00EB5BCF"/>
    <w:rsid w:val="00EB6C75"/>
    <w:rsid w:val="00EB7F60"/>
    <w:rsid w:val="00EC4AA1"/>
    <w:rsid w:val="00EC5E61"/>
    <w:rsid w:val="00EC6B73"/>
    <w:rsid w:val="00ED37EA"/>
    <w:rsid w:val="00ED5218"/>
    <w:rsid w:val="00ED57D5"/>
    <w:rsid w:val="00EE11A4"/>
    <w:rsid w:val="00EE7B9C"/>
    <w:rsid w:val="00EF15EA"/>
    <w:rsid w:val="00EF5C40"/>
    <w:rsid w:val="00EF634D"/>
    <w:rsid w:val="00EF6B60"/>
    <w:rsid w:val="00F008CF"/>
    <w:rsid w:val="00F00C75"/>
    <w:rsid w:val="00F00D5E"/>
    <w:rsid w:val="00F013BF"/>
    <w:rsid w:val="00F036B8"/>
    <w:rsid w:val="00F13E0A"/>
    <w:rsid w:val="00F253CB"/>
    <w:rsid w:val="00F31B92"/>
    <w:rsid w:val="00F40607"/>
    <w:rsid w:val="00F450E2"/>
    <w:rsid w:val="00F45679"/>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E39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3">
    <w:name w:val="heading 3"/>
    <w:basedOn w:val="Standard"/>
    <w:link w:val="berschrift3Zchn"/>
    <w:uiPriority w:val="9"/>
    <w:qFormat/>
    <w:rsid w:val="00673E44"/>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iPriority w:val="99"/>
    <w:unhideWhenUsed/>
    <w:rsid w:val="00077BD7"/>
    <w:rPr>
      <w:rFonts w:ascii="Courier New" w:hAnsi="Courier New" w:cs="Courier New"/>
      <w:sz w:val="20"/>
      <w:szCs w:val="20"/>
    </w:rPr>
  </w:style>
  <w:style w:type="character" w:customStyle="1" w:styleId="NurTextZchn">
    <w:name w:val="Nur Text Zchn"/>
    <w:link w:val="NurText"/>
    <w:uiPriority w:val="99"/>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erschrift3Zchn">
    <w:name w:val="Überschrift 3 Zchn"/>
    <w:basedOn w:val="Absatz-Standardschriftart"/>
    <w:link w:val="berschrift3"/>
    <w:uiPriority w:val="9"/>
    <w:rsid w:val="00673E44"/>
    <w:rPr>
      <w:b/>
      <w:bCs/>
      <w:sz w:val="27"/>
      <w:szCs w:val="27"/>
    </w:rPr>
  </w:style>
  <w:style w:type="paragraph" w:styleId="StandardWeb">
    <w:name w:val="Normal (Web)"/>
    <w:basedOn w:val="Standard"/>
    <w:uiPriority w:val="99"/>
    <w:unhideWhenUsed/>
    <w:rsid w:val="00673E44"/>
    <w:pPr>
      <w:spacing w:before="100" w:beforeAutospacing="1" w:after="100" w:afterAutospacing="1"/>
    </w:pPr>
  </w:style>
  <w:style w:type="paragraph" w:customStyle="1" w:styleId="first-paragraph">
    <w:name w:val="first-paragraph"/>
    <w:basedOn w:val="Standard"/>
    <w:rsid w:val="008E7C4F"/>
    <w:pPr>
      <w:spacing w:before="100" w:beforeAutospacing="1" w:after="100" w:afterAutospacing="1"/>
    </w:pPr>
  </w:style>
  <w:style w:type="character" w:styleId="Fett">
    <w:name w:val="Strong"/>
    <w:basedOn w:val="Absatz-Standardschriftart"/>
    <w:uiPriority w:val="22"/>
    <w:qFormat/>
    <w:rsid w:val="008E7C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3">
    <w:name w:val="heading 3"/>
    <w:basedOn w:val="Standard"/>
    <w:link w:val="berschrift3Zchn"/>
    <w:uiPriority w:val="9"/>
    <w:qFormat/>
    <w:rsid w:val="00673E44"/>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iPriority w:val="99"/>
    <w:unhideWhenUsed/>
    <w:rsid w:val="00077BD7"/>
    <w:rPr>
      <w:rFonts w:ascii="Courier New" w:hAnsi="Courier New" w:cs="Courier New"/>
      <w:sz w:val="20"/>
      <w:szCs w:val="20"/>
    </w:rPr>
  </w:style>
  <w:style w:type="character" w:customStyle="1" w:styleId="NurTextZchn">
    <w:name w:val="Nur Text Zchn"/>
    <w:link w:val="NurText"/>
    <w:uiPriority w:val="99"/>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erschrift3Zchn">
    <w:name w:val="Überschrift 3 Zchn"/>
    <w:basedOn w:val="Absatz-Standardschriftart"/>
    <w:link w:val="berschrift3"/>
    <w:uiPriority w:val="9"/>
    <w:rsid w:val="00673E44"/>
    <w:rPr>
      <w:b/>
      <w:bCs/>
      <w:sz w:val="27"/>
      <w:szCs w:val="27"/>
    </w:rPr>
  </w:style>
  <w:style w:type="paragraph" w:styleId="StandardWeb">
    <w:name w:val="Normal (Web)"/>
    <w:basedOn w:val="Standard"/>
    <w:uiPriority w:val="99"/>
    <w:unhideWhenUsed/>
    <w:rsid w:val="00673E44"/>
    <w:pPr>
      <w:spacing w:before="100" w:beforeAutospacing="1" w:after="100" w:afterAutospacing="1"/>
    </w:pPr>
  </w:style>
  <w:style w:type="paragraph" w:customStyle="1" w:styleId="first-paragraph">
    <w:name w:val="first-paragraph"/>
    <w:basedOn w:val="Standard"/>
    <w:rsid w:val="008E7C4F"/>
    <w:pPr>
      <w:spacing w:before="100" w:beforeAutospacing="1" w:after="100" w:afterAutospacing="1"/>
    </w:pPr>
  </w:style>
  <w:style w:type="character" w:styleId="Fett">
    <w:name w:val="Strong"/>
    <w:basedOn w:val="Absatz-Standardschriftart"/>
    <w:uiPriority w:val="22"/>
    <w:qFormat/>
    <w:rsid w:val="008E7C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6146">
      <w:bodyDiv w:val="1"/>
      <w:marLeft w:val="0"/>
      <w:marRight w:val="0"/>
      <w:marTop w:val="0"/>
      <w:marBottom w:val="0"/>
      <w:divBdr>
        <w:top w:val="none" w:sz="0" w:space="0" w:color="auto"/>
        <w:left w:val="none" w:sz="0" w:space="0" w:color="auto"/>
        <w:bottom w:val="none" w:sz="0" w:space="0" w:color="auto"/>
        <w:right w:val="none" w:sz="0" w:space="0" w:color="auto"/>
      </w:divBdr>
    </w:div>
    <w:div w:id="176890499">
      <w:bodyDiv w:val="1"/>
      <w:marLeft w:val="0"/>
      <w:marRight w:val="0"/>
      <w:marTop w:val="0"/>
      <w:marBottom w:val="0"/>
      <w:divBdr>
        <w:top w:val="none" w:sz="0" w:space="0" w:color="auto"/>
        <w:left w:val="none" w:sz="0" w:space="0" w:color="auto"/>
        <w:bottom w:val="none" w:sz="0" w:space="0" w:color="auto"/>
        <w:right w:val="none" w:sz="0" w:space="0" w:color="auto"/>
      </w:divBdr>
    </w:div>
    <w:div w:id="474642170">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traumatica.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5B9CF-9528-4331-BC62-F572EF71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4707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5444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73</cp:revision>
  <cp:lastPrinted>2017-03-20T10:22:00Z</cp:lastPrinted>
  <dcterms:created xsi:type="dcterms:W3CDTF">2017-09-28T14:23:00Z</dcterms:created>
  <dcterms:modified xsi:type="dcterms:W3CDTF">2017-09-29T09:07:00Z</dcterms:modified>
</cp:coreProperties>
</file>