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007FF20F" w:rsidR="002249DB" w:rsidRDefault="00A05F88" w:rsidP="002249DB">
      <w:pPr>
        <w:spacing w:line="288" w:lineRule="auto"/>
        <w:ind w:left="1361"/>
        <w:jc w:val="both"/>
        <w:rPr>
          <w:rFonts w:ascii="Arial" w:hAnsi="Arial" w:cs="Arial"/>
          <w:sz w:val="22"/>
        </w:rPr>
      </w:pPr>
      <w:r w:rsidRPr="00A05F88">
        <w:rPr>
          <w:rFonts w:ascii="Arial" w:hAnsi="Arial" w:cs="Arial"/>
          <w:b/>
          <w:noProof/>
        </w:rPr>
        <mc:AlternateContent>
          <mc:Choice Requires="wps">
            <w:drawing>
              <wp:anchor distT="0" distB="0" distL="114300" distR="114300" simplePos="0" relativeHeight="251659264" behindDoc="0" locked="0" layoutInCell="1" allowOverlap="1" wp14:anchorId="31D4F49F" wp14:editId="4775CF23">
                <wp:simplePos x="0" y="0"/>
                <wp:positionH relativeFrom="column">
                  <wp:posOffset>-376555</wp:posOffset>
                </wp:positionH>
                <wp:positionV relativeFrom="paragraph">
                  <wp:posOffset>167005</wp:posOffset>
                </wp:positionV>
                <wp:extent cx="1104900"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1F3B38B8" w:rsidR="00E51DDE" w:rsidRPr="00D15EA4" w:rsidRDefault="00A05F88" w:rsidP="00337E08">
                            <w:pPr>
                              <w:rPr>
                                <w:rFonts w:ascii="Arial" w:hAnsi="Arial" w:cs="Arial"/>
                                <w:sz w:val="22"/>
                                <w:szCs w:val="22"/>
                              </w:rPr>
                            </w:pPr>
                            <w:r>
                              <w:rPr>
                                <w:rFonts w:ascii="Arial" w:hAnsi="Arial" w:cs="Arial"/>
                                <w:sz w:val="22"/>
                                <w:szCs w:val="22"/>
                              </w:rPr>
                              <w:t>Saison</w:t>
                            </w:r>
                            <w:r w:rsidR="007C566A">
                              <w:rPr>
                                <w:rFonts w:ascii="Arial" w:hAnsi="Arial" w:cs="Arial"/>
                                <w:sz w:val="22"/>
                                <w:szCs w:val="22"/>
                              </w:rPr>
                              <w:t xml:space="preserve"> 201</w:t>
                            </w:r>
                            <w:r w:rsidR="004B0434">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9.65pt;margin-top:13.15pt;width:87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fmgQIAAA8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" stroked="f">
                <v:textbox>
                  <w:txbxContent>
                    <w:p w14:paraId="51B947DC" w14:textId="1F3B38B8" w:rsidR="00E51DDE" w:rsidRPr="00D15EA4" w:rsidRDefault="00A05F88" w:rsidP="00337E08">
                      <w:pPr>
                        <w:rPr>
                          <w:rFonts w:ascii="Arial" w:hAnsi="Arial" w:cs="Arial"/>
                          <w:sz w:val="22"/>
                          <w:szCs w:val="22"/>
                        </w:rPr>
                      </w:pPr>
                      <w:r>
                        <w:rPr>
                          <w:rFonts w:ascii="Arial" w:hAnsi="Arial" w:cs="Arial"/>
                          <w:sz w:val="22"/>
                          <w:szCs w:val="22"/>
                        </w:rPr>
                        <w:t>Saison</w:t>
                      </w:r>
                      <w:r w:rsidR="007C566A">
                        <w:rPr>
                          <w:rFonts w:ascii="Arial" w:hAnsi="Arial" w:cs="Arial"/>
                          <w:sz w:val="22"/>
                          <w:szCs w:val="22"/>
                        </w:rPr>
                        <w:t xml:space="preserve"> 201</w:t>
                      </w:r>
                      <w:r w:rsidR="004B0434">
                        <w:rPr>
                          <w:rFonts w:ascii="Arial" w:hAnsi="Arial" w:cs="Arial"/>
                          <w:sz w:val="22"/>
                          <w:szCs w:val="22"/>
                        </w:rPr>
                        <w:t>8</w:t>
                      </w:r>
                    </w:p>
                  </w:txbxContent>
                </v:textbox>
              </v:shape>
            </w:pict>
          </mc:Fallback>
        </mc:AlternateContent>
      </w:r>
    </w:p>
    <w:p w14:paraId="293BEDE3" w14:textId="00542058" w:rsidR="00F664EB" w:rsidRPr="00E26474" w:rsidRDefault="00F664EB" w:rsidP="00F664EB">
      <w:pPr>
        <w:tabs>
          <w:tab w:val="left" w:pos="5640"/>
        </w:tabs>
        <w:ind w:left="1418"/>
      </w:pPr>
      <w:r>
        <w:rPr>
          <w:rFonts w:ascii="Arial" w:hAnsi="Arial" w:cs="Arial"/>
          <w:i/>
          <w:sz w:val="22"/>
          <w:u w:val="single"/>
        </w:rPr>
        <w:t>D</w:t>
      </w:r>
      <w:r w:rsidRPr="006D5AA1">
        <w:rPr>
          <w:rFonts w:ascii="Arial" w:hAnsi="Arial" w:cs="Arial"/>
          <w:i/>
          <w:sz w:val="22"/>
          <w:u w:val="single"/>
        </w:rPr>
        <w:t xml:space="preserve">as Europa-Park Luftschiff </w:t>
      </w:r>
      <w:r>
        <w:rPr>
          <w:rFonts w:ascii="Arial" w:hAnsi="Arial" w:cs="Arial"/>
          <w:i/>
          <w:sz w:val="22"/>
          <w:u w:val="single"/>
        </w:rPr>
        <w:t>hebt wieder ab</w:t>
      </w:r>
      <w:r w:rsidRPr="006D5AA1">
        <w:rPr>
          <w:rFonts w:ascii="Arial" w:hAnsi="Arial" w:cs="Arial"/>
          <w:i/>
          <w:sz w:val="22"/>
          <w:u w:val="single"/>
        </w:rPr>
        <w:t xml:space="preserve"> </w:t>
      </w:r>
    </w:p>
    <w:p w14:paraId="7B21DEF3" w14:textId="4A5D9471" w:rsidR="00F664EB" w:rsidRPr="006D5AA1" w:rsidRDefault="00F664EB" w:rsidP="0032651C">
      <w:pPr>
        <w:pStyle w:val="Default"/>
        <w:spacing w:line="288" w:lineRule="auto"/>
        <w:ind w:left="1418"/>
        <w:jc w:val="both"/>
        <w:rPr>
          <w:rFonts w:ascii="Arial" w:eastAsia="Times New Roman" w:hAnsi="Arial" w:cs="Arial"/>
          <w:b/>
          <w:color w:val="auto"/>
          <w:sz w:val="28"/>
          <w:szCs w:val="28"/>
          <w:lang w:eastAsia="de-DE"/>
        </w:rPr>
      </w:pPr>
      <w:r w:rsidRPr="006D5AA1">
        <w:rPr>
          <w:rFonts w:ascii="Arial" w:eastAsia="Times New Roman" w:hAnsi="Arial" w:cs="Arial"/>
          <w:b/>
          <w:color w:val="auto"/>
          <w:sz w:val="28"/>
          <w:szCs w:val="28"/>
          <w:lang w:eastAsia="de-DE"/>
        </w:rPr>
        <w:t xml:space="preserve">Mit dem </w:t>
      </w:r>
      <w:r w:rsidR="004B0434">
        <w:rPr>
          <w:rFonts w:ascii="Arial" w:eastAsia="Times New Roman" w:hAnsi="Arial" w:cs="Arial"/>
          <w:b/>
          <w:color w:val="auto"/>
          <w:sz w:val="28"/>
          <w:szCs w:val="28"/>
          <w:lang w:eastAsia="de-DE"/>
        </w:rPr>
        <w:t>Zeppelin über den Europa-Park</w:t>
      </w:r>
    </w:p>
    <w:p w14:paraId="5D73070A" w14:textId="77777777" w:rsidR="00F664EB" w:rsidRDefault="00F664EB" w:rsidP="00F664EB">
      <w:pPr>
        <w:pStyle w:val="Default"/>
        <w:spacing w:line="288" w:lineRule="auto"/>
        <w:ind w:left="1361"/>
        <w:jc w:val="both"/>
        <w:rPr>
          <w:rFonts w:ascii="Arial" w:eastAsia="Times New Roman" w:hAnsi="Arial" w:cs="Arial"/>
          <w:b/>
          <w:bCs/>
          <w:i/>
          <w:color w:val="auto"/>
          <w:sz w:val="22"/>
          <w:szCs w:val="22"/>
        </w:rPr>
      </w:pPr>
    </w:p>
    <w:p w14:paraId="20E1E0BA" w14:textId="769FD629" w:rsidR="00F664EB" w:rsidRPr="00A33909" w:rsidRDefault="00F664EB" w:rsidP="00F664EB">
      <w:pPr>
        <w:shd w:val="clear" w:color="auto" w:fill="FFFFFF"/>
        <w:spacing w:line="288" w:lineRule="auto"/>
        <w:ind w:left="1416" w:right="-17"/>
        <w:jc w:val="both"/>
        <w:rPr>
          <w:rFonts w:ascii="Arial" w:hAnsi="Arial" w:cs="Arial"/>
          <w:b/>
          <w:i/>
          <w:sz w:val="22"/>
          <w:szCs w:val="22"/>
        </w:rPr>
      </w:pPr>
      <w:r w:rsidRPr="00A33909">
        <w:rPr>
          <w:rFonts w:ascii="Arial" w:hAnsi="Arial" w:cs="Arial"/>
          <w:b/>
          <w:i/>
          <w:sz w:val="22"/>
          <w:szCs w:val="22"/>
        </w:rPr>
        <w:t>Die Motoren surren leise. Sanft steigt der weiße Riese in die Höhe un</w:t>
      </w:r>
      <w:r>
        <w:rPr>
          <w:rFonts w:ascii="Arial" w:hAnsi="Arial" w:cs="Arial"/>
          <w:b/>
          <w:i/>
          <w:sz w:val="22"/>
          <w:szCs w:val="22"/>
        </w:rPr>
        <w:t>d schwebt elegant durch das Wolken</w:t>
      </w:r>
      <w:r w:rsidRPr="00A33909">
        <w:rPr>
          <w:rFonts w:ascii="Arial" w:hAnsi="Arial" w:cs="Arial"/>
          <w:b/>
          <w:i/>
          <w:sz w:val="22"/>
          <w:szCs w:val="22"/>
        </w:rPr>
        <w:t xml:space="preserve">meer. Der Zeppelin NT legt seinen Passagieren die Welt zu Füßen – mit beeindruckenden Perspektiven auf </w:t>
      </w:r>
      <w:r w:rsidR="004B0434">
        <w:rPr>
          <w:rFonts w:ascii="Arial" w:hAnsi="Arial" w:cs="Arial"/>
          <w:b/>
          <w:i/>
          <w:sz w:val="22"/>
          <w:szCs w:val="22"/>
        </w:rPr>
        <w:t xml:space="preserve">den Europa-Park, Deutschlands größten Freizeitpark, und </w:t>
      </w:r>
      <w:r w:rsidRPr="00A33909">
        <w:rPr>
          <w:rFonts w:ascii="Arial" w:hAnsi="Arial" w:cs="Arial"/>
          <w:b/>
          <w:i/>
          <w:sz w:val="22"/>
          <w:szCs w:val="22"/>
        </w:rPr>
        <w:t xml:space="preserve">die vielseitige Landschaft </w:t>
      </w:r>
      <w:r>
        <w:rPr>
          <w:rFonts w:ascii="Arial" w:hAnsi="Arial" w:cs="Arial"/>
          <w:b/>
          <w:i/>
          <w:sz w:val="22"/>
          <w:szCs w:val="22"/>
        </w:rPr>
        <w:t>am Bodensee</w:t>
      </w:r>
      <w:r w:rsidRPr="00A33909">
        <w:rPr>
          <w:rFonts w:ascii="Arial" w:hAnsi="Arial" w:cs="Arial"/>
          <w:b/>
          <w:i/>
          <w:sz w:val="22"/>
          <w:szCs w:val="22"/>
        </w:rPr>
        <w:t>.</w:t>
      </w:r>
      <w:r>
        <w:rPr>
          <w:rFonts w:ascii="Arial" w:hAnsi="Arial" w:cs="Arial"/>
          <w:b/>
          <w:i/>
          <w:sz w:val="22"/>
          <w:szCs w:val="22"/>
        </w:rPr>
        <w:t xml:space="preserve"> Weltweit fliegen momentan nur vier Zeppeline – einer davon ist das Europa-Park Luftschiff, das </w:t>
      </w:r>
      <w:r w:rsidR="004B0434">
        <w:rPr>
          <w:rFonts w:ascii="Arial" w:hAnsi="Arial" w:cs="Arial"/>
          <w:b/>
          <w:i/>
          <w:sz w:val="22"/>
          <w:szCs w:val="22"/>
        </w:rPr>
        <w:t xml:space="preserve">vom 2. bis 10. Juni 2018 über dem weltweit besten Freizeitpark und </w:t>
      </w:r>
      <w:r>
        <w:rPr>
          <w:rFonts w:ascii="Arial" w:hAnsi="Arial" w:cs="Arial"/>
          <w:b/>
          <w:i/>
          <w:sz w:val="22"/>
          <w:szCs w:val="22"/>
        </w:rPr>
        <w:t xml:space="preserve">bis Saisonende im Herbst über dem Schwäbischen Meer faszinieren wird. </w:t>
      </w:r>
    </w:p>
    <w:p w14:paraId="14770E19" w14:textId="77777777" w:rsidR="00F664EB" w:rsidRPr="00D10C35" w:rsidRDefault="00F664EB" w:rsidP="00F664EB">
      <w:pPr>
        <w:shd w:val="clear" w:color="auto" w:fill="FFFFFF"/>
        <w:spacing w:line="288" w:lineRule="auto"/>
        <w:ind w:left="1416" w:right="-17"/>
        <w:jc w:val="both"/>
        <w:rPr>
          <w:rFonts w:ascii="Arial" w:hAnsi="Arial" w:cs="Arial"/>
          <w:sz w:val="20"/>
          <w:szCs w:val="20"/>
        </w:rPr>
      </w:pPr>
    </w:p>
    <w:p w14:paraId="36649658" w14:textId="3401ADA6" w:rsidR="00F664EB" w:rsidRDefault="00F664EB" w:rsidP="00F664EB">
      <w:pPr>
        <w:shd w:val="clear" w:color="auto" w:fill="FFFFFF"/>
        <w:spacing w:line="288" w:lineRule="auto"/>
        <w:ind w:left="1416" w:right="-17"/>
        <w:jc w:val="both"/>
        <w:rPr>
          <w:rFonts w:ascii="Arial" w:hAnsi="Arial" w:cs="Arial"/>
          <w:sz w:val="22"/>
          <w:szCs w:val="22"/>
        </w:rPr>
      </w:pPr>
      <w:r w:rsidRPr="00D96E08">
        <w:rPr>
          <w:rFonts w:ascii="Arial" w:hAnsi="Arial" w:cs="Arial"/>
          <w:sz w:val="22"/>
          <w:szCs w:val="22"/>
        </w:rPr>
        <w:t xml:space="preserve">Kurz nach dem Start ist die Flughöhe von circa 300 Metern erreicht. An Bord dürfen sich die Fluggäste frei bewegen, dem Kapitän im Cockpit über die Schulter schauen oder sich einfach zurücklehnen und das zeit- und schwerelose Zeppelin-Gefühl erleben. Jeder der zwölf Sitzplätze </w:t>
      </w:r>
      <w:r w:rsidR="004B0434">
        <w:rPr>
          <w:rFonts w:ascii="Arial" w:hAnsi="Arial" w:cs="Arial"/>
          <w:sz w:val="22"/>
          <w:szCs w:val="22"/>
        </w:rPr>
        <w:t xml:space="preserve">im größten Passagier-Luftschiff der Welt </w:t>
      </w:r>
      <w:r w:rsidRPr="00D96E08">
        <w:rPr>
          <w:rFonts w:ascii="Arial" w:hAnsi="Arial" w:cs="Arial"/>
          <w:sz w:val="22"/>
          <w:szCs w:val="22"/>
        </w:rPr>
        <w:t>bietet eine atemberaubende Aussicht aus großen Panoramafenstern. In den bequemen Ledersitzen mit freiem Blick zum Horizont verschwindet die Hektik des Alltags. Der Zeppelin NT bietet höchsten Flugkomfort bei maximal</w:t>
      </w:r>
      <w:r w:rsidR="009A5560">
        <w:rPr>
          <w:rFonts w:ascii="Arial" w:hAnsi="Arial" w:cs="Arial"/>
          <w:sz w:val="22"/>
          <w:szCs w:val="22"/>
        </w:rPr>
        <w:t>er Sicherheit. Auf dem Zeppelin</w:t>
      </w:r>
      <w:bookmarkStart w:id="0" w:name="_GoBack"/>
      <w:bookmarkEnd w:id="0"/>
      <w:r w:rsidR="009A5560">
        <w:rPr>
          <w:rFonts w:ascii="Arial" w:hAnsi="Arial" w:cs="Arial"/>
          <w:sz w:val="22"/>
          <w:szCs w:val="22"/>
        </w:rPr>
        <w:t xml:space="preserve">, der </w:t>
      </w:r>
      <w:r>
        <w:rPr>
          <w:rFonts w:ascii="Arial" w:hAnsi="Arial" w:cs="Arial"/>
          <w:sz w:val="22"/>
          <w:szCs w:val="22"/>
        </w:rPr>
        <w:t>von Anfang April</w:t>
      </w:r>
      <w:r w:rsidRPr="00D96E08">
        <w:rPr>
          <w:rFonts w:ascii="Arial" w:hAnsi="Arial" w:cs="Arial"/>
          <w:sz w:val="22"/>
          <w:szCs w:val="22"/>
        </w:rPr>
        <w:t xml:space="preserve"> bis </w:t>
      </w:r>
      <w:r>
        <w:rPr>
          <w:rFonts w:ascii="Arial" w:hAnsi="Arial" w:cs="Arial"/>
          <w:sz w:val="22"/>
          <w:szCs w:val="22"/>
        </w:rPr>
        <w:t>Mitte November</w:t>
      </w:r>
      <w:r w:rsidRPr="00D96E08">
        <w:rPr>
          <w:rFonts w:ascii="Arial" w:hAnsi="Arial" w:cs="Arial"/>
          <w:sz w:val="22"/>
          <w:szCs w:val="22"/>
        </w:rPr>
        <w:t xml:space="preserve"> in der Bodenseeregion </w:t>
      </w:r>
      <w:r w:rsidR="004B0434">
        <w:rPr>
          <w:rFonts w:ascii="Arial" w:hAnsi="Arial" w:cs="Arial"/>
          <w:sz w:val="22"/>
          <w:szCs w:val="22"/>
        </w:rPr>
        <w:t xml:space="preserve">und vom 2. bis 10. Juni 2018 über Deutschlands größtem Freizeitpark </w:t>
      </w:r>
      <w:r w:rsidRPr="00D96E08">
        <w:rPr>
          <w:rFonts w:ascii="Arial" w:hAnsi="Arial" w:cs="Arial"/>
          <w:sz w:val="22"/>
          <w:szCs w:val="22"/>
        </w:rPr>
        <w:t>flieg</w:t>
      </w:r>
      <w:r w:rsidR="00145190">
        <w:rPr>
          <w:rFonts w:ascii="Arial" w:hAnsi="Arial" w:cs="Arial"/>
          <w:sz w:val="22"/>
          <w:szCs w:val="22"/>
        </w:rPr>
        <w:t>t, sind das Europa-Park Logo,</w:t>
      </w:r>
      <w:r w:rsidRPr="00D96E08">
        <w:rPr>
          <w:rFonts w:ascii="Arial" w:hAnsi="Arial" w:cs="Arial"/>
          <w:sz w:val="22"/>
          <w:szCs w:val="22"/>
        </w:rPr>
        <w:t xml:space="preserve"> Ed </w:t>
      </w:r>
      <w:proofErr w:type="spellStart"/>
      <w:r w:rsidRPr="00D96E08">
        <w:rPr>
          <w:rFonts w:ascii="Arial" w:hAnsi="Arial" w:cs="Arial"/>
          <w:sz w:val="22"/>
          <w:szCs w:val="22"/>
        </w:rPr>
        <w:t>Euromaus</w:t>
      </w:r>
      <w:proofErr w:type="spellEnd"/>
      <w:r w:rsidRPr="00D96E08">
        <w:rPr>
          <w:rFonts w:ascii="Arial" w:hAnsi="Arial" w:cs="Arial"/>
          <w:sz w:val="22"/>
          <w:szCs w:val="22"/>
        </w:rPr>
        <w:t xml:space="preserve"> </w:t>
      </w:r>
      <w:r w:rsidR="00145190">
        <w:rPr>
          <w:rFonts w:ascii="Arial" w:hAnsi="Arial" w:cs="Arial"/>
          <w:sz w:val="22"/>
          <w:szCs w:val="22"/>
        </w:rPr>
        <w:t xml:space="preserve">und Edda </w:t>
      </w:r>
      <w:proofErr w:type="spellStart"/>
      <w:r w:rsidR="00145190">
        <w:rPr>
          <w:rFonts w:ascii="Arial" w:hAnsi="Arial" w:cs="Arial"/>
          <w:sz w:val="22"/>
          <w:szCs w:val="22"/>
        </w:rPr>
        <w:t>Euromausi</w:t>
      </w:r>
      <w:proofErr w:type="spellEnd"/>
      <w:r w:rsidR="00145190">
        <w:rPr>
          <w:rFonts w:ascii="Arial" w:hAnsi="Arial" w:cs="Arial"/>
          <w:sz w:val="22"/>
          <w:szCs w:val="22"/>
        </w:rPr>
        <w:t xml:space="preserve"> zu sehen, die</w:t>
      </w:r>
      <w:r w:rsidRPr="00D96E08">
        <w:rPr>
          <w:rFonts w:ascii="Arial" w:hAnsi="Arial" w:cs="Arial"/>
          <w:sz w:val="22"/>
          <w:szCs w:val="22"/>
        </w:rPr>
        <w:t xml:space="preserve"> fröhlich aus de</w:t>
      </w:r>
      <w:r w:rsidR="00145190">
        <w:rPr>
          <w:rFonts w:ascii="Arial" w:hAnsi="Arial" w:cs="Arial"/>
          <w:sz w:val="22"/>
          <w:szCs w:val="22"/>
        </w:rPr>
        <w:t>n Lüften Richtung Boden winken</w:t>
      </w:r>
      <w:r>
        <w:rPr>
          <w:rFonts w:ascii="Arial" w:hAnsi="Arial" w:cs="Arial"/>
          <w:sz w:val="22"/>
          <w:szCs w:val="22"/>
        </w:rPr>
        <w:t xml:space="preserve">. Das Luftschiff misst 75 Meter </w:t>
      </w:r>
      <w:r w:rsidRPr="00D96E08">
        <w:rPr>
          <w:rFonts w:ascii="Arial" w:hAnsi="Arial" w:cs="Arial"/>
          <w:sz w:val="22"/>
          <w:szCs w:val="22"/>
        </w:rPr>
        <w:t>und</w:t>
      </w:r>
      <w:r>
        <w:rPr>
          <w:rFonts w:ascii="Arial" w:hAnsi="Arial" w:cs="Arial"/>
          <w:sz w:val="22"/>
          <w:szCs w:val="22"/>
        </w:rPr>
        <w:t xml:space="preserve"> ist</w:t>
      </w:r>
      <w:r w:rsidRPr="00D96E08">
        <w:rPr>
          <w:rFonts w:ascii="Arial" w:hAnsi="Arial" w:cs="Arial"/>
          <w:sz w:val="22"/>
          <w:szCs w:val="22"/>
        </w:rPr>
        <w:t xml:space="preserve"> damit länger als ein </w:t>
      </w:r>
      <w:r>
        <w:rPr>
          <w:rFonts w:ascii="Arial" w:hAnsi="Arial" w:cs="Arial"/>
          <w:sz w:val="22"/>
          <w:szCs w:val="22"/>
        </w:rPr>
        <w:t xml:space="preserve">Airbus </w:t>
      </w:r>
      <w:r w:rsidRPr="00D96E08">
        <w:rPr>
          <w:rFonts w:ascii="Arial" w:hAnsi="Arial" w:cs="Arial"/>
          <w:sz w:val="22"/>
          <w:szCs w:val="22"/>
        </w:rPr>
        <w:t>A380. Es fliegt mit einer Reisegeschwindigkeit von circa 70 Stundenkilometern und ist mit ni</w:t>
      </w:r>
      <w:r>
        <w:rPr>
          <w:rFonts w:ascii="Arial" w:hAnsi="Arial" w:cs="Arial"/>
          <w:sz w:val="22"/>
          <w:szCs w:val="22"/>
        </w:rPr>
        <w:t>cht brennbarem Helium befüllt.</w:t>
      </w:r>
    </w:p>
    <w:p w14:paraId="53D62489" w14:textId="66E9A1F5" w:rsidR="00145190" w:rsidRDefault="00145190" w:rsidP="00145190">
      <w:pPr>
        <w:spacing w:after="240" w:line="288" w:lineRule="auto"/>
        <w:ind w:left="1416" w:right="-170"/>
        <w:jc w:val="both"/>
        <w:rPr>
          <w:rFonts w:ascii="Arial" w:hAnsi="Arial" w:cs="Arial"/>
          <w:sz w:val="22"/>
          <w:szCs w:val="22"/>
        </w:rPr>
      </w:pPr>
      <w:r>
        <w:rPr>
          <w:rFonts w:ascii="Arial" w:hAnsi="Arial" w:cs="Arial"/>
          <w:sz w:val="22"/>
          <w:szCs w:val="22"/>
        </w:rPr>
        <w:t>Der Zeppelin-Erlebnis-Rundflug über dem Europa-Park bietet im Juni 2018 die einmalige Chance, 45 Minuten lang den besten Freizeitpark der Welt sowie die s</w:t>
      </w:r>
      <w:r w:rsidR="000B634D">
        <w:rPr>
          <w:rFonts w:ascii="Arial" w:hAnsi="Arial" w:cs="Arial"/>
          <w:sz w:val="22"/>
          <w:szCs w:val="22"/>
        </w:rPr>
        <w:t xml:space="preserve">onnenverwöhnte Region von Lahr bis Rust, durchzogen von der Wasserader des Rheins, eingebettet in traumhafter Landschaft, </w:t>
      </w:r>
      <w:r>
        <w:rPr>
          <w:rFonts w:ascii="Arial" w:hAnsi="Arial" w:cs="Arial"/>
          <w:sz w:val="22"/>
          <w:szCs w:val="22"/>
        </w:rPr>
        <w:t xml:space="preserve">aus der Luft zu bestaunen. Start- und </w:t>
      </w:r>
      <w:proofErr w:type="spellStart"/>
      <w:r>
        <w:rPr>
          <w:rFonts w:ascii="Arial" w:hAnsi="Arial" w:cs="Arial"/>
          <w:sz w:val="22"/>
          <w:szCs w:val="22"/>
        </w:rPr>
        <w:t>Landeort</w:t>
      </w:r>
      <w:proofErr w:type="spellEnd"/>
      <w:r>
        <w:rPr>
          <w:rFonts w:ascii="Arial" w:hAnsi="Arial" w:cs="Arial"/>
          <w:sz w:val="22"/>
          <w:szCs w:val="22"/>
        </w:rPr>
        <w:t xml:space="preserve"> ist der Flughafen Lahr, nicht weit von Rust entfernt.</w:t>
      </w:r>
    </w:p>
    <w:p w14:paraId="45AB5168" w14:textId="32D37E44" w:rsidR="000808C8" w:rsidRPr="00145190" w:rsidRDefault="00145190" w:rsidP="00145190">
      <w:pPr>
        <w:spacing w:after="240" w:line="288" w:lineRule="auto"/>
        <w:ind w:left="1416" w:right="-170"/>
        <w:jc w:val="both"/>
        <w:rPr>
          <w:rFonts w:ascii="Arial" w:hAnsi="Arial" w:cs="Arial"/>
          <w:bCs/>
          <w:sz w:val="22"/>
          <w:szCs w:val="22"/>
          <w:lang w:eastAsia="en-US"/>
        </w:rPr>
      </w:pPr>
      <w:r>
        <w:rPr>
          <w:rFonts w:ascii="Arial" w:hAnsi="Arial" w:cs="Arial"/>
          <w:sz w:val="22"/>
          <w:szCs w:val="22"/>
        </w:rPr>
        <w:t>I</w:t>
      </w:r>
      <w:r w:rsidR="00F664EB">
        <w:rPr>
          <w:rFonts w:ascii="Arial" w:hAnsi="Arial" w:cs="Arial"/>
          <w:sz w:val="22"/>
          <w:szCs w:val="22"/>
        </w:rPr>
        <w:t xml:space="preserve">m Europa-Park können Besucher </w:t>
      </w:r>
      <w:r>
        <w:rPr>
          <w:rFonts w:ascii="Arial" w:hAnsi="Arial" w:cs="Arial"/>
          <w:sz w:val="22"/>
          <w:szCs w:val="22"/>
        </w:rPr>
        <w:t xml:space="preserve">ganzjährig </w:t>
      </w:r>
      <w:r w:rsidR="00F664EB">
        <w:rPr>
          <w:rFonts w:ascii="Arial" w:hAnsi="Arial" w:cs="Arial"/>
          <w:sz w:val="22"/>
          <w:szCs w:val="22"/>
        </w:rPr>
        <w:t xml:space="preserve">die Vogelperspektive einnehmen. </w:t>
      </w:r>
      <w:r>
        <w:rPr>
          <w:rFonts w:ascii="Arial" w:hAnsi="Arial" w:cs="Arial"/>
          <w:bCs/>
          <w:sz w:val="22"/>
          <w:szCs w:val="22"/>
          <w:lang w:eastAsia="en-US"/>
        </w:rPr>
        <w:t>Das „</w:t>
      </w:r>
      <w:proofErr w:type="spellStart"/>
      <w:r>
        <w:rPr>
          <w:rFonts w:ascii="Arial" w:hAnsi="Arial" w:cs="Arial"/>
          <w:bCs/>
          <w:sz w:val="22"/>
          <w:szCs w:val="22"/>
          <w:lang w:eastAsia="en-US"/>
        </w:rPr>
        <w:t>Voletarium</w:t>
      </w:r>
      <w:proofErr w:type="spellEnd"/>
      <w:r>
        <w:rPr>
          <w:rFonts w:ascii="Arial" w:hAnsi="Arial" w:cs="Arial"/>
          <w:bCs/>
          <w:sz w:val="22"/>
          <w:szCs w:val="22"/>
          <w:lang w:eastAsia="en-US"/>
        </w:rPr>
        <w:t>“ ist d</w:t>
      </w:r>
      <w:r w:rsidR="00F664EB" w:rsidRPr="009671F2">
        <w:rPr>
          <w:rFonts w:ascii="Arial" w:hAnsi="Arial" w:cs="Arial"/>
          <w:bCs/>
          <w:sz w:val="22"/>
          <w:szCs w:val="22"/>
          <w:lang w:eastAsia="en-US"/>
        </w:rPr>
        <w:t xml:space="preserve">as größte „Flying Theater“ Europas </w:t>
      </w:r>
      <w:r>
        <w:rPr>
          <w:rFonts w:ascii="Arial" w:hAnsi="Arial" w:cs="Arial"/>
          <w:bCs/>
          <w:sz w:val="22"/>
          <w:szCs w:val="22"/>
          <w:lang w:eastAsia="en-US"/>
        </w:rPr>
        <w:t>und entführt</w:t>
      </w:r>
      <w:r w:rsidR="00F664EB" w:rsidRPr="009671F2">
        <w:rPr>
          <w:rFonts w:ascii="Arial" w:hAnsi="Arial" w:cs="Arial"/>
          <w:bCs/>
          <w:sz w:val="22"/>
          <w:szCs w:val="22"/>
          <w:lang w:eastAsia="en-US"/>
        </w:rPr>
        <w:t xml:space="preserve"> seine Passagiere zu den schönsten und faszinierendste</w:t>
      </w:r>
      <w:r>
        <w:rPr>
          <w:rFonts w:ascii="Arial" w:hAnsi="Arial" w:cs="Arial"/>
          <w:bCs/>
          <w:sz w:val="22"/>
          <w:szCs w:val="22"/>
          <w:lang w:eastAsia="en-US"/>
        </w:rPr>
        <w:t>n Orten des Kontinents</w:t>
      </w:r>
      <w:r w:rsidR="00F664EB" w:rsidRPr="009671F2">
        <w:rPr>
          <w:rFonts w:ascii="Arial" w:hAnsi="Arial" w:cs="Arial"/>
          <w:bCs/>
          <w:sz w:val="22"/>
          <w:szCs w:val="22"/>
          <w:lang w:eastAsia="en-US"/>
        </w:rPr>
        <w:t>. Darüber hinaus bietet Deutschlands größter Freizeitpark über 100 Attraktionen und Shows in 15 liebevoll gestalteten, europäischen Themenbereichen. Landestypische Architektur und eine authentische Gastronom</w:t>
      </w:r>
      <w:r>
        <w:rPr>
          <w:rFonts w:ascii="Arial" w:hAnsi="Arial" w:cs="Arial"/>
          <w:bCs/>
          <w:sz w:val="22"/>
          <w:szCs w:val="22"/>
          <w:lang w:eastAsia="en-US"/>
        </w:rPr>
        <w:t>ie runden den Aufenthalt ab.</w:t>
      </w:r>
    </w:p>
    <w:sectPr w:rsidR="000808C8" w:rsidRPr="00145190"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3AE25" w14:textId="77777777" w:rsidR="001A56CA" w:rsidRDefault="001A56CA">
      <w:r>
        <w:separator/>
      </w:r>
    </w:p>
  </w:endnote>
  <w:endnote w:type="continuationSeparator" w:id="0">
    <w:p w14:paraId="2AC8E1B5" w14:textId="77777777" w:rsidR="001A56CA" w:rsidRDefault="001A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6B469" w14:textId="77777777" w:rsidR="001A56CA" w:rsidRDefault="001A56CA">
      <w:r>
        <w:separator/>
      </w:r>
    </w:p>
  </w:footnote>
  <w:footnote w:type="continuationSeparator" w:id="0">
    <w:p w14:paraId="22A5BF9E" w14:textId="77777777" w:rsidR="001A56CA" w:rsidRDefault="001A56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9A556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3B4A"/>
    <w:rsid w:val="0004768D"/>
    <w:rsid w:val="00051CF7"/>
    <w:rsid w:val="000522FE"/>
    <w:rsid w:val="00052E25"/>
    <w:rsid w:val="00056F00"/>
    <w:rsid w:val="00061D65"/>
    <w:rsid w:val="00066101"/>
    <w:rsid w:val="00077BD7"/>
    <w:rsid w:val="000808C8"/>
    <w:rsid w:val="000860A5"/>
    <w:rsid w:val="000923A7"/>
    <w:rsid w:val="000A30B2"/>
    <w:rsid w:val="000A4ADB"/>
    <w:rsid w:val="000A4DC0"/>
    <w:rsid w:val="000A554D"/>
    <w:rsid w:val="000B1BAE"/>
    <w:rsid w:val="000B3C1A"/>
    <w:rsid w:val="000B634D"/>
    <w:rsid w:val="000B755B"/>
    <w:rsid w:val="000C19DD"/>
    <w:rsid w:val="000C1B1C"/>
    <w:rsid w:val="000C1EF8"/>
    <w:rsid w:val="000C49C5"/>
    <w:rsid w:val="000D5F58"/>
    <w:rsid w:val="000D7C9B"/>
    <w:rsid w:val="000E0F42"/>
    <w:rsid w:val="000E54EE"/>
    <w:rsid w:val="000F0E35"/>
    <w:rsid w:val="000F11B1"/>
    <w:rsid w:val="000F63D0"/>
    <w:rsid w:val="0010276F"/>
    <w:rsid w:val="00102FA9"/>
    <w:rsid w:val="00103107"/>
    <w:rsid w:val="00106115"/>
    <w:rsid w:val="0010674A"/>
    <w:rsid w:val="0010712F"/>
    <w:rsid w:val="0011339C"/>
    <w:rsid w:val="00117DCF"/>
    <w:rsid w:val="00126BC0"/>
    <w:rsid w:val="00135ADF"/>
    <w:rsid w:val="0013702F"/>
    <w:rsid w:val="00145190"/>
    <w:rsid w:val="00156F88"/>
    <w:rsid w:val="00160621"/>
    <w:rsid w:val="00164C4F"/>
    <w:rsid w:val="00164E20"/>
    <w:rsid w:val="0017091A"/>
    <w:rsid w:val="00181D4E"/>
    <w:rsid w:val="0018454B"/>
    <w:rsid w:val="00187E67"/>
    <w:rsid w:val="001A32F4"/>
    <w:rsid w:val="001A56CA"/>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49D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2651C"/>
    <w:rsid w:val="003346B7"/>
    <w:rsid w:val="00337E08"/>
    <w:rsid w:val="0034308D"/>
    <w:rsid w:val="003458BA"/>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4827"/>
    <w:rsid w:val="004552EC"/>
    <w:rsid w:val="00456E47"/>
    <w:rsid w:val="00464765"/>
    <w:rsid w:val="00470E4B"/>
    <w:rsid w:val="00471200"/>
    <w:rsid w:val="0047235D"/>
    <w:rsid w:val="00475E1E"/>
    <w:rsid w:val="00481C40"/>
    <w:rsid w:val="0049282F"/>
    <w:rsid w:val="00497C98"/>
    <w:rsid w:val="004A4B36"/>
    <w:rsid w:val="004B0434"/>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126A"/>
    <w:rsid w:val="005824EA"/>
    <w:rsid w:val="00591171"/>
    <w:rsid w:val="005917F9"/>
    <w:rsid w:val="0059309D"/>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3595"/>
    <w:rsid w:val="007F461C"/>
    <w:rsid w:val="007F4C8B"/>
    <w:rsid w:val="00810541"/>
    <w:rsid w:val="00813B00"/>
    <w:rsid w:val="00820629"/>
    <w:rsid w:val="0082298F"/>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5560"/>
    <w:rsid w:val="009A6014"/>
    <w:rsid w:val="009B25A1"/>
    <w:rsid w:val="009B31E4"/>
    <w:rsid w:val="009B5CF0"/>
    <w:rsid w:val="009B6533"/>
    <w:rsid w:val="009B6FCA"/>
    <w:rsid w:val="009C36CE"/>
    <w:rsid w:val="009D40CA"/>
    <w:rsid w:val="009E12A2"/>
    <w:rsid w:val="009E5BB7"/>
    <w:rsid w:val="009E7AB5"/>
    <w:rsid w:val="009F16C5"/>
    <w:rsid w:val="009F18A3"/>
    <w:rsid w:val="009F2061"/>
    <w:rsid w:val="009F5309"/>
    <w:rsid w:val="009F5D96"/>
    <w:rsid w:val="00A05F88"/>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B25"/>
    <w:rsid w:val="00C55A09"/>
    <w:rsid w:val="00C57BB8"/>
    <w:rsid w:val="00C678B4"/>
    <w:rsid w:val="00C77B40"/>
    <w:rsid w:val="00C8100A"/>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3749"/>
    <w:rsid w:val="00E43127"/>
    <w:rsid w:val="00E47E35"/>
    <w:rsid w:val="00E5134F"/>
    <w:rsid w:val="00E51DDE"/>
    <w:rsid w:val="00E7626F"/>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EF6E85"/>
    <w:rsid w:val="00F00C75"/>
    <w:rsid w:val="00F00D5E"/>
    <w:rsid w:val="00F036B8"/>
    <w:rsid w:val="00F253CB"/>
    <w:rsid w:val="00F40607"/>
    <w:rsid w:val="00F45AC6"/>
    <w:rsid w:val="00F50F15"/>
    <w:rsid w:val="00F51CC4"/>
    <w:rsid w:val="00F533C6"/>
    <w:rsid w:val="00F56DE1"/>
    <w:rsid w:val="00F57554"/>
    <w:rsid w:val="00F57AD5"/>
    <w:rsid w:val="00F65323"/>
    <w:rsid w:val="00F663AC"/>
    <w:rsid w:val="00F664EB"/>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paragraph" w:styleId="Textkrper-Zeileneinzug">
    <w:name w:val="Body Text Indent"/>
    <w:basedOn w:val="Standard"/>
    <w:link w:val="Textkrper-ZeileneinzugZchn"/>
    <w:rsid w:val="00056F00"/>
    <w:pPr>
      <w:spacing w:after="120"/>
      <w:ind w:left="283"/>
    </w:pPr>
  </w:style>
  <w:style w:type="character" w:customStyle="1" w:styleId="Textkrper-ZeileneinzugZchn">
    <w:name w:val="Textkörper-Zeileneinzug Zchn"/>
    <w:basedOn w:val="Absatz-Standardschriftart"/>
    <w:link w:val="Textkrper-Zeileneinzug"/>
    <w:rsid w:val="00056F00"/>
    <w:rPr>
      <w:sz w:val="24"/>
      <w:szCs w:val="24"/>
    </w:rPr>
  </w:style>
  <w:style w:type="character" w:styleId="BesuchterHyperlink">
    <w:name w:val="FollowedHyperlink"/>
    <w:basedOn w:val="Absatz-Standardschriftart"/>
    <w:rsid w:val="004B043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paragraph" w:styleId="Textkrper-Zeileneinzug">
    <w:name w:val="Body Text Indent"/>
    <w:basedOn w:val="Standard"/>
    <w:link w:val="Textkrper-ZeileneinzugZchn"/>
    <w:rsid w:val="00056F00"/>
    <w:pPr>
      <w:spacing w:after="120"/>
      <w:ind w:left="283"/>
    </w:pPr>
  </w:style>
  <w:style w:type="character" w:customStyle="1" w:styleId="Textkrper-ZeileneinzugZchn">
    <w:name w:val="Textkörper-Zeileneinzug Zchn"/>
    <w:basedOn w:val="Absatz-Standardschriftart"/>
    <w:link w:val="Textkrper-Zeileneinzug"/>
    <w:rsid w:val="00056F00"/>
    <w:rPr>
      <w:sz w:val="24"/>
      <w:szCs w:val="24"/>
    </w:rPr>
  </w:style>
  <w:style w:type="character" w:styleId="BesuchterHyperlink">
    <w:name w:val="FollowedHyperlink"/>
    <w:basedOn w:val="Absatz-Standardschriftart"/>
    <w:rsid w:val="004B04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AE0CA-BC2B-4F49-971B-FC4B841C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351</Words>
  <Characters>2122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2469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5</cp:revision>
  <cp:lastPrinted>2017-03-20T10:22:00Z</cp:lastPrinted>
  <dcterms:created xsi:type="dcterms:W3CDTF">2017-06-28T08:31:00Z</dcterms:created>
  <dcterms:modified xsi:type="dcterms:W3CDTF">2018-03-02T14:26:00Z</dcterms:modified>
</cp:coreProperties>
</file>