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ADD4D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0338A267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2EBAEB36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53DE4D63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124BA67C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7B3E9C83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2C075A02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3114C17D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044FAC2F" w14:textId="77777777" w:rsidR="00DC603F" w:rsidRPr="005675CE" w:rsidRDefault="00DC603F" w:rsidP="00DC603F">
      <w:pPr>
        <w:ind w:left="1416"/>
        <w:rPr>
          <w:rFonts w:ascii="Arial" w:hAnsi="Arial"/>
          <w:sz w:val="22"/>
          <w:szCs w:val="22"/>
          <w:lang w:val="en-GB"/>
        </w:rPr>
      </w:pPr>
    </w:p>
    <w:p w14:paraId="7F8D3D65" w14:textId="77777777" w:rsidR="00DC603F" w:rsidRPr="005675CE" w:rsidRDefault="00DC603F" w:rsidP="00DC603F">
      <w:pPr>
        <w:ind w:left="1416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24C8FEA" wp14:editId="2E39F753">
                <wp:simplePos x="0" y="0"/>
                <wp:positionH relativeFrom="column">
                  <wp:posOffset>-405764</wp:posOffset>
                </wp:positionH>
                <wp:positionV relativeFrom="line">
                  <wp:posOffset>110490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41F1EC" w14:textId="77777777" w:rsidR="00DC603F" w:rsidRDefault="00DC603F" w:rsidP="00DC603F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624C8FEA"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31.95pt;margin-top:8.7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Panf4BAADqAwAADgAAAGRycy9lMm9Eb2MueG1srFPBjtsgEL1X6j8g7o3tNKk3UZzVdlepKlXd&#10;Srv9AIwhpgLGBRI7f98BO9m0va3WB8ww+M2bN8+b28FochTOK7AVLWY5JcJyaJTdV/Tn8+7DDSU+&#10;MNswDVZU9CQ8vd2+f7fpu7WYQwu6EY4giPXrvqtoG0K3zjLPW2GYn0EnLCYlOMMChm6fNY71iG50&#10;Ns/zT1kPrukccOE9nj6MSbpN+FIKHh6l9CIQXVHkFtLq0lrHNdtu2HrvWNcqPtFgr2BhmLJY9AL1&#10;wAIjB6f+gzKKO/Agw4yDyUBKxUXqAbsp8n+6eWpZJ1IvKI7vLjL5t4Pl348/HFENzi4vP5aL4mZe&#10;UmKZwVmN7O5cIFD/QiUpaYTnKN6zGIIUuiHzqF/f+TXCPHUIFIbPMCDW+dzjYZRlkM7EN0ISzOMk&#10;Thf1EYzw+FG+LFcFpjjmFvlqWS4iTPbyded8+CLAkLipqIucIio7fvNhvHq+Eo89aNXslNYpcPv6&#10;XjtyZOiEXXom9L+uaUt6pDIv80iEoSOlZmMVCxErGcaogK7VykSi8ZmgtI2lRPLdRCmqM6oQd2Go&#10;h0myGpoTKtaj9yrqfx+YE5TorxaHu1iWxQrNeh2466C+DuzB3AM2VVDCLG8BB3QmfHcIIFWSJlYf&#10;S6KkMUBDJXEn80fHXsfp1ssvuv0DAAD//wMAUEsDBBQABgAIAAAAIQDyf69E4QAAAAkBAAAPAAAA&#10;ZHJzL2Rvd25yZXYueG1sTI9RT8IwFIXfTfgPzSXxDTrADJjriJjMRINRpyY+dut1W1hvZ1tg/HvL&#10;kz7enC/nfDfdDLpjR7SuNSRgNo2AIVVGtVQL+HjPJytgzktSsjOEAs7oYJONrlKZKHOiNzwWvmah&#10;hFwiBTTe9wnnrmpQSzc1PVLIvo3V0ofT1lxZeQrluuPzKIq5li2FhUb2eN9gtS8OWsDua1Ft220Z&#10;P70+Pusf+/D5khe5ENfj4e4WmMfB/8Fw0Q/qkAWn0hxIOdYJmMSLdUBDsLwBdgGi+RJYKWA1WwPP&#10;Uv7/g+wXAAD//wMAUEsBAi0AFAAGAAgAAAAhAOSZw8D7AAAA4QEAABMAAAAAAAAAAAAAAAAAAAAA&#10;AFtDb250ZW50X1R5cGVzXS54bWxQSwECLQAUAAYACAAAACEAI7Jq4dcAAACUAQAACwAAAAAAAAAA&#10;AAAAAAAsAQAAX3JlbHMvLnJlbHNQSwECLQAUAAYACAAAACEAORPanf4BAADqAwAADgAAAAAAAAAA&#10;AAAAAAAsAgAAZHJzL2Uyb0RvYy54bWxQSwECLQAUAAYACAAAACEA8n+vROEAAAAJAQAADwAAAAAA&#10;AAAAAAAAAABWBAAAZHJzL2Rvd25yZXYueG1sUEsFBgAAAAAEAAQA8wAAAGQFAAAAAA==&#10;" stroked="f" strokeweight="1pt">
                <v:stroke miterlimit="4"/>
                <v:textbox inset="45719emu,45719emu,45719emu,45719emu">
                  <w:txbxContent>
                    <w:p w14:paraId="5A41F1EC" w14:textId="77777777" w:rsidR="00DC603F" w:rsidRDefault="00DC603F" w:rsidP="00DC603F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68793FFA" w14:textId="77777777" w:rsidR="00DC603F" w:rsidRPr="005675CE" w:rsidRDefault="00DC603F" w:rsidP="00DC603F">
      <w:pPr>
        <w:spacing w:line="288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 w:rsidRPr="005675CE">
        <w:rPr>
          <w:rFonts w:ascii="Arial" w:hAnsi="Arial"/>
          <w:i/>
          <w:iCs/>
          <w:sz w:val="22"/>
          <w:szCs w:val="22"/>
          <w:u w:val="single"/>
          <w:lang w:val="en-GB"/>
        </w:rPr>
        <w:t>Brilliant artists and culinary seduction</w:t>
      </w:r>
    </w:p>
    <w:p w14:paraId="0E98566E" w14:textId="77777777" w:rsidR="00DC603F" w:rsidRPr="005675CE" w:rsidRDefault="00DC603F" w:rsidP="00DC603F">
      <w:pPr>
        <w:spacing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5675CE">
        <w:rPr>
          <w:rFonts w:ascii="Arial" w:hAnsi="Arial"/>
          <w:b/>
          <w:bCs/>
          <w:sz w:val="28"/>
          <w:szCs w:val="28"/>
          <w:lang w:val="en-GB"/>
        </w:rPr>
        <w:t>Europa-Park Dinner Show Takes a New Form</w:t>
      </w:r>
    </w:p>
    <w:p w14:paraId="05387010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612FCED5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>From 23</w:t>
      </w:r>
      <w:r w:rsidRPr="005675CE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rd</w:t>
      </w:r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November 2018, the dinner show at Europa-Park will take its guests to glittering Paris in the early 20th century. For the 19</w:t>
      </w:r>
      <w:r w:rsidRPr="005675CE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th</w:t>
      </w:r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time, visitors to the ‘Europa-Park </w:t>
      </w:r>
      <w:proofErr w:type="spellStart"/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>Teatro</w:t>
      </w:r>
      <w:proofErr w:type="spellEnd"/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>’ can spend more than three and a half hours in a fantastic world of entertainment and enjoyment. The unique combination of artistic mastery, live music and comedy will ensure unforgettable moments until 9</w:t>
      </w:r>
      <w:r w:rsidRPr="005675CE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th</w:t>
      </w:r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February 2019. The exquisite 4-course menu by 2* Michelin chef Peter Hagen-Wiest spoils guests with culinary delights. In addition, on 20</w:t>
      </w:r>
      <w:r w:rsidRPr="005675CE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th</w:t>
      </w:r>
      <w:r w:rsidRPr="005675C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January 2019, an exclusive matinee will take place for the first time at lunchtime.</w:t>
      </w:r>
    </w:p>
    <w:p w14:paraId="021EA3FD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6C85D5E2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5675CE">
        <w:rPr>
          <w:rFonts w:ascii="Arial" w:hAnsi="Arial"/>
          <w:b/>
          <w:bCs/>
          <w:sz w:val="22"/>
          <w:szCs w:val="22"/>
          <w:lang w:val="en-GB"/>
        </w:rPr>
        <w:t>Artistic Masterpieces</w:t>
      </w:r>
    </w:p>
    <w:p w14:paraId="656B290D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b/>
          <w:bCs/>
          <w:sz w:val="22"/>
          <w:szCs w:val="22"/>
          <w:lang w:val="en-GB"/>
        </w:rPr>
        <w:t>‘</w:t>
      </w:r>
      <w:r w:rsidRPr="005675CE">
        <w:rPr>
          <w:rFonts w:ascii="Arial" w:hAnsi="Arial"/>
          <w:sz w:val="22"/>
          <w:szCs w:val="22"/>
          <w:lang w:val="en-GB"/>
        </w:rPr>
        <w:t xml:space="preserve">Clear the stage and open the curtain!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Bienvenue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à Paris!’ The Dinner Show 2018/19 in Germany's largest theme park takes its guests into the sparkling Paris of the early 20</w:t>
      </w:r>
      <w:r w:rsidRPr="005675CE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5675CE">
        <w:rPr>
          <w:rFonts w:ascii="Arial" w:hAnsi="Arial"/>
          <w:sz w:val="22"/>
          <w:szCs w:val="22"/>
          <w:lang w:val="en-GB"/>
        </w:rPr>
        <w:t xml:space="preserve"> century. At the Europa-Park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Teatro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>, more than 40 world-class artists will present a top-class evening program from 23</w:t>
      </w:r>
      <w:r w:rsidRPr="005675CE">
        <w:rPr>
          <w:rFonts w:ascii="Arial" w:hAnsi="Arial"/>
          <w:sz w:val="22"/>
          <w:szCs w:val="22"/>
          <w:vertAlign w:val="superscript"/>
          <w:lang w:val="en-GB"/>
        </w:rPr>
        <w:t>rd</w:t>
      </w:r>
      <w:r w:rsidRPr="005675CE">
        <w:rPr>
          <w:rFonts w:ascii="Arial" w:hAnsi="Arial"/>
          <w:sz w:val="22"/>
          <w:szCs w:val="22"/>
          <w:lang w:val="en-GB"/>
        </w:rPr>
        <w:t xml:space="preserve"> November 2018 to 9</w:t>
      </w:r>
      <w:r w:rsidRPr="005675CE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5675CE">
        <w:rPr>
          <w:rFonts w:ascii="Arial" w:hAnsi="Arial"/>
          <w:sz w:val="22"/>
          <w:szCs w:val="22"/>
          <w:lang w:val="en-GB"/>
        </w:rPr>
        <w:t xml:space="preserve"> February 2019. Visitors can expect a unique mixture of music, dance, cabaret and artistry - extravagant and glamorous.</w:t>
      </w:r>
    </w:p>
    <w:p w14:paraId="5B12C27F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 xml:space="preserve">As the son of a large and traditional circus family, Anton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Monastyrsky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brings a ‘round thing’ on the stage. His precise and extraordinary hula-hoop choreography was highly prized at some of the most important festivals in Europe. Far from sparing, Steve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Eleky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from Scotland presents his magical comedy juggling and incidentally shows the ‘biggest trick in the world’. Breathtakingly beautiful and uniquely elegant, Tatiana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Kundyk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balances on the slack rope. The artist casts a spell over the audience with her performance, and masters the great art of seduction. An expressive voice adds a special touch to the evening: Alfredo Austin presents rousing songs in perfect harmony with his soulful, warm voice. Marie &amp; Guillaume are weightless and powerful at the same time. On the trapeze, the duo captivates with creativity, power, grace and originality. Magic in a ball then comes from the juggling of the duo Inspiration, which was already awarded the silver medal at the International Festival of Jugglers in Moscow. The Europa-Park Show Ballet dives into a world full of rhythm and colour together with spectators and revives the splendid tradition of the variety and cabaret ballet. A fitting setting, with plenty of passion and tact, is provided by the dinner show band The Maxwell Street Orchestra feat.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Virginie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Schaeffer. Charmingly accompanying the magical evening are Christine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lastRenderedPageBreak/>
        <w:t>Gogolin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and Reiner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Scharlowsky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. Again, there is the clumsy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Stéphane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Bulcourt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>, who is sure to cause some unrest.</w:t>
      </w:r>
    </w:p>
    <w:p w14:paraId="79BC55C1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4932C23A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5675CE">
        <w:rPr>
          <w:rFonts w:ascii="Arial" w:hAnsi="Arial"/>
          <w:b/>
          <w:bCs/>
          <w:sz w:val="22"/>
          <w:szCs w:val="22"/>
          <w:lang w:val="en-GB"/>
        </w:rPr>
        <w:t>Gourmet Magic</w:t>
      </w:r>
    </w:p>
    <w:p w14:paraId="3B520150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2* Michelin</w:t>
      </w:r>
      <w:r w:rsidRPr="005675CE">
        <w:rPr>
          <w:rFonts w:ascii="Arial" w:hAnsi="Arial"/>
          <w:sz w:val="22"/>
          <w:szCs w:val="22"/>
          <w:lang w:val="en-GB"/>
        </w:rPr>
        <w:t xml:space="preserve"> chef Peter Hagen-Wiest from the ‘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Ammolite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- The Lighthouse Restaurant’ has created an exquisite 4-course menu especially for the dinner show, which is prepared, under the direction of Maître Jürgen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Steigerwald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>, with a great deal of dedication by master chefs from Europa-Park</w:t>
      </w:r>
    </w:p>
    <w:p w14:paraId="54093686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 xml:space="preserve">For starters, the finest label Rouge salmon, cucumber, salted lemon and algae chips are served. This continues with a lobster bisque, pineapple chutney and Tempura shrimp for an intermediate course. As a main course, duck breast à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l’orange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with pumpkin, chicory and Brussels sprouts pampers guests. The dessert combines an Opera cut, </w:t>
      </w:r>
      <w:proofErr w:type="spellStart"/>
      <w:r w:rsidRPr="005675CE">
        <w:rPr>
          <w:rFonts w:ascii="Arial" w:hAnsi="Arial"/>
          <w:sz w:val="22"/>
          <w:szCs w:val="22"/>
          <w:lang w:val="en-GB"/>
        </w:rPr>
        <w:t>Kir</w:t>
      </w:r>
      <w:proofErr w:type="spellEnd"/>
      <w:r w:rsidRPr="005675CE">
        <w:rPr>
          <w:rFonts w:ascii="Arial" w:hAnsi="Arial"/>
          <w:sz w:val="22"/>
          <w:szCs w:val="22"/>
          <w:lang w:val="en-GB"/>
        </w:rPr>
        <w:t xml:space="preserve"> Royal sorbet and almond macaron to a gourmet fireworks display. Upon request, a vegetarian menu is also served upon reservation.</w:t>
      </w:r>
    </w:p>
    <w:p w14:paraId="007D9211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>For the culinary highlight event, different beverage packages can be booked. Guests have the choice: ‘Piccolo’ contains selected wines, beers, soft drinks and coffee specialties during the dinner show. ‘Grande’ also offers an aperitif in the ‘Ballroom Berlin’ as well as a digestive or cocktail after the show. The finest non-alcoholic food companions, from manufacturer Jörg Geiger, as well as hot drinks, are contained the ‘non-alcoholic’ beverage package.</w:t>
      </w:r>
    </w:p>
    <w:p w14:paraId="6C59526A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>With the ‘Din</w:t>
      </w:r>
      <w:r>
        <w:rPr>
          <w:rFonts w:ascii="Arial" w:hAnsi="Arial"/>
          <w:sz w:val="22"/>
          <w:szCs w:val="22"/>
          <w:lang w:val="en-GB"/>
        </w:rPr>
        <w:t xml:space="preserve">ner </w:t>
      </w:r>
      <w:r w:rsidRPr="005675CE">
        <w:rPr>
          <w:rFonts w:ascii="Arial" w:hAnsi="Arial"/>
          <w:sz w:val="22"/>
          <w:szCs w:val="22"/>
          <w:lang w:val="en-GB"/>
        </w:rPr>
        <w:t>Show Deluxe’ arrangement, the gala evening high up in t</w:t>
      </w:r>
      <w:r>
        <w:rPr>
          <w:rFonts w:ascii="Arial" w:hAnsi="Arial"/>
          <w:sz w:val="22"/>
          <w:szCs w:val="22"/>
          <w:lang w:val="en-GB"/>
        </w:rPr>
        <w:t>he gallery of the Baroque theat</w:t>
      </w:r>
      <w:r w:rsidRPr="005675CE">
        <w:rPr>
          <w:rFonts w:ascii="Arial" w:hAnsi="Arial"/>
          <w:sz w:val="22"/>
          <w:szCs w:val="22"/>
          <w:lang w:val="en-GB"/>
        </w:rPr>
        <w:t>r</w:t>
      </w:r>
      <w:r>
        <w:rPr>
          <w:rFonts w:ascii="Arial" w:hAnsi="Arial"/>
          <w:sz w:val="22"/>
          <w:szCs w:val="22"/>
          <w:lang w:val="en-GB"/>
        </w:rPr>
        <w:t>e</w:t>
      </w:r>
      <w:r w:rsidRPr="005675CE">
        <w:rPr>
          <w:rFonts w:ascii="Arial" w:hAnsi="Arial"/>
          <w:sz w:val="22"/>
          <w:szCs w:val="22"/>
          <w:lang w:val="en-GB"/>
        </w:rPr>
        <w:t xml:space="preserve"> is complemented by corresponding drinks - from champagne aperitif to selected wines to coffee and the finest confectionery. The evening will be completed by visits from selected artists at the table, a personal souvenir photo and a digestive or cocktail after the show.</w:t>
      </w:r>
    </w:p>
    <w:p w14:paraId="39BBAE36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0171CD0" w14:textId="77777777" w:rsidR="00DC603F" w:rsidRPr="005675CE" w:rsidRDefault="00DC603F" w:rsidP="00DC603F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5675CE">
        <w:rPr>
          <w:rFonts w:ascii="Arial" w:hAnsi="Arial"/>
          <w:b/>
          <w:bCs/>
          <w:sz w:val="22"/>
          <w:szCs w:val="22"/>
          <w:lang w:val="en-GB"/>
        </w:rPr>
        <w:t>Even More Magic</w:t>
      </w:r>
    </w:p>
    <w:p w14:paraId="41B9578A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>For those who want to take the magic into the realm of dreams after the dinner show, the ‘Dinner &amp; Dream’ offer is ideal. In one of the five 4* themed hotels of Europa-Park, guests can dreamily spend the night on selected dates.</w:t>
      </w:r>
    </w:p>
    <w:p w14:paraId="7E602C42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>The exclusive ‘Matinée’ on 20</w:t>
      </w:r>
      <w:r w:rsidRPr="00432B0A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Pr="005675CE">
        <w:rPr>
          <w:rFonts w:ascii="Arial" w:hAnsi="Arial"/>
          <w:sz w:val="22"/>
          <w:szCs w:val="22"/>
          <w:lang w:val="en-GB"/>
        </w:rPr>
        <w:t>January 2019 offers the first opportunity to visit the dinner show in Europa-Park at lunchtime. The special hours start from 11am and the price includes all drinks, depending on guests’ choice.</w:t>
      </w:r>
    </w:p>
    <w:p w14:paraId="4A8EEC18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80421F8" w14:textId="77777777" w:rsidR="00DC603F" w:rsidRDefault="00DC603F" w:rsidP="00DC603F">
      <w:pPr>
        <w:spacing w:line="288" w:lineRule="auto"/>
        <w:ind w:left="1416"/>
        <w:jc w:val="both"/>
        <w:rPr>
          <w:lang w:val="en-GB"/>
        </w:rPr>
      </w:pPr>
      <w:r w:rsidRPr="005675CE">
        <w:rPr>
          <w:rFonts w:ascii="Arial" w:hAnsi="Arial"/>
          <w:sz w:val="22"/>
          <w:szCs w:val="22"/>
          <w:lang w:val="en-GB"/>
        </w:rPr>
        <w:t xml:space="preserve">More information at </w:t>
      </w:r>
      <w:hyperlink r:id="rId8" w:history="1">
        <w:r w:rsidRPr="005675CE">
          <w:rPr>
            <w:rStyle w:val="Hyperlink0"/>
            <w:lang w:val="en-GB"/>
          </w:rPr>
          <w:t>www.europapark.de/dinnershow</w:t>
        </w:r>
      </w:hyperlink>
    </w:p>
    <w:p w14:paraId="01980B5A" w14:textId="77777777" w:rsidR="00DC603F" w:rsidRPr="005675CE" w:rsidRDefault="00DC603F" w:rsidP="00DC603F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F9C53D6" w14:textId="5381F125" w:rsidR="00934E82" w:rsidRPr="00064899" w:rsidRDefault="00DC603F" w:rsidP="00064899">
      <w:pPr>
        <w:pStyle w:val="NurText"/>
        <w:spacing w:after="240" w:line="288" w:lineRule="auto"/>
        <w:ind w:left="1416"/>
        <w:jc w:val="both"/>
        <w:rPr>
          <w:rFonts w:ascii="Arial" w:eastAsia="Arial" w:hAnsi="Arial" w:cs="Arial"/>
          <w:i/>
          <w:iCs/>
          <w:lang w:val="en-US"/>
        </w:rPr>
      </w:pPr>
      <w:r>
        <w:rPr>
          <w:rFonts w:ascii="Arial" w:hAnsi="Arial"/>
          <w:i/>
          <w:iCs/>
          <w:lang w:val="en-US"/>
        </w:rPr>
        <w:t>Europa-Park is open every day from 11am to 7pm in the winter season from 24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November 2018 to 6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January 2019 (</w:t>
      </w:r>
      <w:proofErr w:type="spellStart"/>
      <w:r>
        <w:rPr>
          <w:rFonts w:ascii="Arial" w:hAnsi="Arial"/>
          <w:i/>
          <w:iCs/>
          <w:lang w:val="en-US"/>
        </w:rPr>
        <w:t>excl</w:t>
      </w:r>
      <w:proofErr w:type="spellEnd"/>
      <w:r>
        <w:rPr>
          <w:rFonts w:ascii="Arial" w:hAnsi="Arial"/>
          <w:i/>
          <w:iCs/>
          <w:lang w:val="en-US"/>
        </w:rPr>
        <w:t xml:space="preserve"> 24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>/25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December) and additionally on 12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and 13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January 2019. Extended hours until 8pm on all weekends and during the holidays in Baden-Württemberg. Infoline: +49 (0) 7822/77 66 88. Admission: Adults €44, Children (aged 4-11) €37. Evening ticket from 4pm: Adults €23 Euros, Children €18. Further information also at </w:t>
      </w:r>
      <w:hyperlink r:id="rId9" w:history="1">
        <w:r w:rsidRPr="00627A64">
          <w:rPr>
            <w:rStyle w:val="Hyperlink"/>
            <w:rFonts w:ascii="Arial" w:eastAsia="Arial" w:hAnsi="Arial" w:cs="Arial"/>
            <w:u w:color="0000FF"/>
            <w:lang w:val="en-US"/>
          </w:rPr>
          <w:t>www.europapark.com</w:t>
        </w:r>
      </w:hyperlink>
      <w:bookmarkStart w:id="0" w:name="_GoBack"/>
      <w:bookmarkEnd w:id="0"/>
    </w:p>
    <w:sectPr w:rsidR="00934E82" w:rsidRPr="00064899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73297" w14:textId="77777777" w:rsidR="006746B2" w:rsidRDefault="006746B2">
      <w:r>
        <w:separator/>
      </w:r>
    </w:p>
  </w:endnote>
  <w:endnote w:type="continuationSeparator" w:id="0">
    <w:p w14:paraId="19F51045" w14:textId="77777777" w:rsidR="006746B2" w:rsidRDefault="00674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A9003" w14:textId="77777777" w:rsidR="006746B2" w:rsidRDefault="006746B2">
      <w:r>
        <w:separator/>
      </w:r>
    </w:p>
  </w:footnote>
  <w:footnote w:type="continuationSeparator" w:id="0">
    <w:p w14:paraId="60DA8579" w14:textId="77777777" w:rsidR="006746B2" w:rsidRDefault="00674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2EA15" w14:textId="77777777" w:rsidR="003002F4" w:rsidRDefault="006746B2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4"/>
  </w:num>
  <w:num w:numId="4">
    <w:abstractNumId w:val="6"/>
  </w:num>
  <w:num w:numId="5">
    <w:abstractNumId w:val="17"/>
  </w:num>
  <w:num w:numId="6">
    <w:abstractNumId w:val="22"/>
  </w:num>
  <w:num w:numId="7">
    <w:abstractNumId w:val="21"/>
  </w:num>
  <w:num w:numId="8">
    <w:abstractNumId w:val="16"/>
  </w:num>
  <w:num w:numId="9">
    <w:abstractNumId w:val="11"/>
  </w:num>
  <w:num w:numId="10">
    <w:abstractNumId w:val="20"/>
  </w:num>
  <w:num w:numId="11">
    <w:abstractNumId w:val="12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18"/>
  </w:num>
  <w:num w:numId="19">
    <w:abstractNumId w:val="2"/>
  </w:num>
  <w:num w:numId="20">
    <w:abstractNumId w:val="13"/>
  </w:num>
  <w:num w:numId="21">
    <w:abstractNumId w:val="7"/>
  </w:num>
  <w:num w:numId="22">
    <w:abstractNumId w:val="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3741F"/>
    <w:rsid w:val="0004768D"/>
    <w:rsid w:val="00051CF7"/>
    <w:rsid w:val="00052E25"/>
    <w:rsid w:val="000638C5"/>
    <w:rsid w:val="00064899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B7C28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67E16"/>
    <w:rsid w:val="00270FFB"/>
    <w:rsid w:val="002732E4"/>
    <w:rsid w:val="00276F1C"/>
    <w:rsid w:val="00287811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87F16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04979"/>
    <w:rsid w:val="00412305"/>
    <w:rsid w:val="004242F0"/>
    <w:rsid w:val="004274EE"/>
    <w:rsid w:val="00427762"/>
    <w:rsid w:val="00434827"/>
    <w:rsid w:val="004400BB"/>
    <w:rsid w:val="00456E47"/>
    <w:rsid w:val="004619F5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03FD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3A3D"/>
    <w:rsid w:val="006348E0"/>
    <w:rsid w:val="00641F88"/>
    <w:rsid w:val="00642A06"/>
    <w:rsid w:val="00642A93"/>
    <w:rsid w:val="0065192E"/>
    <w:rsid w:val="00665C4F"/>
    <w:rsid w:val="00667F7A"/>
    <w:rsid w:val="006746B2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144A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51D1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25BB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C603F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1783F"/>
    <w:rsid w:val="00E22617"/>
    <w:rsid w:val="00E22909"/>
    <w:rsid w:val="00E23192"/>
    <w:rsid w:val="00E272DD"/>
    <w:rsid w:val="00E42665"/>
    <w:rsid w:val="00E438AE"/>
    <w:rsid w:val="00E47E35"/>
    <w:rsid w:val="00E5134F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  <w15:docId w15:val="{43362D3B-B056-4DCE-85A4-CA4C4842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Hyperlink0">
    <w:name w:val="Hyperlink.0"/>
    <w:basedOn w:val="Absatz-Standardschriftart"/>
    <w:rsid w:val="00DC603F"/>
    <w:rPr>
      <w:rFonts w:ascii="Arial" w:eastAsia="Arial" w:hAnsi="Arial" w:cs="Arial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D7A4CF-565A-4527-A92B-D68E4657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731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5332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19</cp:revision>
  <cp:lastPrinted>2016-11-29T08:29:00Z</cp:lastPrinted>
  <dcterms:created xsi:type="dcterms:W3CDTF">2018-10-25T06:45:00Z</dcterms:created>
  <dcterms:modified xsi:type="dcterms:W3CDTF">2018-11-19T10:58:00Z</dcterms:modified>
</cp:coreProperties>
</file>