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2D82C" w14:textId="77777777" w:rsidR="00D67791" w:rsidRDefault="00D67791" w:rsidP="003D384F">
      <w:pPr>
        <w:spacing w:line="288" w:lineRule="auto"/>
        <w:ind w:left="1416"/>
        <w:rPr>
          <w:rFonts w:ascii="Arial" w:hAnsi="Arial"/>
          <w:sz w:val="22"/>
          <w:szCs w:val="22"/>
        </w:rPr>
      </w:pPr>
    </w:p>
    <w:p w14:paraId="08DBD2F9" w14:textId="77777777" w:rsidR="00D67791" w:rsidRDefault="00D67791" w:rsidP="003D384F">
      <w:pPr>
        <w:spacing w:line="288" w:lineRule="auto"/>
        <w:ind w:left="1416"/>
        <w:rPr>
          <w:rFonts w:ascii="Arial" w:hAnsi="Arial"/>
          <w:sz w:val="22"/>
          <w:szCs w:val="22"/>
        </w:rPr>
      </w:pPr>
    </w:p>
    <w:p w14:paraId="74395CC4" w14:textId="77777777" w:rsidR="00D67791" w:rsidRDefault="00D67791" w:rsidP="003D384F">
      <w:pPr>
        <w:spacing w:line="288" w:lineRule="auto"/>
        <w:ind w:left="1416"/>
        <w:rPr>
          <w:rFonts w:ascii="Arial" w:hAnsi="Arial"/>
          <w:sz w:val="22"/>
          <w:szCs w:val="22"/>
        </w:rPr>
      </w:pPr>
    </w:p>
    <w:p w14:paraId="57A8C1E3" w14:textId="77777777" w:rsidR="00D67791" w:rsidRDefault="00D67791" w:rsidP="003D384F">
      <w:pPr>
        <w:spacing w:line="288" w:lineRule="auto"/>
        <w:ind w:left="1416"/>
        <w:rPr>
          <w:rFonts w:ascii="Arial" w:hAnsi="Arial"/>
          <w:sz w:val="22"/>
          <w:szCs w:val="22"/>
        </w:rPr>
      </w:pPr>
    </w:p>
    <w:p w14:paraId="002316E2" w14:textId="77777777" w:rsidR="00D67791" w:rsidRDefault="00D67791" w:rsidP="003D384F">
      <w:pPr>
        <w:spacing w:line="288" w:lineRule="auto"/>
        <w:ind w:left="1416"/>
        <w:rPr>
          <w:rFonts w:ascii="Arial" w:hAnsi="Arial"/>
          <w:sz w:val="22"/>
          <w:szCs w:val="22"/>
        </w:rPr>
      </w:pPr>
    </w:p>
    <w:p w14:paraId="5D31816A" w14:textId="77777777" w:rsidR="00D67791" w:rsidRDefault="00D67791" w:rsidP="003D384F">
      <w:pPr>
        <w:ind w:left="1416"/>
        <w:rPr>
          <w:rFonts w:ascii="Arial" w:hAnsi="Arial"/>
          <w:sz w:val="22"/>
          <w:szCs w:val="22"/>
        </w:rPr>
      </w:pPr>
    </w:p>
    <w:p w14:paraId="4F3EAAE2" w14:textId="77777777" w:rsidR="00D67791" w:rsidRDefault="00D67791" w:rsidP="003D384F">
      <w:pPr>
        <w:ind w:left="1418"/>
        <w:rPr>
          <w:rFonts w:ascii="Arial" w:hAnsi="Arial"/>
          <w:sz w:val="22"/>
          <w:szCs w:val="22"/>
        </w:rPr>
      </w:pPr>
    </w:p>
    <w:p w14:paraId="322E6D21" w14:textId="77777777" w:rsidR="00D67791" w:rsidRDefault="00D67791" w:rsidP="003D384F">
      <w:pPr>
        <w:ind w:left="1418"/>
        <w:rPr>
          <w:rFonts w:ascii="Arial" w:hAnsi="Arial"/>
          <w:sz w:val="22"/>
          <w:szCs w:val="22"/>
        </w:rPr>
      </w:pPr>
    </w:p>
    <w:p w14:paraId="3A1D5A57" w14:textId="77777777" w:rsidR="00D67791" w:rsidRDefault="00D27E56" w:rsidP="003D384F">
      <w:pPr>
        <w:ind w:left="1418"/>
        <w:rPr>
          <w:rFonts w:ascii="Arial" w:eastAsia="Arial" w:hAnsi="Arial" w:cs="Arial"/>
          <w:sz w:val="22"/>
          <w:szCs w:val="22"/>
        </w:rPr>
      </w:pPr>
      <w:r>
        <w:rPr>
          <w:rFonts w:ascii="Arial" w:hAnsi="Arial"/>
          <w:noProof/>
          <w:sz w:val="22"/>
          <w:szCs w:val="22"/>
          <w:lang w:eastAsia="de-DE"/>
        </w:rPr>
        <mc:AlternateContent>
          <mc:Choice Requires="wps">
            <w:drawing>
              <wp:anchor distT="0" distB="0" distL="0" distR="0" simplePos="0" relativeHeight="251659264" behindDoc="0" locked="0" layoutInCell="1" allowOverlap="1" wp14:anchorId="5164585A" wp14:editId="63B92B85">
                <wp:simplePos x="0" y="0"/>
                <wp:positionH relativeFrom="column">
                  <wp:posOffset>-558165</wp:posOffset>
                </wp:positionH>
                <wp:positionV relativeFrom="line">
                  <wp:posOffset>130175</wp:posOffset>
                </wp:positionV>
                <wp:extent cx="1267460" cy="409574"/>
                <wp:effectExtent l="0" t="0" r="889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267460" cy="409574"/>
                        </a:xfrm>
                        <a:prstGeom prst="rect">
                          <a:avLst/>
                        </a:prstGeom>
                        <a:solidFill>
                          <a:srgbClr val="FFFFFF"/>
                        </a:solidFill>
                        <a:ln w="12700" cap="flat">
                          <a:noFill/>
                          <a:miter lim="400000"/>
                        </a:ln>
                        <a:effectLst/>
                      </wps:spPr>
                      <wps:txbx>
                        <w:txbxContent>
                          <w:p w14:paraId="4F7976A8" w14:textId="77777777" w:rsidR="00D67791" w:rsidRDefault="00D27E56">
                            <w:pPr>
                              <w:jc w:val="center"/>
                            </w:pPr>
                            <w:r>
                              <w:rPr>
                                <w:rFonts w:ascii="Arial" w:hAnsi="Arial"/>
                                <w:sz w:val="22"/>
                                <w:szCs w:val="22"/>
                              </w:rPr>
                              <w:t>Season 2019</w:t>
                            </w:r>
                          </w:p>
                        </w:txbxContent>
                      </wps:txbx>
                      <wps:bodyPr wrap="square" lIns="45719" tIns="45719" rIns="45719" bIns="45719" numCol="1" anchor="t">
                        <a:noAutofit/>
                      </wps:bodyPr>
                    </wps:wsp>
                  </a:graphicData>
                </a:graphic>
              </wp:anchor>
            </w:drawing>
          </mc:Choice>
          <mc:Fallback xmlns:mv="urn:schemas-microsoft-com:mac:vml" xmlns:mo="http://schemas.microsoft.com/office/mac/office/2008/main">
            <w:pict>
              <v:shapetype w14:anchorId="5164585A" id="_x0000_t202" coordsize="21600,21600" o:spt="202" path="m,l,21600r21600,l21600,xe">
                <v:stroke joinstyle="miter"/>
                <v:path gradientshapeok="t" o:connecttype="rect"/>
              </v:shapetype>
              <v:shape id="officeArt object" o:spid="_x0000_s1026" type="#_x0000_t202" alt="Textfeld 2" style="position:absolute;left:0;text-align:left;margin-left:-43.95pt;margin-top:10.25pt;width:99.8pt;height:32.2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" stroked="f" strokeweight="1pt">
                <v:stroke miterlimit="4"/>
                <v:textbox inset="1.27mm,1.27mm,1.27mm,1.27mm">
                  <w:txbxContent>
                    <w:p w14:paraId="4F7976A8" w14:textId="77777777" w:rsidR="00D67791" w:rsidRDefault="00D27E56">
                      <w:pPr>
                        <w:jc w:val="center"/>
                      </w:pPr>
                      <w:r>
                        <w:rPr>
                          <w:rFonts w:ascii="Arial" w:hAnsi="Arial"/>
                          <w:sz w:val="22"/>
                          <w:szCs w:val="22"/>
                        </w:rPr>
                        <w:t>Season 2019</w:t>
                      </w:r>
                    </w:p>
                  </w:txbxContent>
                </v:textbox>
                <w10:wrap anchory="line"/>
              </v:shape>
            </w:pict>
          </mc:Fallback>
        </mc:AlternateContent>
      </w:r>
    </w:p>
    <w:p w14:paraId="2A8FD3BC" w14:textId="77777777" w:rsidR="005B347C" w:rsidRPr="002311BC" w:rsidRDefault="005B347C" w:rsidP="005B347C">
      <w:pPr>
        <w:spacing w:line="288" w:lineRule="auto"/>
        <w:ind w:left="1416"/>
        <w:rPr>
          <w:rFonts w:ascii="Arial" w:hAnsi="Arial" w:cs="Arial"/>
          <w:i/>
          <w:sz w:val="22"/>
          <w:szCs w:val="22"/>
          <w:u w:val="single"/>
          <w:lang w:val="en-GB"/>
        </w:rPr>
      </w:pPr>
      <w:r>
        <w:rPr>
          <w:rFonts w:ascii="Arial" w:hAnsi="Arial" w:cs="Arial"/>
          <w:i/>
          <w:iCs/>
          <w:sz w:val="22"/>
          <w:szCs w:val="22"/>
          <w:u w:val="single"/>
          <w:lang w:val="en-GB"/>
        </w:rPr>
        <w:t>In tune with the environment</w:t>
      </w:r>
    </w:p>
    <w:p w14:paraId="6ABA8DAA" w14:textId="77777777" w:rsidR="005B347C" w:rsidRPr="002311BC" w:rsidRDefault="005B347C" w:rsidP="005B347C">
      <w:pPr>
        <w:pStyle w:val="Textkrper-Zeileneinzug"/>
        <w:spacing w:after="0" w:line="288" w:lineRule="auto"/>
        <w:ind w:left="1416"/>
        <w:jc w:val="both"/>
        <w:rPr>
          <w:rFonts w:ascii="Arial" w:hAnsi="Arial" w:cs="Arial"/>
          <w:b/>
          <w:sz w:val="28"/>
          <w:lang w:val="en-GB"/>
        </w:rPr>
      </w:pPr>
      <w:r>
        <w:rPr>
          <w:rFonts w:ascii="Arial" w:hAnsi="Arial" w:cs="Arial"/>
          <w:b/>
          <w:bCs/>
          <w:sz w:val="28"/>
          <w:lang w:val="en-GB"/>
        </w:rPr>
        <w:t xml:space="preserve">Sustainability in and around </w:t>
      </w:r>
      <w:proofErr w:type="spellStart"/>
      <w:r>
        <w:rPr>
          <w:rFonts w:ascii="Arial" w:hAnsi="Arial" w:cs="Arial"/>
          <w:b/>
          <w:bCs/>
          <w:sz w:val="28"/>
          <w:lang w:val="en-GB"/>
        </w:rPr>
        <w:t>Rulantica</w:t>
      </w:r>
      <w:proofErr w:type="spellEnd"/>
    </w:p>
    <w:p w14:paraId="11D99FB5" w14:textId="77777777" w:rsidR="005B347C" w:rsidRPr="002311BC" w:rsidRDefault="005B347C" w:rsidP="005B347C">
      <w:pPr>
        <w:pStyle w:val="Textkrper-Zeileneinzug"/>
        <w:spacing w:after="0" w:line="288" w:lineRule="auto"/>
        <w:ind w:left="1416"/>
        <w:jc w:val="both"/>
        <w:rPr>
          <w:rFonts w:ascii="Arial" w:hAnsi="Arial" w:cs="Arial"/>
          <w:b/>
          <w:sz w:val="22"/>
          <w:lang w:val="en-GB"/>
        </w:rPr>
      </w:pPr>
    </w:p>
    <w:p w14:paraId="64D09A46" w14:textId="7544983A" w:rsidR="005B347C" w:rsidRPr="002311BC" w:rsidRDefault="005B347C" w:rsidP="005B347C">
      <w:pPr>
        <w:pStyle w:val="Textkrper-Zeileneinzug"/>
        <w:spacing w:after="0" w:line="288" w:lineRule="auto"/>
        <w:ind w:left="1416"/>
        <w:jc w:val="both"/>
        <w:rPr>
          <w:rFonts w:ascii="Arial" w:hAnsi="Arial" w:cs="Arial"/>
          <w:b/>
          <w:bCs/>
          <w:i/>
          <w:sz w:val="22"/>
          <w:lang w:val="en-GB"/>
        </w:rPr>
      </w:pPr>
      <w:r>
        <w:rPr>
          <w:rFonts w:ascii="Arial" w:hAnsi="Arial" w:cs="Arial"/>
          <w:b/>
          <w:bCs/>
          <w:i/>
          <w:iCs/>
          <w:sz w:val="22"/>
          <w:lang w:val="en-GB"/>
        </w:rPr>
        <w:t xml:space="preserve">With </w:t>
      </w:r>
      <w:proofErr w:type="spellStart"/>
      <w:r>
        <w:rPr>
          <w:rFonts w:ascii="Arial" w:hAnsi="Arial" w:cs="Arial"/>
          <w:b/>
          <w:bCs/>
          <w:i/>
          <w:iCs/>
          <w:sz w:val="22"/>
          <w:lang w:val="en-GB"/>
        </w:rPr>
        <w:t>Rulantica</w:t>
      </w:r>
      <w:proofErr w:type="spellEnd"/>
      <w:r>
        <w:rPr>
          <w:rFonts w:ascii="Arial" w:hAnsi="Arial" w:cs="Arial"/>
          <w:b/>
          <w:bCs/>
          <w:i/>
          <w:iCs/>
          <w:sz w:val="22"/>
          <w:lang w:val="en-GB"/>
        </w:rPr>
        <w:t xml:space="preserve">, the </w:t>
      </w:r>
      <w:r w:rsidR="002311BC">
        <w:rPr>
          <w:rFonts w:ascii="Arial" w:hAnsi="Arial" w:cs="Arial"/>
          <w:b/>
          <w:bCs/>
          <w:i/>
          <w:iCs/>
          <w:sz w:val="22"/>
          <w:lang w:val="en-GB"/>
        </w:rPr>
        <w:t xml:space="preserve">owner family </w:t>
      </w:r>
      <w:r>
        <w:rPr>
          <w:rFonts w:ascii="Arial" w:hAnsi="Arial" w:cs="Arial"/>
          <w:b/>
          <w:bCs/>
          <w:i/>
          <w:iCs/>
          <w:sz w:val="22"/>
          <w:lang w:val="en-GB"/>
        </w:rPr>
        <w:t>Mack have succeeded in realising a major innovative project. The sixth th</w:t>
      </w:r>
      <w:r w:rsidR="002311BC">
        <w:rPr>
          <w:rFonts w:ascii="Arial" w:hAnsi="Arial" w:cs="Arial"/>
          <w:b/>
          <w:bCs/>
          <w:i/>
          <w:iCs/>
          <w:sz w:val="22"/>
          <w:lang w:val="en-GB"/>
        </w:rPr>
        <w:t>emed hotel at Europa-Park, the ‘</w:t>
      </w:r>
      <w:proofErr w:type="spellStart"/>
      <w:r w:rsidR="002311BC">
        <w:rPr>
          <w:rFonts w:ascii="Arial" w:hAnsi="Arial" w:cs="Arial"/>
          <w:b/>
          <w:bCs/>
          <w:i/>
          <w:iCs/>
          <w:sz w:val="22"/>
          <w:lang w:val="en-GB"/>
        </w:rPr>
        <w:t>Krønasår</w:t>
      </w:r>
      <w:proofErr w:type="spellEnd"/>
      <w:r w:rsidR="002311BC">
        <w:rPr>
          <w:rFonts w:ascii="Arial" w:hAnsi="Arial" w:cs="Arial"/>
          <w:b/>
          <w:bCs/>
          <w:i/>
          <w:iCs/>
          <w:sz w:val="22"/>
          <w:lang w:val="en-GB"/>
        </w:rPr>
        <w:t>’</w:t>
      </w:r>
      <w:r>
        <w:rPr>
          <w:rFonts w:ascii="Arial" w:hAnsi="Arial" w:cs="Arial"/>
          <w:b/>
          <w:bCs/>
          <w:i/>
          <w:iCs/>
          <w:sz w:val="22"/>
          <w:lang w:val="en-GB"/>
        </w:rPr>
        <w:t xml:space="preserve">, has been built at the gates of Germany’s largest </w:t>
      </w:r>
      <w:r w:rsidR="002311BC">
        <w:rPr>
          <w:rFonts w:ascii="Arial" w:hAnsi="Arial" w:cs="Arial"/>
          <w:b/>
          <w:bCs/>
          <w:i/>
          <w:iCs/>
          <w:sz w:val="22"/>
          <w:lang w:val="en-GB"/>
        </w:rPr>
        <w:t>theme</w:t>
      </w:r>
      <w:r>
        <w:rPr>
          <w:rFonts w:ascii="Arial" w:hAnsi="Arial" w:cs="Arial"/>
          <w:b/>
          <w:bCs/>
          <w:i/>
          <w:iCs/>
          <w:sz w:val="22"/>
          <w:lang w:val="en-GB"/>
        </w:rPr>
        <w:t xml:space="preserve"> park and has been welcoming guests since May 2019. From 28</w:t>
      </w:r>
      <w:r w:rsidR="002311BC" w:rsidRPr="002311BC">
        <w:rPr>
          <w:rFonts w:ascii="Arial" w:hAnsi="Arial" w:cs="Arial"/>
          <w:b/>
          <w:bCs/>
          <w:i/>
          <w:iCs/>
          <w:sz w:val="22"/>
          <w:vertAlign w:val="superscript"/>
          <w:lang w:val="en-GB"/>
        </w:rPr>
        <w:t>th</w:t>
      </w:r>
      <w:r w:rsidR="002311BC">
        <w:rPr>
          <w:rFonts w:ascii="Arial" w:hAnsi="Arial" w:cs="Arial"/>
          <w:b/>
          <w:bCs/>
          <w:i/>
          <w:iCs/>
          <w:sz w:val="22"/>
          <w:lang w:val="en-GB"/>
        </w:rPr>
        <w:t xml:space="preserve"> </w:t>
      </w:r>
      <w:r>
        <w:rPr>
          <w:rFonts w:ascii="Arial" w:hAnsi="Arial" w:cs="Arial"/>
          <w:b/>
          <w:bCs/>
          <w:i/>
          <w:iCs/>
          <w:sz w:val="22"/>
          <w:lang w:val="en-GB"/>
        </w:rPr>
        <w:t xml:space="preserve">November, the new </w:t>
      </w:r>
      <w:r w:rsidR="002311BC">
        <w:rPr>
          <w:rFonts w:ascii="Arial" w:hAnsi="Arial" w:cs="Arial"/>
          <w:b/>
          <w:bCs/>
          <w:i/>
          <w:iCs/>
          <w:sz w:val="22"/>
          <w:lang w:val="en-GB"/>
        </w:rPr>
        <w:t xml:space="preserve">indoor water world </w:t>
      </w:r>
      <w:proofErr w:type="spellStart"/>
      <w:r>
        <w:rPr>
          <w:rFonts w:ascii="Arial" w:hAnsi="Arial" w:cs="Arial"/>
          <w:b/>
          <w:bCs/>
          <w:i/>
          <w:iCs/>
          <w:sz w:val="22"/>
          <w:lang w:val="en-GB"/>
        </w:rPr>
        <w:t>Rulantica</w:t>
      </w:r>
      <w:proofErr w:type="spellEnd"/>
      <w:r>
        <w:rPr>
          <w:rFonts w:ascii="Arial" w:hAnsi="Arial" w:cs="Arial"/>
          <w:b/>
          <w:bCs/>
          <w:i/>
          <w:iCs/>
          <w:sz w:val="22"/>
          <w:lang w:val="en-GB"/>
        </w:rPr>
        <w:t xml:space="preserve"> will also be welcoming water </w:t>
      </w:r>
      <w:r w:rsidR="002311BC">
        <w:rPr>
          <w:rFonts w:ascii="Arial" w:hAnsi="Arial" w:cs="Arial"/>
          <w:b/>
          <w:bCs/>
          <w:i/>
          <w:iCs/>
          <w:sz w:val="22"/>
          <w:lang w:val="en-GB"/>
        </w:rPr>
        <w:t>fans</w:t>
      </w:r>
      <w:r>
        <w:rPr>
          <w:rFonts w:ascii="Arial" w:hAnsi="Arial" w:cs="Arial"/>
          <w:b/>
          <w:bCs/>
          <w:i/>
          <w:iCs/>
          <w:sz w:val="22"/>
          <w:lang w:val="en-GB"/>
        </w:rPr>
        <w:t xml:space="preserve"> large and small all y</w:t>
      </w:r>
      <w:r w:rsidR="00A331FE">
        <w:rPr>
          <w:rFonts w:ascii="Arial" w:hAnsi="Arial" w:cs="Arial"/>
          <w:b/>
          <w:bCs/>
          <w:i/>
          <w:iCs/>
          <w:sz w:val="22"/>
          <w:lang w:val="en-GB"/>
        </w:rPr>
        <w:t xml:space="preserve">ear around. However, the Nordic </w:t>
      </w:r>
      <w:r>
        <w:rPr>
          <w:rFonts w:ascii="Arial" w:hAnsi="Arial" w:cs="Arial"/>
          <w:b/>
          <w:bCs/>
          <w:i/>
          <w:iCs/>
          <w:sz w:val="22"/>
          <w:lang w:val="en-GB"/>
        </w:rPr>
        <w:t xml:space="preserve">themed </w:t>
      </w:r>
      <w:r w:rsidR="00A331FE">
        <w:rPr>
          <w:rFonts w:ascii="Arial" w:hAnsi="Arial" w:cs="Arial"/>
          <w:b/>
          <w:bCs/>
          <w:i/>
          <w:iCs/>
          <w:sz w:val="22"/>
          <w:lang w:val="en-GB"/>
        </w:rPr>
        <w:t>settings</w:t>
      </w:r>
      <w:r>
        <w:rPr>
          <w:rFonts w:ascii="Arial" w:hAnsi="Arial" w:cs="Arial"/>
          <w:b/>
          <w:bCs/>
          <w:i/>
          <w:iCs/>
          <w:sz w:val="22"/>
          <w:lang w:val="en-GB"/>
        </w:rPr>
        <w:t xml:space="preserve"> don’t just cater for those who want to relax or have fun on the slides. As well as making sure visitors have lots of fun in the water, sustainability and ecological factors played a key role in the planning and implementation of the resort’s expansion.</w:t>
      </w:r>
    </w:p>
    <w:p w14:paraId="31BB601F" w14:textId="77777777" w:rsidR="005B347C" w:rsidRPr="002311BC" w:rsidRDefault="005B347C" w:rsidP="005B347C">
      <w:pPr>
        <w:pStyle w:val="Textkrper-Zeileneinzug"/>
        <w:spacing w:after="0" w:line="288" w:lineRule="auto"/>
        <w:ind w:left="1416"/>
        <w:jc w:val="both"/>
        <w:rPr>
          <w:rFonts w:ascii="Arial" w:hAnsi="Arial" w:cs="Arial"/>
          <w:b/>
          <w:bCs/>
          <w:i/>
          <w:sz w:val="22"/>
          <w:lang w:val="en-GB"/>
        </w:rPr>
      </w:pPr>
    </w:p>
    <w:p w14:paraId="7C63664A" w14:textId="6EFBD3BD" w:rsidR="005B347C" w:rsidRPr="002311BC" w:rsidRDefault="005B347C" w:rsidP="005B347C">
      <w:pPr>
        <w:pStyle w:val="Textkrper-Zeileneinzug"/>
        <w:spacing w:after="0" w:line="288" w:lineRule="auto"/>
        <w:ind w:left="1416"/>
        <w:jc w:val="both"/>
        <w:rPr>
          <w:rFonts w:ascii="Arial" w:hAnsi="Arial" w:cs="Arial"/>
          <w:bCs/>
          <w:sz w:val="22"/>
          <w:lang w:val="en-GB"/>
        </w:rPr>
      </w:pPr>
      <w:r>
        <w:rPr>
          <w:rFonts w:ascii="Arial" w:hAnsi="Arial" w:cs="Arial"/>
          <w:sz w:val="22"/>
          <w:lang w:val="en-GB"/>
        </w:rPr>
        <w:t xml:space="preserve">Europa-Park stands out because of its exciting rides and high-quality shows but also because of its extensive parklands, the many natural oases in the midst of the hustle and bustle and its diverse vegetation. Protecting and caring for it is part and parcel of the corporate culture. This can also be seen around the new </w:t>
      </w:r>
      <w:r w:rsidR="007F1FE9">
        <w:rPr>
          <w:rFonts w:ascii="Arial" w:hAnsi="Arial" w:cs="Arial"/>
          <w:sz w:val="22"/>
          <w:lang w:val="en-GB"/>
        </w:rPr>
        <w:t xml:space="preserve">indoor water world </w:t>
      </w:r>
      <w:proofErr w:type="spellStart"/>
      <w:r>
        <w:rPr>
          <w:rFonts w:ascii="Arial" w:hAnsi="Arial" w:cs="Arial"/>
          <w:sz w:val="22"/>
          <w:lang w:val="en-GB"/>
        </w:rPr>
        <w:t>Rulantica</w:t>
      </w:r>
      <w:proofErr w:type="spellEnd"/>
      <w:r>
        <w:rPr>
          <w:rFonts w:ascii="Arial" w:hAnsi="Arial" w:cs="Arial"/>
          <w:sz w:val="22"/>
          <w:lang w:val="en-GB"/>
        </w:rPr>
        <w:t xml:space="preserve"> </w:t>
      </w:r>
      <w:r w:rsidR="007F1FE9">
        <w:rPr>
          <w:rFonts w:ascii="Arial" w:hAnsi="Arial" w:cs="Arial"/>
          <w:sz w:val="22"/>
          <w:lang w:val="en-GB"/>
        </w:rPr>
        <w:t>and the ‘</w:t>
      </w:r>
      <w:proofErr w:type="spellStart"/>
      <w:r w:rsidR="007F1FE9">
        <w:rPr>
          <w:rFonts w:ascii="Arial" w:hAnsi="Arial" w:cs="Arial"/>
          <w:sz w:val="22"/>
          <w:lang w:val="en-GB"/>
        </w:rPr>
        <w:t>Krønasår</w:t>
      </w:r>
      <w:proofErr w:type="spellEnd"/>
      <w:r w:rsidR="007F1FE9">
        <w:rPr>
          <w:rFonts w:ascii="Arial" w:hAnsi="Arial" w:cs="Arial"/>
          <w:sz w:val="22"/>
          <w:lang w:val="en-GB"/>
        </w:rPr>
        <w:t>’ museum h</w:t>
      </w:r>
      <w:r>
        <w:rPr>
          <w:rFonts w:ascii="Arial" w:hAnsi="Arial" w:cs="Arial"/>
          <w:sz w:val="22"/>
          <w:lang w:val="en-GB"/>
        </w:rPr>
        <w:t>otel. In building the expansion to the resort, great importance was attached to creating a balanced relationship between economy and ecology. The family company’s mission statement reads: “We are aware of our responsibility to the environment and society and look after it by carefully and sustainably managing landscape, energy, raw materials and buildings.”</w:t>
      </w:r>
    </w:p>
    <w:p w14:paraId="0C582DB5" w14:textId="77777777" w:rsidR="005B347C" w:rsidRPr="002311BC" w:rsidRDefault="005B347C" w:rsidP="005B347C">
      <w:pPr>
        <w:pStyle w:val="Textkrper-Zeileneinzug"/>
        <w:spacing w:after="0" w:line="288" w:lineRule="auto"/>
        <w:ind w:left="1416"/>
        <w:jc w:val="both"/>
        <w:rPr>
          <w:rFonts w:ascii="Arial" w:hAnsi="Arial" w:cs="Arial"/>
          <w:bCs/>
          <w:sz w:val="22"/>
          <w:lang w:val="en-GB"/>
        </w:rPr>
      </w:pPr>
    </w:p>
    <w:p w14:paraId="2DDE1FF1" w14:textId="77777777" w:rsidR="005B347C" w:rsidRPr="0059571E" w:rsidRDefault="005B347C" w:rsidP="005B347C">
      <w:pPr>
        <w:pStyle w:val="Textkrper-Zeileneinzug"/>
        <w:spacing w:after="0" w:line="288" w:lineRule="auto"/>
        <w:ind w:left="1416"/>
        <w:jc w:val="both"/>
        <w:rPr>
          <w:rFonts w:ascii="Arial" w:hAnsi="Arial" w:cs="Arial"/>
          <w:b/>
          <w:bCs/>
          <w:sz w:val="22"/>
          <w:lang w:val="en-GB"/>
        </w:rPr>
      </w:pPr>
      <w:r>
        <w:rPr>
          <w:rFonts w:ascii="Arial" w:hAnsi="Arial" w:cs="Arial"/>
          <w:b/>
          <w:bCs/>
          <w:sz w:val="22"/>
          <w:lang w:val="en-GB"/>
        </w:rPr>
        <w:t>From start to finish</w:t>
      </w:r>
    </w:p>
    <w:p w14:paraId="3D7C3A51" w14:textId="6D5FC627" w:rsidR="005B347C" w:rsidRPr="002311BC" w:rsidRDefault="005B347C" w:rsidP="005B347C">
      <w:pPr>
        <w:pStyle w:val="Textkrper-Zeileneinzug"/>
        <w:spacing w:after="0" w:line="288" w:lineRule="auto"/>
        <w:ind w:left="1416"/>
        <w:jc w:val="both"/>
        <w:rPr>
          <w:rFonts w:ascii="Arial" w:hAnsi="Arial" w:cs="Arial"/>
          <w:bCs/>
          <w:sz w:val="22"/>
          <w:lang w:val="en-GB"/>
        </w:rPr>
      </w:pPr>
      <w:r>
        <w:rPr>
          <w:rFonts w:ascii="Arial" w:hAnsi="Arial" w:cs="Arial"/>
          <w:sz w:val="22"/>
          <w:lang w:val="en-GB"/>
        </w:rPr>
        <w:t xml:space="preserve">Since it was founded in 1975, the management of Germany’s largest </w:t>
      </w:r>
      <w:r w:rsidR="0059571E">
        <w:rPr>
          <w:rFonts w:ascii="Arial" w:hAnsi="Arial" w:cs="Arial"/>
          <w:sz w:val="22"/>
          <w:lang w:val="en-GB"/>
        </w:rPr>
        <w:t>theme</w:t>
      </w:r>
      <w:r>
        <w:rPr>
          <w:rFonts w:ascii="Arial" w:hAnsi="Arial" w:cs="Arial"/>
          <w:sz w:val="22"/>
          <w:lang w:val="en-GB"/>
        </w:rPr>
        <w:t xml:space="preserve"> park has been committed to an ecologically sustainable approach. In the beginning, the company focused on nature conservation, waste disposal and recycling; today, numerous other tasks have been added, including good energy and water man</w:t>
      </w:r>
      <w:r w:rsidR="0059571E">
        <w:rPr>
          <w:rFonts w:ascii="Arial" w:hAnsi="Arial" w:cs="Arial"/>
          <w:sz w:val="22"/>
          <w:lang w:val="en-GB"/>
        </w:rPr>
        <w:t xml:space="preserve">agement. For the new </w:t>
      </w:r>
      <w:proofErr w:type="spellStart"/>
      <w:r w:rsidR="0059571E">
        <w:rPr>
          <w:rFonts w:ascii="Arial" w:hAnsi="Arial" w:cs="Arial"/>
          <w:sz w:val="22"/>
          <w:lang w:val="en-GB"/>
        </w:rPr>
        <w:t>Rulantica</w:t>
      </w:r>
      <w:proofErr w:type="spellEnd"/>
      <w:r w:rsidR="0059571E">
        <w:rPr>
          <w:rFonts w:ascii="Arial" w:hAnsi="Arial" w:cs="Arial"/>
          <w:sz w:val="22"/>
          <w:lang w:val="en-GB"/>
        </w:rPr>
        <w:t xml:space="preserve"> water w</w:t>
      </w:r>
      <w:r>
        <w:rPr>
          <w:rFonts w:ascii="Arial" w:hAnsi="Arial" w:cs="Arial"/>
          <w:sz w:val="22"/>
          <w:lang w:val="en-GB"/>
        </w:rPr>
        <w:t>orld, the company was able to draw on its many years of experience in sustainability management. Innovative technologies were integrated at the same time – including the installation of a modern photovoltaic system – and numerous measures were successfully taken to protect flora and fauna.</w:t>
      </w:r>
    </w:p>
    <w:p w14:paraId="61D60021" w14:textId="77777777" w:rsidR="005B347C" w:rsidRPr="002311BC" w:rsidRDefault="005B347C" w:rsidP="005B347C">
      <w:pPr>
        <w:pStyle w:val="Textkrper-Zeileneinzug"/>
        <w:spacing w:after="0" w:line="288" w:lineRule="auto"/>
        <w:ind w:left="1416"/>
        <w:jc w:val="both"/>
        <w:rPr>
          <w:rFonts w:ascii="Arial" w:hAnsi="Arial" w:cs="Arial"/>
          <w:bCs/>
          <w:sz w:val="22"/>
          <w:lang w:val="en-GB"/>
        </w:rPr>
      </w:pPr>
    </w:p>
    <w:p w14:paraId="69CFCF7F" w14:textId="77777777" w:rsidR="005B347C" w:rsidRDefault="005B347C" w:rsidP="005B347C">
      <w:pPr>
        <w:pStyle w:val="Textkrper-Zeileneinzug"/>
        <w:numPr>
          <w:ilvl w:val="0"/>
          <w:numId w:val="3"/>
        </w:numPr>
        <w:spacing w:after="0" w:line="288" w:lineRule="auto"/>
        <w:ind w:left="1702" w:hanging="284"/>
        <w:jc w:val="both"/>
        <w:rPr>
          <w:rFonts w:ascii="Arial" w:hAnsi="Arial" w:cs="Arial"/>
          <w:b/>
          <w:bCs/>
          <w:sz w:val="22"/>
        </w:rPr>
      </w:pPr>
      <w:r>
        <w:rPr>
          <w:rFonts w:ascii="Arial" w:hAnsi="Arial" w:cs="Arial"/>
          <w:b/>
          <w:bCs/>
          <w:sz w:val="22"/>
          <w:lang w:val="en-GB"/>
        </w:rPr>
        <w:t>Landscape</w:t>
      </w:r>
    </w:p>
    <w:p w14:paraId="64582F59" w14:textId="61EBD29B" w:rsidR="005B347C" w:rsidRPr="002311BC" w:rsidRDefault="005B347C" w:rsidP="005B347C">
      <w:pPr>
        <w:pStyle w:val="Textkrper-Zeileneinzug"/>
        <w:spacing w:line="288" w:lineRule="auto"/>
        <w:ind w:left="1418"/>
        <w:contextualSpacing/>
        <w:jc w:val="both"/>
        <w:rPr>
          <w:rFonts w:ascii="Arial" w:hAnsi="Arial" w:cs="Arial"/>
          <w:bCs/>
          <w:sz w:val="22"/>
          <w:lang w:val="en-GB"/>
        </w:rPr>
      </w:pPr>
      <w:r>
        <w:rPr>
          <w:rFonts w:ascii="Arial" w:hAnsi="Arial" w:cs="Arial"/>
          <w:sz w:val="22"/>
          <w:lang w:val="en-GB"/>
        </w:rPr>
        <w:t xml:space="preserve">As part of the major </w:t>
      </w:r>
      <w:proofErr w:type="spellStart"/>
      <w:r>
        <w:rPr>
          <w:rFonts w:ascii="Arial" w:hAnsi="Arial" w:cs="Arial"/>
          <w:sz w:val="22"/>
          <w:lang w:val="en-GB"/>
        </w:rPr>
        <w:t>Rulantica</w:t>
      </w:r>
      <w:proofErr w:type="spellEnd"/>
      <w:r>
        <w:rPr>
          <w:rFonts w:ascii="Arial" w:hAnsi="Arial" w:cs="Arial"/>
          <w:sz w:val="22"/>
          <w:lang w:val="en-GB"/>
        </w:rPr>
        <w:t xml:space="preserve"> project, the family company was keen to create an infrastructure that would take into account the existing habitats of the animal </w:t>
      </w:r>
      <w:r>
        <w:rPr>
          <w:rFonts w:ascii="Arial" w:hAnsi="Arial" w:cs="Arial"/>
          <w:sz w:val="22"/>
          <w:lang w:val="en-GB"/>
        </w:rPr>
        <w:lastRenderedPageBreak/>
        <w:t xml:space="preserve">and plant world and protect them in the long term. In the run-up, an extensive range of offsets was therefore created by the </w:t>
      </w:r>
      <w:proofErr w:type="spellStart"/>
      <w:r>
        <w:rPr>
          <w:rFonts w:ascii="Arial" w:hAnsi="Arial" w:cs="Arial"/>
          <w:sz w:val="22"/>
          <w:lang w:val="en-GB"/>
        </w:rPr>
        <w:t>Planungsgruppe</w:t>
      </w:r>
      <w:proofErr w:type="spellEnd"/>
      <w:r>
        <w:rPr>
          <w:rFonts w:ascii="Arial" w:hAnsi="Arial" w:cs="Arial"/>
          <w:sz w:val="22"/>
          <w:lang w:val="en-GB"/>
        </w:rPr>
        <w:t xml:space="preserve"> </w:t>
      </w:r>
      <w:proofErr w:type="spellStart"/>
      <w:r>
        <w:rPr>
          <w:rFonts w:ascii="Arial" w:hAnsi="Arial" w:cs="Arial"/>
          <w:sz w:val="22"/>
          <w:lang w:val="en-GB"/>
        </w:rPr>
        <w:t>Landschaft</w:t>
      </w:r>
      <w:proofErr w:type="spellEnd"/>
      <w:r>
        <w:rPr>
          <w:rFonts w:ascii="Arial" w:hAnsi="Arial" w:cs="Arial"/>
          <w:sz w:val="22"/>
          <w:lang w:val="en-GB"/>
        </w:rPr>
        <w:t xml:space="preserve"> und Umwelt from Freiburg</w:t>
      </w:r>
      <w:r w:rsidR="00190701">
        <w:rPr>
          <w:rFonts w:ascii="Arial" w:hAnsi="Arial" w:cs="Arial"/>
          <w:sz w:val="22"/>
          <w:lang w:val="en-GB"/>
        </w:rPr>
        <w:t xml:space="preserve"> (planning group for landscape and environment)</w:t>
      </w:r>
      <w:r>
        <w:rPr>
          <w:rFonts w:ascii="Arial" w:hAnsi="Arial" w:cs="Arial"/>
          <w:sz w:val="22"/>
          <w:lang w:val="en-GB"/>
        </w:rPr>
        <w:t xml:space="preserve"> in coordination with the District Office of </w:t>
      </w:r>
      <w:proofErr w:type="spellStart"/>
      <w:r>
        <w:rPr>
          <w:rFonts w:ascii="Arial" w:hAnsi="Arial" w:cs="Arial"/>
          <w:sz w:val="22"/>
          <w:lang w:val="en-GB"/>
        </w:rPr>
        <w:t>Ortenau</w:t>
      </w:r>
      <w:proofErr w:type="spellEnd"/>
      <w:r>
        <w:rPr>
          <w:rFonts w:ascii="Arial" w:hAnsi="Arial" w:cs="Arial"/>
          <w:sz w:val="22"/>
          <w:lang w:val="en-GB"/>
        </w:rPr>
        <w:t>.</w:t>
      </w:r>
    </w:p>
    <w:p w14:paraId="261D5EF9" w14:textId="377D93CD" w:rsidR="005B347C" w:rsidRPr="002311BC" w:rsidRDefault="005B347C" w:rsidP="005B347C">
      <w:pPr>
        <w:pStyle w:val="Textkrper-Zeileneinzug"/>
        <w:spacing w:line="288" w:lineRule="auto"/>
        <w:ind w:left="1418"/>
        <w:contextualSpacing/>
        <w:jc w:val="both"/>
        <w:rPr>
          <w:rFonts w:ascii="Arial" w:hAnsi="Arial" w:cs="Arial"/>
          <w:bCs/>
          <w:sz w:val="22"/>
          <w:lang w:val="en-GB"/>
        </w:rPr>
      </w:pPr>
      <w:r>
        <w:rPr>
          <w:rFonts w:ascii="Arial" w:hAnsi="Arial" w:cs="Arial"/>
          <w:sz w:val="22"/>
          <w:lang w:val="en-GB"/>
        </w:rPr>
        <w:t>In order to implement these in the best way possible, Europa-Park founded an ecological working group in 2015 consisting of representatives from Europa-</w:t>
      </w:r>
      <w:r w:rsidR="000C5E66">
        <w:rPr>
          <w:rFonts w:ascii="Arial" w:hAnsi="Arial" w:cs="Arial"/>
          <w:sz w:val="22"/>
          <w:lang w:val="en-GB"/>
        </w:rPr>
        <w:t>Park</w:t>
      </w:r>
      <w:r>
        <w:rPr>
          <w:rFonts w:ascii="Arial" w:hAnsi="Arial" w:cs="Arial"/>
          <w:sz w:val="22"/>
          <w:lang w:val="en-GB"/>
        </w:rPr>
        <w:t xml:space="preserve">, the local authority in Rust and nature and environmental experts. In their regular meetings, they jointly coordinated and implemented measures to protect nature and biodiversity. This resulted in 2,000 trees, 18,000 wild shrubs and 60,000 flowers being planted on the premises. 158 nesting boxes were also installed, a wildlife and bat corridor was built and a bee pavilion with eight colonies was established - to give just a few examples. </w:t>
      </w:r>
    </w:p>
    <w:p w14:paraId="4FD130AD" w14:textId="5D4EA882" w:rsidR="005B347C" w:rsidRPr="002311BC" w:rsidRDefault="000C5E66" w:rsidP="005B347C">
      <w:pPr>
        <w:pStyle w:val="Textkrper-Zeileneinzug"/>
        <w:spacing w:after="0" w:line="288" w:lineRule="auto"/>
        <w:ind w:left="1418"/>
        <w:contextualSpacing/>
        <w:jc w:val="both"/>
        <w:rPr>
          <w:rFonts w:ascii="Arial" w:hAnsi="Arial" w:cs="Arial"/>
          <w:bCs/>
          <w:sz w:val="22"/>
          <w:lang w:val="en-GB"/>
        </w:rPr>
      </w:pPr>
      <w:r>
        <w:rPr>
          <w:rFonts w:ascii="Arial" w:hAnsi="Arial" w:cs="Arial"/>
          <w:sz w:val="22"/>
          <w:lang w:val="en-GB"/>
        </w:rPr>
        <w:t xml:space="preserve">The parks around the </w:t>
      </w:r>
      <w:proofErr w:type="spellStart"/>
      <w:r>
        <w:rPr>
          <w:rFonts w:ascii="Arial" w:hAnsi="Arial" w:cs="Arial"/>
          <w:sz w:val="22"/>
          <w:lang w:val="en-GB"/>
        </w:rPr>
        <w:t>Rulantica</w:t>
      </w:r>
      <w:proofErr w:type="spellEnd"/>
      <w:r>
        <w:rPr>
          <w:rFonts w:ascii="Arial" w:hAnsi="Arial" w:cs="Arial"/>
          <w:sz w:val="22"/>
          <w:lang w:val="en-GB"/>
        </w:rPr>
        <w:t xml:space="preserve"> indoor water w</w:t>
      </w:r>
      <w:r w:rsidR="005B347C">
        <w:rPr>
          <w:rFonts w:ascii="Arial" w:hAnsi="Arial" w:cs="Arial"/>
          <w:sz w:val="22"/>
          <w:lang w:val="en-GB"/>
        </w:rPr>
        <w:t>orld are now like a newly created leisure and conservation area, in which effective and aesthetically appealing measures h</w:t>
      </w:r>
      <w:r>
        <w:rPr>
          <w:rFonts w:ascii="Arial" w:hAnsi="Arial" w:cs="Arial"/>
          <w:sz w:val="22"/>
          <w:lang w:val="en-GB"/>
        </w:rPr>
        <w:t>ave been taken under the motto ‘ecology meets design’</w:t>
      </w:r>
      <w:r w:rsidR="005B347C">
        <w:rPr>
          <w:rFonts w:ascii="Arial" w:hAnsi="Arial" w:cs="Arial"/>
          <w:sz w:val="22"/>
          <w:lang w:val="en-GB"/>
        </w:rPr>
        <w:t xml:space="preserve">. </w:t>
      </w:r>
    </w:p>
    <w:p w14:paraId="27453BDC" w14:textId="77777777" w:rsidR="005B347C" w:rsidRPr="002311BC" w:rsidRDefault="005B347C" w:rsidP="005B347C">
      <w:pPr>
        <w:pStyle w:val="Textkrper-Zeileneinzug"/>
        <w:spacing w:after="0" w:line="288" w:lineRule="auto"/>
        <w:ind w:left="1418"/>
        <w:contextualSpacing/>
        <w:jc w:val="both"/>
        <w:rPr>
          <w:rFonts w:ascii="Arial" w:hAnsi="Arial" w:cs="Arial"/>
          <w:bCs/>
          <w:sz w:val="22"/>
          <w:lang w:val="en-GB"/>
        </w:rPr>
      </w:pPr>
      <w:r>
        <w:rPr>
          <w:rFonts w:ascii="Arial" w:hAnsi="Arial" w:cs="Arial"/>
          <w:sz w:val="22"/>
          <w:lang w:val="en-GB"/>
        </w:rPr>
        <w:t>Other measures to offset the environmental impact will follow over the coming months and years. In addition to an adventure trail, a family trail, walking track and water pathway are in the pipeline. An ecological adventure station will also be built, which will allow visitors to experience the diversity of the green water world and its environment.</w:t>
      </w:r>
    </w:p>
    <w:p w14:paraId="261626B0" w14:textId="77777777" w:rsidR="005B347C" w:rsidRPr="002311BC" w:rsidRDefault="005B347C" w:rsidP="005B347C">
      <w:pPr>
        <w:pStyle w:val="Textkrper-Zeileneinzug"/>
        <w:spacing w:after="0" w:line="288" w:lineRule="auto"/>
        <w:ind w:left="1418"/>
        <w:contextualSpacing/>
        <w:jc w:val="both"/>
        <w:rPr>
          <w:rFonts w:ascii="Arial" w:hAnsi="Arial" w:cs="Arial"/>
          <w:bCs/>
          <w:sz w:val="22"/>
          <w:lang w:val="en-GB"/>
        </w:rPr>
      </w:pPr>
    </w:p>
    <w:p w14:paraId="3AD6F785" w14:textId="77777777" w:rsidR="005B347C" w:rsidRPr="005B347C" w:rsidRDefault="005B347C" w:rsidP="005B347C">
      <w:pPr>
        <w:pStyle w:val="Textkrper-Zeileneinzug"/>
        <w:numPr>
          <w:ilvl w:val="0"/>
          <w:numId w:val="3"/>
        </w:numPr>
        <w:spacing w:after="0" w:line="288" w:lineRule="auto"/>
        <w:ind w:left="1702" w:hanging="284"/>
        <w:jc w:val="both"/>
        <w:rPr>
          <w:rFonts w:ascii="Arial" w:hAnsi="Arial" w:cs="Arial"/>
          <w:b/>
          <w:bCs/>
          <w:sz w:val="22"/>
          <w:lang w:val="en-GB"/>
        </w:rPr>
      </w:pPr>
      <w:r>
        <w:rPr>
          <w:rFonts w:ascii="Arial" w:hAnsi="Arial" w:cs="Arial"/>
          <w:b/>
          <w:bCs/>
          <w:sz w:val="22"/>
          <w:lang w:val="en-GB"/>
        </w:rPr>
        <w:t>Energy</w:t>
      </w:r>
    </w:p>
    <w:p w14:paraId="63E26B07" w14:textId="748F7A65" w:rsidR="005B347C" w:rsidRPr="002311BC" w:rsidRDefault="005B347C" w:rsidP="005B347C">
      <w:pPr>
        <w:pStyle w:val="Textkrper-Zeileneinzug"/>
        <w:spacing w:after="0" w:line="288" w:lineRule="auto"/>
        <w:ind w:left="1416"/>
        <w:jc w:val="both"/>
        <w:rPr>
          <w:rFonts w:ascii="Arial" w:hAnsi="Arial" w:cs="Arial"/>
          <w:bCs/>
          <w:sz w:val="22"/>
          <w:lang w:val="en-GB"/>
        </w:rPr>
      </w:pPr>
      <w:r>
        <w:rPr>
          <w:rFonts w:ascii="Arial" w:hAnsi="Arial"/>
          <w:sz w:val="22"/>
          <w:lang w:val="en-GB"/>
        </w:rPr>
        <w:t>In 2009, Germany’s largest theme park installed a comprehensive energy management system based on both economic and ecological factors.</w:t>
      </w:r>
      <w:r>
        <w:rPr>
          <w:lang w:val="en-GB"/>
        </w:rPr>
        <w:t xml:space="preserve"> </w:t>
      </w:r>
      <w:r w:rsidR="006F4A03">
        <w:rPr>
          <w:rFonts w:ascii="Arial" w:hAnsi="Arial"/>
          <w:sz w:val="22"/>
          <w:lang w:val="en-GB"/>
        </w:rPr>
        <w:t>It has also had its own Energy Management</w:t>
      </w:r>
      <w:r>
        <w:rPr>
          <w:rFonts w:ascii="Arial" w:hAnsi="Arial"/>
          <w:sz w:val="22"/>
          <w:lang w:val="en-GB"/>
        </w:rPr>
        <w:t xml:space="preserve"> department since 2019, tasked with saving energy costs and focusing in particular on its own regenerative power generation. This skilled team </w:t>
      </w:r>
      <w:r w:rsidR="0093551C">
        <w:rPr>
          <w:rFonts w:ascii="Arial" w:hAnsi="Arial"/>
          <w:sz w:val="22"/>
          <w:lang w:val="en-GB"/>
        </w:rPr>
        <w:t>is</w:t>
      </w:r>
      <w:r>
        <w:rPr>
          <w:rFonts w:ascii="Arial" w:hAnsi="Arial"/>
          <w:sz w:val="22"/>
          <w:lang w:val="en-GB"/>
        </w:rPr>
        <w:t xml:space="preserve"> also dedicated to efficient and sustainable ener</w:t>
      </w:r>
      <w:r w:rsidR="0075784E">
        <w:rPr>
          <w:rFonts w:ascii="Arial" w:hAnsi="Arial"/>
          <w:sz w:val="22"/>
          <w:lang w:val="en-GB"/>
        </w:rPr>
        <w:t xml:space="preserve">gy management of the </w:t>
      </w:r>
      <w:proofErr w:type="spellStart"/>
      <w:r w:rsidR="0075784E">
        <w:rPr>
          <w:rFonts w:ascii="Arial" w:hAnsi="Arial"/>
          <w:sz w:val="22"/>
          <w:lang w:val="en-GB"/>
        </w:rPr>
        <w:t>Rulantica</w:t>
      </w:r>
      <w:proofErr w:type="spellEnd"/>
      <w:r w:rsidR="0075784E">
        <w:rPr>
          <w:rFonts w:ascii="Arial" w:hAnsi="Arial"/>
          <w:sz w:val="22"/>
          <w:lang w:val="en-GB"/>
        </w:rPr>
        <w:t xml:space="preserve"> indoor water w</w:t>
      </w:r>
      <w:r>
        <w:rPr>
          <w:rFonts w:ascii="Arial" w:hAnsi="Arial"/>
          <w:sz w:val="22"/>
          <w:lang w:val="en-GB"/>
        </w:rPr>
        <w:t>orld.</w:t>
      </w:r>
    </w:p>
    <w:p w14:paraId="0030D0DA" w14:textId="392797E8" w:rsidR="005B347C" w:rsidRPr="002311BC" w:rsidRDefault="005B347C" w:rsidP="005B347C">
      <w:pPr>
        <w:pStyle w:val="Textkrper-Zeileneinzug"/>
        <w:suppressAutoHyphens/>
        <w:spacing w:after="0" w:line="288" w:lineRule="auto"/>
        <w:ind w:left="1418"/>
        <w:jc w:val="both"/>
        <w:rPr>
          <w:rFonts w:ascii="Arial" w:hAnsi="Arial" w:cs="Arial"/>
          <w:bCs/>
          <w:sz w:val="22"/>
          <w:lang w:val="en-GB"/>
        </w:rPr>
      </w:pPr>
      <w:r>
        <w:rPr>
          <w:rFonts w:ascii="Arial" w:hAnsi="Arial" w:cs="Arial"/>
          <w:sz w:val="22"/>
          <w:lang w:val="en-GB"/>
        </w:rPr>
        <w:t xml:space="preserve">Since 2001 Europa-Park has been running a 300+ metre-long photovoltaic system in the car park in front of the main entrance, making the most of the sunny region of South Baden. During construction of </w:t>
      </w:r>
      <w:proofErr w:type="spellStart"/>
      <w:r>
        <w:rPr>
          <w:rFonts w:ascii="Arial" w:hAnsi="Arial" w:cs="Arial"/>
          <w:sz w:val="22"/>
          <w:lang w:val="en-GB"/>
        </w:rPr>
        <w:t>Rulantica</w:t>
      </w:r>
      <w:proofErr w:type="spellEnd"/>
      <w:r>
        <w:rPr>
          <w:rFonts w:ascii="Arial" w:hAnsi="Arial" w:cs="Arial"/>
          <w:sz w:val="22"/>
          <w:lang w:val="en-GB"/>
        </w:rPr>
        <w:t>, a system was also installed with 3,000 solar modules. This carport covers half of the car park area and not only supplies green electricity for the feature’s own needs, but also offers a shelter for visitors’ cars. The modern photovoltaic system generates over 1.1 million kilowatt hours of electricity each year, which equates to the annual demand of 300 to 400 households, and thus saves over 600 tonnes of CO</w:t>
      </w:r>
      <w:r>
        <w:rPr>
          <w:rFonts w:ascii="Arial" w:hAnsi="Arial" w:cs="Arial"/>
          <w:sz w:val="22"/>
          <w:vertAlign w:val="subscript"/>
          <w:lang w:val="en-GB"/>
        </w:rPr>
        <w:t>2</w:t>
      </w:r>
      <w:r>
        <w:rPr>
          <w:rFonts w:ascii="Arial" w:hAnsi="Arial" w:cs="Arial"/>
          <w:sz w:val="22"/>
          <w:lang w:val="en-GB"/>
        </w:rPr>
        <w:t xml:space="preserve">. </w:t>
      </w:r>
    </w:p>
    <w:p w14:paraId="6BC8DE7C" w14:textId="36CFD3C0" w:rsidR="005B347C" w:rsidRPr="002311BC" w:rsidRDefault="005B347C" w:rsidP="005B347C">
      <w:pPr>
        <w:pStyle w:val="Textkrper-Zeileneinzug"/>
        <w:spacing w:after="0" w:line="288" w:lineRule="auto"/>
        <w:ind w:left="1416"/>
        <w:jc w:val="both"/>
        <w:rPr>
          <w:rFonts w:ascii="Arial" w:hAnsi="Arial" w:cs="Arial"/>
          <w:bCs/>
          <w:sz w:val="22"/>
          <w:lang w:val="en-GB"/>
        </w:rPr>
      </w:pPr>
      <w:r>
        <w:rPr>
          <w:rFonts w:ascii="Arial" w:hAnsi="Arial" w:cs="Arial"/>
          <w:sz w:val="22"/>
          <w:lang w:val="en-GB"/>
        </w:rPr>
        <w:t xml:space="preserve">Europa-Park also has four cogeneration units (CHPs), of which two supply the company’s own workshops and administration department. At the same time, the CHPs contribute to the heat and power supply to the buildings and produce around 2.6 million kilowatt hours of electricity each year. Two other CHPs were recently built as part of the 45-hectare resort expansion, generating a reliable basic supply for </w:t>
      </w:r>
      <w:proofErr w:type="spellStart"/>
      <w:r>
        <w:rPr>
          <w:rFonts w:ascii="Arial" w:hAnsi="Arial" w:cs="Arial"/>
          <w:sz w:val="22"/>
          <w:lang w:val="en-GB"/>
        </w:rPr>
        <w:t>Rulanti</w:t>
      </w:r>
      <w:r w:rsidR="00EB3E99">
        <w:rPr>
          <w:rFonts w:ascii="Arial" w:hAnsi="Arial" w:cs="Arial"/>
          <w:sz w:val="22"/>
          <w:lang w:val="en-GB"/>
        </w:rPr>
        <w:t>ca</w:t>
      </w:r>
      <w:proofErr w:type="spellEnd"/>
      <w:r w:rsidR="00EB3E99">
        <w:rPr>
          <w:rFonts w:ascii="Arial" w:hAnsi="Arial" w:cs="Arial"/>
          <w:sz w:val="22"/>
          <w:lang w:val="en-GB"/>
        </w:rPr>
        <w:t xml:space="preserve"> and the new 4* superior hotel ‘</w:t>
      </w:r>
      <w:proofErr w:type="spellStart"/>
      <w:r w:rsidR="00EB3E99">
        <w:rPr>
          <w:rFonts w:ascii="Arial" w:hAnsi="Arial" w:cs="Arial"/>
          <w:sz w:val="22"/>
          <w:lang w:val="en-GB"/>
        </w:rPr>
        <w:t>Krønasår</w:t>
      </w:r>
      <w:proofErr w:type="spellEnd"/>
      <w:r w:rsidR="00EB3E99">
        <w:rPr>
          <w:rFonts w:ascii="Arial" w:hAnsi="Arial" w:cs="Arial"/>
          <w:sz w:val="22"/>
          <w:lang w:val="en-GB"/>
        </w:rPr>
        <w:t>’</w:t>
      </w:r>
      <w:r>
        <w:rPr>
          <w:rFonts w:ascii="Arial" w:hAnsi="Arial" w:cs="Arial"/>
          <w:sz w:val="22"/>
          <w:lang w:val="en-GB"/>
        </w:rPr>
        <w:t xml:space="preserve"> with 15.5 million kilowatt hours of electricity each year.</w:t>
      </w:r>
    </w:p>
    <w:p w14:paraId="140C2A18" w14:textId="77777777" w:rsidR="005B347C" w:rsidRPr="002311BC" w:rsidRDefault="005B347C" w:rsidP="005B347C">
      <w:pPr>
        <w:pStyle w:val="Textkrper-Zeileneinzug"/>
        <w:spacing w:after="0" w:line="288" w:lineRule="auto"/>
        <w:ind w:left="1416"/>
        <w:jc w:val="both"/>
        <w:rPr>
          <w:rFonts w:ascii="Arial" w:hAnsi="Arial" w:cs="Arial"/>
          <w:bCs/>
          <w:sz w:val="22"/>
          <w:lang w:val="en-GB"/>
        </w:rPr>
      </w:pPr>
      <w:r>
        <w:rPr>
          <w:rFonts w:ascii="Arial" w:hAnsi="Arial" w:cs="Arial"/>
          <w:sz w:val="22"/>
          <w:lang w:val="en-GB"/>
        </w:rPr>
        <w:t xml:space="preserve">For the lighting in the indoor water world, the company opted mainly for LED lights, which use very little energy. To minimise electricity requirements, energy-saving bulbs were also used for the remaining lighting. </w:t>
      </w:r>
    </w:p>
    <w:p w14:paraId="31B7A3ED" w14:textId="77777777" w:rsidR="005B347C" w:rsidRPr="002311BC" w:rsidRDefault="005B347C" w:rsidP="005B347C">
      <w:pPr>
        <w:pStyle w:val="Textkrper-Zeileneinzug"/>
        <w:spacing w:after="0" w:line="288" w:lineRule="auto"/>
        <w:ind w:left="1416"/>
        <w:jc w:val="both"/>
        <w:rPr>
          <w:rFonts w:ascii="Arial" w:hAnsi="Arial" w:cs="Arial"/>
          <w:bCs/>
          <w:sz w:val="22"/>
          <w:lang w:val="en-GB"/>
        </w:rPr>
      </w:pPr>
    </w:p>
    <w:p w14:paraId="6D188054" w14:textId="0EDF1DF8" w:rsidR="005B347C" w:rsidRPr="005B347C" w:rsidRDefault="005B347C" w:rsidP="005B347C">
      <w:pPr>
        <w:pStyle w:val="Textkrper-Zeileneinzug"/>
        <w:numPr>
          <w:ilvl w:val="0"/>
          <w:numId w:val="3"/>
        </w:numPr>
        <w:spacing w:after="0" w:line="288" w:lineRule="auto"/>
        <w:ind w:left="1702" w:hanging="284"/>
        <w:jc w:val="both"/>
        <w:rPr>
          <w:rFonts w:ascii="Arial" w:hAnsi="Arial" w:cs="Arial"/>
          <w:b/>
          <w:bCs/>
          <w:sz w:val="22"/>
          <w:lang w:val="en-GB"/>
        </w:rPr>
      </w:pPr>
      <w:r w:rsidRPr="005B347C">
        <w:rPr>
          <w:rFonts w:ascii="Arial" w:hAnsi="Arial" w:cs="Arial"/>
          <w:b/>
          <w:bCs/>
          <w:sz w:val="22"/>
          <w:lang w:val="en-GB"/>
        </w:rPr>
        <w:t>E-Mobility</w:t>
      </w:r>
    </w:p>
    <w:p w14:paraId="6000106C" w14:textId="7E1C8901" w:rsidR="005B347C" w:rsidRPr="002311BC" w:rsidRDefault="005B347C" w:rsidP="005B347C">
      <w:pPr>
        <w:spacing w:line="288" w:lineRule="auto"/>
        <w:ind w:left="1416"/>
        <w:contextualSpacing/>
        <w:jc w:val="both"/>
        <w:rPr>
          <w:rFonts w:ascii="Arial" w:hAnsi="Arial" w:cs="Arial"/>
          <w:sz w:val="22"/>
          <w:szCs w:val="22"/>
          <w:lang w:val="en-GB"/>
        </w:rPr>
      </w:pPr>
      <w:r>
        <w:rPr>
          <w:rFonts w:ascii="Arial" w:hAnsi="Arial" w:cs="Arial"/>
          <w:sz w:val="22"/>
          <w:szCs w:val="22"/>
          <w:lang w:val="en-GB"/>
        </w:rPr>
        <w:t xml:space="preserve">Europa-Park is also driving innovation in the area of electric mobility. An </w:t>
      </w:r>
      <w:proofErr w:type="spellStart"/>
      <w:r>
        <w:rPr>
          <w:rFonts w:ascii="Arial" w:hAnsi="Arial" w:cs="Arial"/>
          <w:sz w:val="22"/>
          <w:szCs w:val="22"/>
          <w:lang w:val="en-GB"/>
        </w:rPr>
        <w:t>electromobility</w:t>
      </w:r>
      <w:proofErr w:type="spellEnd"/>
      <w:r>
        <w:rPr>
          <w:rFonts w:ascii="Arial" w:hAnsi="Arial" w:cs="Arial"/>
          <w:sz w:val="22"/>
          <w:szCs w:val="22"/>
          <w:lang w:val="en-GB"/>
        </w:rPr>
        <w:t xml:space="preserve"> concept jointly developed by the local authority in Rust, Europa-Park and the energy and environmental service provider </w:t>
      </w:r>
      <w:proofErr w:type="spellStart"/>
      <w:r>
        <w:rPr>
          <w:rFonts w:ascii="Arial" w:hAnsi="Arial" w:cs="Arial"/>
          <w:sz w:val="22"/>
          <w:szCs w:val="22"/>
          <w:lang w:val="en-GB"/>
        </w:rPr>
        <w:t>badenova</w:t>
      </w:r>
      <w:proofErr w:type="spellEnd"/>
      <w:r>
        <w:rPr>
          <w:rFonts w:ascii="Arial" w:hAnsi="Arial" w:cs="Arial"/>
          <w:sz w:val="22"/>
          <w:szCs w:val="22"/>
          <w:lang w:val="en-GB"/>
        </w:rPr>
        <w:t>, resulted in the installation of ten e-charging points in 2018 in three different locations around Germany’s largest leisure park. Another charging station was insta</w:t>
      </w:r>
      <w:r w:rsidR="00EA0C10">
        <w:rPr>
          <w:rFonts w:ascii="Arial" w:hAnsi="Arial" w:cs="Arial"/>
          <w:sz w:val="22"/>
          <w:szCs w:val="22"/>
          <w:lang w:val="en-GB"/>
        </w:rPr>
        <w:t>lled this year in front of the museum hotel ‘</w:t>
      </w:r>
      <w:proofErr w:type="spellStart"/>
      <w:r w:rsidR="00EA0C10">
        <w:rPr>
          <w:rFonts w:ascii="Arial" w:hAnsi="Arial" w:cs="Arial"/>
          <w:sz w:val="22"/>
          <w:szCs w:val="22"/>
          <w:lang w:val="en-GB"/>
        </w:rPr>
        <w:t>Krønasår</w:t>
      </w:r>
      <w:proofErr w:type="spellEnd"/>
      <w:r w:rsidR="00EA0C10">
        <w:rPr>
          <w:rFonts w:ascii="Arial" w:hAnsi="Arial" w:cs="Arial"/>
          <w:sz w:val="22"/>
          <w:szCs w:val="22"/>
          <w:lang w:val="en-GB"/>
        </w:rPr>
        <w:t>’</w:t>
      </w:r>
      <w:r>
        <w:rPr>
          <w:rFonts w:ascii="Arial" w:hAnsi="Arial" w:cs="Arial"/>
          <w:sz w:val="22"/>
          <w:szCs w:val="22"/>
          <w:lang w:val="en-GB"/>
        </w:rPr>
        <w:t xml:space="preserve">. To support environmental travel and offer guests additional comfort, </w:t>
      </w:r>
      <w:r w:rsidR="004B1983">
        <w:rPr>
          <w:rFonts w:ascii="Arial" w:hAnsi="Arial" w:cs="Arial"/>
          <w:sz w:val="22"/>
          <w:szCs w:val="22"/>
          <w:lang w:val="en-GB"/>
        </w:rPr>
        <w:t xml:space="preserve">the car park for the </w:t>
      </w:r>
      <w:proofErr w:type="spellStart"/>
      <w:r w:rsidR="004B1983">
        <w:rPr>
          <w:rFonts w:ascii="Arial" w:hAnsi="Arial" w:cs="Arial"/>
          <w:sz w:val="22"/>
          <w:szCs w:val="22"/>
          <w:lang w:val="en-GB"/>
        </w:rPr>
        <w:t>Rulantica</w:t>
      </w:r>
      <w:proofErr w:type="spellEnd"/>
      <w:r w:rsidR="004B1983">
        <w:rPr>
          <w:rFonts w:ascii="Arial" w:hAnsi="Arial" w:cs="Arial"/>
          <w:sz w:val="22"/>
          <w:szCs w:val="22"/>
          <w:lang w:val="en-GB"/>
        </w:rPr>
        <w:t xml:space="preserve"> indoor water w</w:t>
      </w:r>
      <w:r>
        <w:rPr>
          <w:rFonts w:ascii="Arial" w:hAnsi="Arial" w:cs="Arial"/>
          <w:sz w:val="22"/>
          <w:szCs w:val="22"/>
          <w:lang w:val="en-GB"/>
        </w:rPr>
        <w:t xml:space="preserve">orld will also soon be equipped with facilities for charging electric vehicles. There is already an upward trend in the use of charging facilities </w:t>
      </w:r>
      <w:r w:rsidR="005E21D1">
        <w:rPr>
          <w:rFonts w:ascii="Arial" w:hAnsi="Arial" w:cs="Arial"/>
          <w:sz w:val="22"/>
          <w:szCs w:val="22"/>
          <w:lang w:val="en-GB"/>
        </w:rPr>
        <w:t>–</w:t>
      </w:r>
      <w:r w:rsidR="006635DC">
        <w:rPr>
          <w:rFonts w:ascii="Arial" w:hAnsi="Arial" w:cs="Arial"/>
          <w:sz w:val="22"/>
          <w:szCs w:val="22"/>
          <w:lang w:val="en-GB"/>
        </w:rPr>
        <w:t xml:space="preserve"> </w:t>
      </w:r>
      <w:r w:rsidR="006635DC">
        <w:rPr>
          <w:rFonts w:ascii="Arial" w:hAnsi="Arial" w:cs="Arial"/>
          <w:sz w:val="22"/>
          <w:szCs w:val="22"/>
          <w:lang w:val="en-GB"/>
        </w:rPr>
        <w:t xml:space="preserve">each month </w:t>
      </w:r>
      <w:r w:rsidR="006635DC">
        <w:rPr>
          <w:rFonts w:ascii="Arial" w:hAnsi="Arial" w:cs="Arial"/>
          <w:sz w:val="22"/>
          <w:szCs w:val="22"/>
          <w:lang w:val="en-GB"/>
        </w:rPr>
        <w:t xml:space="preserve">the </w:t>
      </w:r>
      <w:r w:rsidR="005E21D1">
        <w:rPr>
          <w:rFonts w:ascii="Arial" w:hAnsi="Arial" w:cs="Arial"/>
          <w:sz w:val="22"/>
          <w:szCs w:val="22"/>
          <w:lang w:val="en-GB"/>
        </w:rPr>
        <w:t>number of charged cars</w:t>
      </w:r>
      <w:r>
        <w:rPr>
          <w:rFonts w:ascii="Arial" w:hAnsi="Arial" w:cs="Arial"/>
          <w:sz w:val="22"/>
          <w:szCs w:val="22"/>
          <w:lang w:val="en-GB"/>
        </w:rPr>
        <w:t xml:space="preserve"> has more than </w:t>
      </w:r>
      <w:r w:rsidR="00B87E7E">
        <w:rPr>
          <w:rFonts w:ascii="Arial" w:hAnsi="Arial" w:cs="Arial"/>
          <w:sz w:val="22"/>
          <w:szCs w:val="22"/>
          <w:lang w:val="en-GB"/>
        </w:rPr>
        <w:t xml:space="preserve">doubled since they </w:t>
      </w:r>
      <w:proofErr w:type="gramStart"/>
      <w:r w:rsidR="00B87E7E">
        <w:rPr>
          <w:rFonts w:ascii="Arial" w:hAnsi="Arial" w:cs="Arial"/>
          <w:sz w:val="22"/>
          <w:szCs w:val="22"/>
          <w:lang w:val="en-GB"/>
        </w:rPr>
        <w:t>were put in</w:t>
      </w:r>
      <w:proofErr w:type="gramEnd"/>
      <w:r w:rsidR="00B87E7E">
        <w:rPr>
          <w:rFonts w:ascii="Arial" w:hAnsi="Arial" w:cs="Arial"/>
          <w:sz w:val="22"/>
          <w:szCs w:val="22"/>
          <w:lang w:val="en-GB"/>
        </w:rPr>
        <w:t>.</w:t>
      </w:r>
    </w:p>
    <w:p w14:paraId="7D82ED73" w14:textId="027D4DCD" w:rsidR="005B347C" w:rsidRPr="002311BC" w:rsidRDefault="005B347C" w:rsidP="005B347C">
      <w:pPr>
        <w:spacing w:line="288" w:lineRule="auto"/>
        <w:ind w:left="1416"/>
        <w:contextualSpacing/>
        <w:jc w:val="both"/>
        <w:rPr>
          <w:rFonts w:ascii="Arial" w:hAnsi="Arial" w:cs="Arial"/>
          <w:sz w:val="22"/>
          <w:szCs w:val="22"/>
          <w:lang w:val="en-GB"/>
        </w:rPr>
      </w:pPr>
      <w:r>
        <w:rPr>
          <w:rFonts w:ascii="Arial" w:hAnsi="Arial" w:cs="Arial"/>
          <w:sz w:val="22"/>
          <w:szCs w:val="22"/>
          <w:lang w:val="en-GB"/>
        </w:rPr>
        <w:t xml:space="preserve">Europa-Park promotes electric mobility </w:t>
      </w:r>
      <w:r w:rsidR="00477AD7">
        <w:rPr>
          <w:rFonts w:ascii="Arial" w:hAnsi="Arial" w:cs="Arial"/>
          <w:sz w:val="22"/>
          <w:szCs w:val="22"/>
          <w:lang w:val="en-GB"/>
        </w:rPr>
        <w:t xml:space="preserve">on two wheels as well </w:t>
      </w:r>
      <w:r w:rsidR="00477AD7">
        <w:rPr>
          <w:rFonts w:ascii="Arial" w:hAnsi="Arial" w:cs="Arial"/>
          <w:sz w:val="22"/>
          <w:szCs w:val="22"/>
          <w:lang w:val="en-GB"/>
        </w:rPr>
        <w:t>–</w:t>
      </w:r>
      <w:r w:rsidR="004B1983">
        <w:rPr>
          <w:rFonts w:ascii="Arial" w:hAnsi="Arial" w:cs="Arial"/>
          <w:sz w:val="22"/>
          <w:szCs w:val="22"/>
          <w:lang w:val="en-GB"/>
        </w:rPr>
        <w:t xml:space="preserve"> at hotel ‘</w:t>
      </w:r>
      <w:proofErr w:type="spellStart"/>
      <w:r w:rsidR="004B1983">
        <w:rPr>
          <w:rFonts w:ascii="Arial" w:hAnsi="Arial" w:cs="Arial"/>
          <w:sz w:val="22"/>
          <w:szCs w:val="22"/>
          <w:lang w:val="en-GB"/>
        </w:rPr>
        <w:t>Krønasår</w:t>
      </w:r>
      <w:proofErr w:type="spellEnd"/>
      <w:r w:rsidR="004B1983">
        <w:rPr>
          <w:rFonts w:ascii="Arial" w:hAnsi="Arial" w:cs="Arial"/>
          <w:sz w:val="22"/>
          <w:szCs w:val="22"/>
          <w:lang w:val="en-GB"/>
        </w:rPr>
        <w:t>’</w:t>
      </w:r>
      <w:r>
        <w:rPr>
          <w:rFonts w:ascii="Arial" w:hAnsi="Arial" w:cs="Arial"/>
          <w:sz w:val="22"/>
          <w:szCs w:val="22"/>
          <w:lang w:val="en-GB"/>
        </w:rPr>
        <w:t xml:space="preserve">, you can hire electric bikes to use to explore the site around the </w:t>
      </w:r>
      <w:r w:rsidR="004B1983">
        <w:rPr>
          <w:rFonts w:ascii="Arial" w:hAnsi="Arial" w:cs="Arial"/>
          <w:sz w:val="22"/>
          <w:szCs w:val="22"/>
          <w:lang w:val="en-GB"/>
        </w:rPr>
        <w:t>resort expa</w:t>
      </w:r>
      <w:r w:rsidR="0044379D">
        <w:rPr>
          <w:rFonts w:ascii="Arial" w:hAnsi="Arial" w:cs="Arial"/>
          <w:sz w:val="22"/>
          <w:szCs w:val="22"/>
          <w:lang w:val="en-GB"/>
        </w:rPr>
        <w:t>nsion or the nearby ‘</w:t>
      </w:r>
      <w:proofErr w:type="spellStart"/>
      <w:r w:rsidR="0044379D">
        <w:rPr>
          <w:rFonts w:ascii="Arial" w:hAnsi="Arial" w:cs="Arial"/>
          <w:sz w:val="22"/>
          <w:szCs w:val="22"/>
          <w:lang w:val="en-GB"/>
        </w:rPr>
        <w:t>Taubergieß</w:t>
      </w:r>
      <w:r w:rsidR="004B1983">
        <w:rPr>
          <w:rFonts w:ascii="Arial" w:hAnsi="Arial" w:cs="Arial"/>
          <w:sz w:val="22"/>
          <w:szCs w:val="22"/>
          <w:lang w:val="en-GB"/>
        </w:rPr>
        <w:t>en</w:t>
      </w:r>
      <w:proofErr w:type="spellEnd"/>
      <w:r w:rsidR="004B1983">
        <w:rPr>
          <w:rFonts w:ascii="Arial" w:hAnsi="Arial" w:cs="Arial"/>
          <w:sz w:val="22"/>
          <w:szCs w:val="22"/>
          <w:lang w:val="en-GB"/>
        </w:rPr>
        <w:t>’</w:t>
      </w:r>
      <w:r>
        <w:rPr>
          <w:rFonts w:ascii="Arial" w:hAnsi="Arial" w:cs="Arial"/>
          <w:sz w:val="22"/>
          <w:szCs w:val="22"/>
          <w:lang w:val="en-GB"/>
        </w:rPr>
        <w:t xml:space="preserve"> nature conservation area, for example.</w:t>
      </w:r>
    </w:p>
    <w:p w14:paraId="22DC5C66" w14:textId="77777777" w:rsidR="005B347C" w:rsidRPr="002311BC" w:rsidRDefault="005B347C" w:rsidP="005B347C">
      <w:pPr>
        <w:pStyle w:val="Textkrper-Zeileneinzug"/>
        <w:spacing w:after="0" w:line="288" w:lineRule="auto"/>
        <w:ind w:left="1416"/>
        <w:jc w:val="both"/>
        <w:rPr>
          <w:rFonts w:ascii="Arial" w:hAnsi="Arial" w:cs="Arial"/>
          <w:bCs/>
          <w:sz w:val="22"/>
          <w:lang w:val="en-GB"/>
        </w:rPr>
      </w:pPr>
    </w:p>
    <w:p w14:paraId="7AD18633" w14:textId="33161E61" w:rsidR="005B347C" w:rsidRPr="005B347C" w:rsidRDefault="005B347C" w:rsidP="005B347C">
      <w:pPr>
        <w:pStyle w:val="Textkrper-Zeileneinzug"/>
        <w:numPr>
          <w:ilvl w:val="0"/>
          <w:numId w:val="3"/>
        </w:numPr>
        <w:spacing w:after="0" w:line="288" w:lineRule="auto"/>
        <w:ind w:left="1702" w:hanging="284"/>
        <w:jc w:val="both"/>
        <w:rPr>
          <w:rFonts w:ascii="Arial" w:hAnsi="Arial" w:cs="Arial"/>
          <w:b/>
          <w:bCs/>
          <w:sz w:val="22"/>
          <w:lang w:val="en-GB"/>
        </w:rPr>
      </w:pPr>
      <w:r>
        <w:rPr>
          <w:rFonts w:ascii="Arial" w:hAnsi="Arial" w:cs="Arial"/>
          <w:b/>
          <w:bCs/>
          <w:sz w:val="22"/>
          <w:lang w:val="en-GB"/>
        </w:rPr>
        <w:t>Raw materials</w:t>
      </w:r>
    </w:p>
    <w:p w14:paraId="531647DD" w14:textId="28B0B1EE" w:rsidR="005B347C" w:rsidRPr="002311BC" w:rsidRDefault="005B347C" w:rsidP="005B347C">
      <w:pPr>
        <w:pStyle w:val="Textkrper-Zeileneinzug"/>
        <w:spacing w:after="0" w:line="288" w:lineRule="auto"/>
        <w:ind w:left="1416"/>
        <w:jc w:val="both"/>
        <w:rPr>
          <w:rFonts w:ascii="Arial" w:hAnsi="Arial" w:cs="Arial"/>
          <w:bCs/>
          <w:sz w:val="22"/>
          <w:lang w:val="en-GB"/>
        </w:rPr>
      </w:pPr>
      <w:r>
        <w:rPr>
          <w:rFonts w:ascii="Arial" w:hAnsi="Arial"/>
          <w:sz w:val="22"/>
          <w:lang w:val="en-GB"/>
        </w:rPr>
        <w:t xml:space="preserve">Environmentally conscious use of resources is one of the key aspects of sustainable company management. </w:t>
      </w:r>
      <w:r>
        <w:rPr>
          <w:rFonts w:ascii="Arial" w:hAnsi="Arial"/>
          <w:noProof/>
          <w:sz w:val="22"/>
          <w:szCs w:val="22"/>
          <w:lang w:val="en-GB"/>
        </w:rPr>
        <w:t>Innovative technology in Rulantica ensures that both energy and water can be used in a resource-friendly way. Water ca</w:t>
      </w:r>
      <w:r w:rsidR="00F8798E">
        <w:rPr>
          <w:rFonts w:ascii="Arial" w:hAnsi="Arial"/>
          <w:noProof/>
          <w:sz w:val="22"/>
          <w:szCs w:val="22"/>
          <w:lang w:val="en-GB"/>
        </w:rPr>
        <w:t>n be pumped overnight from the ‘Vildstrøm’</w:t>
      </w:r>
      <w:r>
        <w:rPr>
          <w:rFonts w:ascii="Arial" w:hAnsi="Arial"/>
          <w:noProof/>
          <w:sz w:val="22"/>
          <w:szCs w:val="22"/>
          <w:lang w:val="en-GB"/>
        </w:rPr>
        <w:t xml:space="preserve"> in the outdoor area into an underwater tank. The brilliant insulation </w:t>
      </w:r>
      <w:r w:rsidR="0044379D">
        <w:rPr>
          <w:rFonts w:ascii="Arial" w:hAnsi="Arial"/>
          <w:noProof/>
          <w:sz w:val="22"/>
          <w:szCs w:val="22"/>
          <w:lang w:val="en-GB"/>
        </w:rPr>
        <w:t xml:space="preserve">keeps the temperature constant </w:t>
      </w:r>
      <w:r w:rsidR="0044379D">
        <w:rPr>
          <w:rFonts w:ascii="Arial" w:hAnsi="Arial" w:cs="Arial"/>
          <w:noProof/>
          <w:sz w:val="22"/>
          <w:szCs w:val="22"/>
          <w:lang w:val="en-GB"/>
        </w:rPr>
        <w:t>−</w:t>
      </w:r>
      <w:bookmarkStart w:id="0" w:name="_GoBack"/>
      <w:bookmarkEnd w:id="0"/>
      <w:r>
        <w:rPr>
          <w:rFonts w:ascii="Arial" w:hAnsi="Arial"/>
          <w:noProof/>
          <w:sz w:val="22"/>
          <w:szCs w:val="22"/>
          <w:lang w:val="en-GB"/>
        </w:rPr>
        <w:t xml:space="preserve"> comparable to a thermos flask. The water can be easily returned to th</w:t>
      </w:r>
      <w:r w:rsidR="009F39CC">
        <w:rPr>
          <w:rFonts w:ascii="Arial" w:hAnsi="Arial"/>
          <w:noProof/>
          <w:sz w:val="22"/>
          <w:szCs w:val="22"/>
          <w:lang w:val="en-GB"/>
        </w:rPr>
        <w:t>e wild river</w:t>
      </w:r>
      <w:r>
        <w:rPr>
          <w:rFonts w:ascii="Arial" w:hAnsi="Arial"/>
          <w:noProof/>
          <w:sz w:val="22"/>
          <w:szCs w:val="22"/>
          <w:lang w:val="en-GB"/>
        </w:rPr>
        <w:t xml:space="preserve"> the next day using a pump system.</w:t>
      </w:r>
    </w:p>
    <w:p w14:paraId="18CFD483" w14:textId="77777777" w:rsidR="005B347C" w:rsidRPr="002311BC" w:rsidRDefault="005B347C" w:rsidP="005B347C">
      <w:pPr>
        <w:pStyle w:val="Textkrper-Zeileneinzug"/>
        <w:spacing w:after="0" w:line="288" w:lineRule="auto"/>
        <w:ind w:left="1416"/>
        <w:jc w:val="both"/>
        <w:rPr>
          <w:rFonts w:ascii="Arial" w:hAnsi="Arial"/>
          <w:noProof/>
          <w:sz w:val="22"/>
          <w:szCs w:val="22"/>
          <w:lang w:val="en-GB"/>
        </w:rPr>
      </w:pPr>
      <w:r>
        <w:rPr>
          <w:rFonts w:ascii="Arial" w:hAnsi="Arial"/>
          <w:noProof/>
          <w:sz w:val="22"/>
          <w:szCs w:val="22"/>
          <w:lang w:val="en-GB"/>
        </w:rPr>
        <w:t>Europa-Park is also committed to keeping the demand for water as low as possible. To do this, it uses special filter technology, which can recycle around 80 percent of the wastewater from the swimming facilities. Only 20 percent of the daily demand for water in Rulantica is therefore supplied as fresh water, which is in turn extracted and processed by the company’s two deep wells.</w:t>
      </w:r>
    </w:p>
    <w:p w14:paraId="7818564A" w14:textId="75A47778" w:rsidR="005B347C" w:rsidRPr="002311BC" w:rsidRDefault="005B347C" w:rsidP="005B347C">
      <w:pPr>
        <w:pStyle w:val="Textkrper-Zeileneinzug"/>
        <w:spacing w:after="0" w:line="288" w:lineRule="auto"/>
        <w:ind w:left="1416"/>
        <w:jc w:val="both"/>
        <w:rPr>
          <w:rFonts w:ascii="Arial" w:hAnsi="Arial"/>
          <w:noProof/>
          <w:sz w:val="22"/>
          <w:szCs w:val="22"/>
          <w:lang w:val="en-GB"/>
        </w:rPr>
      </w:pPr>
      <w:r>
        <w:rPr>
          <w:rFonts w:ascii="Arial" w:hAnsi="Arial"/>
          <w:noProof/>
          <w:sz w:val="22"/>
          <w:szCs w:val="22"/>
          <w:lang w:val="en-GB"/>
        </w:rPr>
        <w:t>Sustainability is also very important to Europa-Park when choosing its suppliers. For catering at the park and its hotels, preference is given to the use of seasonal products that are produced in the region. Germany’s largest theme park also specifically supports reliable trading partners and good working conditions. For this reason, they only source and sell fair-trade and certified coffee. Guests can also enjoy someth</w:t>
      </w:r>
      <w:r w:rsidR="00F8798E">
        <w:rPr>
          <w:rFonts w:ascii="Arial" w:hAnsi="Arial"/>
          <w:noProof/>
          <w:sz w:val="22"/>
          <w:szCs w:val="22"/>
          <w:lang w:val="en-GB"/>
        </w:rPr>
        <w:t>ing really special in the 4* superior hotel ‘Krønasår’</w:t>
      </w:r>
      <w:r>
        <w:rPr>
          <w:rFonts w:ascii="Arial" w:hAnsi="Arial"/>
          <w:noProof/>
          <w:sz w:val="22"/>
          <w:szCs w:val="22"/>
          <w:lang w:val="en-GB"/>
        </w:rPr>
        <w:t xml:space="preserve">: delicious Rulantica honey, which is produced by the 400,000 residents of the bee pavilion right by the new water world. </w:t>
      </w:r>
    </w:p>
    <w:p w14:paraId="58B357A2" w14:textId="77777777" w:rsidR="005B347C" w:rsidRPr="002311BC" w:rsidRDefault="005B347C" w:rsidP="005B347C">
      <w:pPr>
        <w:pStyle w:val="Textkrper-Zeileneinzug"/>
        <w:spacing w:after="0" w:line="288" w:lineRule="auto"/>
        <w:ind w:left="1416"/>
        <w:jc w:val="both"/>
        <w:rPr>
          <w:rFonts w:ascii="Arial" w:hAnsi="Arial"/>
          <w:noProof/>
          <w:sz w:val="22"/>
          <w:szCs w:val="22"/>
          <w:lang w:val="en-GB"/>
        </w:rPr>
      </w:pPr>
    </w:p>
    <w:p w14:paraId="7335BA57" w14:textId="49E4ED78" w:rsidR="005B347C" w:rsidRPr="005B347C" w:rsidRDefault="005B347C" w:rsidP="005B347C">
      <w:pPr>
        <w:pStyle w:val="Textkrper-Zeileneinzug"/>
        <w:numPr>
          <w:ilvl w:val="0"/>
          <w:numId w:val="3"/>
        </w:numPr>
        <w:spacing w:after="0" w:line="288" w:lineRule="auto"/>
        <w:ind w:left="1702" w:hanging="284"/>
        <w:jc w:val="both"/>
        <w:rPr>
          <w:rFonts w:ascii="Arial" w:hAnsi="Arial" w:cs="Arial"/>
          <w:b/>
          <w:bCs/>
          <w:sz w:val="22"/>
          <w:lang w:val="en-GB"/>
        </w:rPr>
      </w:pPr>
      <w:r>
        <w:rPr>
          <w:rFonts w:ascii="Arial" w:hAnsi="Arial" w:cs="Arial"/>
          <w:b/>
          <w:bCs/>
          <w:sz w:val="22"/>
          <w:lang w:val="en-GB"/>
        </w:rPr>
        <w:t>Buildings</w:t>
      </w:r>
    </w:p>
    <w:p w14:paraId="6F3A894C" w14:textId="77777777" w:rsidR="005B347C" w:rsidRPr="002311BC" w:rsidRDefault="005B347C" w:rsidP="005B347C">
      <w:pPr>
        <w:pStyle w:val="Textkrper-Zeileneinzug"/>
        <w:spacing w:after="0" w:line="288" w:lineRule="auto"/>
        <w:ind w:left="1416"/>
        <w:jc w:val="both"/>
        <w:rPr>
          <w:rFonts w:ascii="Arial" w:hAnsi="Arial" w:cs="Arial"/>
          <w:bCs/>
          <w:sz w:val="22"/>
          <w:lang w:val="en-GB"/>
        </w:rPr>
      </w:pPr>
      <w:r>
        <w:rPr>
          <w:rFonts w:ascii="Arial" w:hAnsi="Arial" w:cs="Arial"/>
          <w:sz w:val="22"/>
          <w:lang w:val="en-GB"/>
        </w:rPr>
        <w:t xml:space="preserve">In addition to the cogeneration units and heat pumps mentioned above, Europa-Park has installed an efficient building management system (BMS) in its six hotels and in all major systems and venues. The BMS is part of the modern facility management enabling information to be processed quickly and effectively. Using this system, it is possible not only to monitor and control the technical equipment efficiently, but also significantly reduce energy requirements and other operating costs. Thus, almost 80 percent of all relevant </w:t>
      </w:r>
      <w:r>
        <w:rPr>
          <w:rFonts w:ascii="Arial" w:hAnsi="Arial" w:cs="Arial"/>
          <w:sz w:val="22"/>
          <w:lang w:val="en-GB"/>
        </w:rPr>
        <w:lastRenderedPageBreak/>
        <w:t>buildings in Germany’s largest leisure park now use this innovative building technology.</w:t>
      </w:r>
    </w:p>
    <w:p w14:paraId="33B225D1" w14:textId="5C0D736C" w:rsidR="005B347C" w:rsidRPr="002311BC" w:rsidRDefault="005B347C" w:rsidP="005B347C">
      <w:pPr>
        <w:pStyle w:val="Textkrper-Zeileneinzug"/>
        <w:spacing w:after="0" w:line="288" w:lineRule="auto"/>
        <w:ind w:left="1416"/>
        <w:jc w:val="both"/>
        <w:rPr>
          <w:rFonts w:ascii="Arial" w:hAnsi="Arial" w:cs="Arial"/>
          <w:bCs/>
          <w:sz w:val="22"/>
          <w:lang w:val="en-GB"/>
        </w:rPr>
      </w:pPr>
      <w:proofErr w:type="spellStart"/>
      <w:r>
        <w:rPr>
          <w:rFonts w:ascii="Arial" w:hAnsi="Arial" w:cs="Arial"/>
          <w:sz w:val="22"/>
          <w:lang w:val="en-GB"/>
        </w:rPr>
        <w:t>Hansgrohe</w:t>
      </w:r>
      <w:proofErr w:type="spellEnd"/>
      <w:r>
        <w:rPr>
          <w:rFonts w:ascii="Arial" w:hAnsi="Arial" w:cs="Arial"/>
          <w:sz w:val="22"/>
          <w:lang w:val="en-GB"/>
        </w:rPr>
        <w:t xml:space="preserve"> </w:t>
      </w:r>
      <w:proofErr w:type="spellStart"/>
      <w:r>
        <w:rPr>
          <w:rFonts w:ascii="Arial" w:hAnsi="Arial" w:cs="Arial"/>
          <w:sz w:val="22"/>
          <w:lang w:val="en-GB"/>
        </w:rPr>
        <w:t>EcoSmart</w:t>
      </w:r>
      <w:proofErr w:type="spellEnd"/>
      <w:r>
        <w:rPr>
          <w:rFonts w:ascii="Arial" w:hAnsi="Arial" w:cs="Arial"/>
          <w:sz w:val="22"/>
          <w:lang w:val="en-GB"/>
        </w:rPr>
        <w:t xml:space="preserve"> products also contribute significantly to reducing energy and water needs in the Europa-Park hotel</w:t>
      </w:r>
      <w:r w:rsidR="0032773C">
        <w:rPr>
          <w:rFonts w:ascii="Arial" w:hAnsi="Arial" w:cs="Arial"/>
          <w:sz w:val="22"/>
          <w:lang w:val="en-GB"/>
        </w:rPr>
        <w:t>s. A pilot project at the 4*</w:t>
      </w:r>
      <w:r>
        <w:rPr>
          <w:rFonts w:ascii="Arial" w:hAnsi="Arial" w:cs="Arial"/>
          <w:sz w:val="22"/>
          <w:lang w:val="en-GB"/>
        </w:rPr>
        <w:t xml:space="preserve"> superior </w:t>
      </w:r>
      <w:r w:rsidR="0032773C">
        <w:rPr>
          <w:rFonts w:ascii="Arial" w:hAnsi="Arial" w:cs="Arial"/>
          <w:sz w:val="22"/>
          <w:lang w:val="en-GB"/>
        </w:rPr>
        <w:t>hotel ‘Santa Isabel’</w:t>
      </w:r>
      <w:r>
        <w:rPr>
          <w:rFonts w:ascii="Arial" w:hAnsi="Arial" w:cs="Arial"/>
          <w:sz w:val="22"/>
          <w:lang w:val="en-GB"/>
        </w:rPr>
        <w:t xml:space="preserve"> used water-saving fittings and showers to reduce water needs by about 30 percent - without any impact on the guests’ comfort.</w:t>
      </w:r>
    </w:p>
    <w:p w14:paraId="54618A7B" w14:textId="77777777" w:rsidR="005B347C" w:rsidRPr="002311BC" w:rsidRDefault="005B347C" w:rsidP="005B347C">
      <w:pPr>
        <w:pStyle w:val="Textkrper-Zeileneinzug"/>
        <w:spacing w:after="0" w:line="288" w:lineRule="auto"/>
        <w:ind w:left="1416"/>
        <w:jc w:val="both"/>
        <w:rPr>
          <w:rFonts w:ascii="Arial" w:hAnsi="Arial" w:cs="Arial"/>
          <w:bCs/>
          <w:sz w:val="22"/>
          <w:lang w:val="en-GB"/>
        </w:rPr>
      </w:pPr>
      <w:r>
        <w:rPr>
          <w:rFonts w:ascii="Arial" w:hAnsi="Arial" w:cs="Arial"/>
          <w:sz w:val="22"/>
          <w:lang w:val="en-GB"/>
        </w:rPr>
        <w:t xml:space="preserve">Since 2007, Germany’s largest theme park has also used efficient frequency inverters (FIs) in ventilation systems in both new buildings and conversions. The air volume is automatically adjusted to the room temperature and air quality, which saves a lot of energy. </w:t>
      </w:r>
    </w:p>
    <w:p w14:paraId="3D0A7C6E" w14:textId="77777777" w:rsidR="005B347C" w:rsidRPr="002311BC" w:rsidRDefault="005B347C" w:rsidP="005B347C">
      <w:pPr>
        <w:pStyle w:val="Textkrper-Zeileneinzug"/>
        <w:spacing w:after="0" w:line="288" w:lineRule="auto"/>
        <w:ind w:left="1416"/>
        <w:jc w:val="both"/>
        <w:rPr>
          <w:rFonts w:ascii="Arial" w:hAnsi="Arial" w:cs="Arial"/>
          <w:bCs/>
          <w:sz w:val="22"/>
          <w:lang w:val="en-GB"/>
        </w:rPr>
      </w:pPr>
    </w:p>
    <w:p w14:paraId="56546971" w14:textId="7F5BF7DC" w:rsidR="005B347C" w:rsidRPr="005B347C" w:rsidRDefault="005B347C" w:rsidP="005B347C">
      <w:pPr>
        <w:pStyle w:val="Textkrper-Zeileneinzug"/>
        <w:numPr>
          <w:ilvl w:val="0"/>
          <w:numId w:val="3"/>
        </w:numPr>
        <w:spacing w:after="0" w:line="288" w:lineRule="auto"/>
        <w:ind w:left="1702" w:hanging="284"/>
        <w:jc w:val="both"/>
        <w:rPr>
          <w:rFonts w:ascii="Arial" w:hAnsi="Arial" w:cs="Arial"/>
          <w:b/>
          <w:bCs/>
          <w:sz w:val="22"/>
          <w:lang w:val="en-GB"/>
        </w:rPr>
      </w:pPr>
      <w:r>
        <w:rPr>
          <w:rFonts w:ascii="Arial" w:hAnsi="Arial" w:cs="Arial"/>
          <w:b/>
          <w:bCs/>
          <w:sz w:val="22"/>
          <w:lang w:val="en-GB"/>
        </w:rPr>
        <w:t>Certifications</w:t>
      </w:r>
    </w:p>
    <w:p w14:paraId="7F5DF9F3" w14:textId="09A01815" w:rsidR="005B347C" w:rsidRPr="002311BC" w:rsidRDefault="006B7C0B" w:rsidP="005B347C">
      <w:pPr>
        <w:pStyle w:val="Textkrper-Zeileneinzug"/>
        <w:spacing w:after="9" w:line="288" w:lineRule="auto"/>
        <w:ind w:left="1416"/>
        <w:jc w:val="both"/>
        <w:rPr>
          <w:rFonts w:ascii="Arial" w:hAnsi="Arial" w:cs="Arial"/>
          <w:bCs/>
          <w:sz w:val="22"/>
          <w:lang w:val="en-GB"/>
        </w:rPr>
      </w:pPr>
      <w:r>
        <w:rPr>
          <w:rFonts w:ascii="Arial" w:hAnsi="Arial" w:cs="Arial"/>
          <w:sz w:val="22"/>
          <w:lang w:val="en-GB"/>
        </w:rPr>
        <w:t>In October 2018, the ‘Bell Rock’, ‘Colosseo’, ‘Santa Isabel’, ‘</w:t>
      </w:r>
      <w:r w:rsidR="005B347C">
        <w:rPr>
          <w:rFonts w:ascii="Arial" w:hAnsi="Arial" w:cs="Arial"/>
          <w:sz w:val="22"/>
          <w:lang w:val="en-GB"/>
        </w:rPr>
        <w:t xml:space="preserve">Castillo </w:t>
      </w:r>
      <w:proofErr w:type="spellStart"/>
      <w:r w:rsidR="005B347C">
        <w:rPr>
          <w:rFonts w:ascii="Arial" w:hAnsi="Arial" w:cs="Arial"/>
          <w:sz w:val="22"/>
          <w:lang w:val="en-GB"/>
        </w:rPr>
        <w:t>Alc</w:t>
      </w:r>
      <w:r>
        <w:rPr>
          <w:rFonts w:ascii="Arial" w:hAnsi="Arial" w:cs="Arial"/>
          <w:sz w:val="22"/>
          <w:lang w:val="en-GB"/>
        </w:rPr>
        <w:t>azar</w:t>
      </w:r>
      <w:proofErr w:type="spellEnd"/>
      <w:r>
        <w:rPr>
          <w:rFonts w:ascii="Arial" w:hAnsi="Arial" w:cs="Arial"/>
          <w:sz w:val="22"/>
          <w:lang w:val="en-GB"/>
        </w:rPr>
        <w:t xml:space="preserve">’ and ‘El </w:t>
      </w:r>
      <w:proofErr w:type="spellStart"/>
      <w:r>
        <w:rPr>
          <w:rFonts w:ascii="Arial" w:hAnsi="Arial" w:cs="Arial"/>
          <w:sz w:val="22"/>
          <w:lang w:val="en-GB"/>
        </w:rPr>
        <w:t>Andaluz</w:t>
      </w:r>
      <w:proofErr w:type="spellEnd"/>
      <w:r>
        <w:rPr>
          <w:rFonts w:ascii="Arial" w:hAnsi="Arial" w:cs="Arial"/>
          <w:sz w:val="22"/>
          <w:lang w:val="en-GB"/>
        </w:rPr>
        <w:t>’</w:t>
      </w:r>
      <w:r w:rsidR="005B347C">
        <w:rPr>
          <w:rFonts w:ascii="Arial" w:hAnsi="Arial" w:cs="Arial"/>
          <w:sz w:val="22"/>
          <w:lang w:val="en-GB"/>
        </w:rPr>
        <w:t xml:space="preserve"> hotels were </w:t>
      </w:r>
      <w:r w:rsidR="003A67B5">
        <w:rPr>
          <w:rFonts w:ascii="Arial" w:hAnsi="Arial" w:cs="Arial"/>
          <w:sz w:val="22"/>
          <w:lang w:val="en-GB"/>
        </w:rPr>
        <w:t xml:space="preserve">awarded the ‘DEHOGA </w:t>
      </w:r>
      <w:proofErr w:type="spellStart"/>
      <w:r w:rsidR="003A67B5">
        <w:rPr>
          <w:rFonts w:ascii="Arial" w:hAnsi="Arial" w:cs="Arial"/>
          <w:sz w:val="22"/>
          <w:lang w:val="en-GB"/>
        </w:rPr>
        <w:t>Umweltcheck</w:t>
      </w:r>
      <w:proofErr w:type="spellEnd"/>
      <w:r w:rsidR="003A67B5">
        <w:rPr>
          <w:rFonts w:ascii="Arial" w:hAnsi="Arial" w:cs="Arial"/>
          <w:sz w:val="22"/>
          <w:lang w:val="en-GB"/>
        </w:rPr>
        <w:t>’ and received the gold award. ‘</w:t>
      </w:r>
      <w:proofErr w:type="spellStart"/>
      <w:r w:rsidR="003A67B5">
        <w:rPr>
          <w:rFonts w:ascii="Arial" w:hAnsi="Arial" w:cs="Arial"/>
          <w:sz w:val="22"/>
          <w:lang w:val="en-GB"/>
        </w:rPr>
        <w:t>Krønasår</w:t>
      </w:r>
      <w:proofErr w:type="spellEnd"/>
      <w:r w:rsidR="003A67B5">
        <w:rPr>
          <w:rFonts w:ascii="Arial" w:hAnsi="Arial" w:cs="Arial"/>
          <w:sz w:val="22"/>
          <w:lang w:val="en-GB"/>
        </w:rPr>
        <w:t xml:space="preserve"> – The Museum-Hotel’</w:t>
      </w:r>
      <w:r w:rsidR="005B347C">
        <w:rPr>
          <w:rFonts w:ascii="Arial" w:hAnsi="Arial" w:cs="Arial"/>
          <w:sz w:val="22"/>
          <w:lang w:val="en-GB"/>
        </w:rPr>
        <w:t xml:space="preserve">, which opened in May 2019, also received the coveted </w:t>
      </w:r>
      <w:proofErr w:type="spellStart"/>
      <w:r w:rsidR="005B347C">
        <w:rPr>
          <w:rFonts w:ascii="Arial" w:hAnsi="Arial" w:cs="Arial"/>
          <w:sz w:val="22"/>
          <w:lang w:val="en-GB"/>
        </w:rPr>
        <w:t>Viabono</w:t>
      </w:r>
      <w:proofErr w:type="spellEnd"/>
      <w:r w:rsidR="005B347C">
        <w:rPr>
          <w:rFonts w:ascii="Arial" w:hAnsi="Arial" w:cs="Arial"/>
          <w:sz w:val="22"/>
          <w:lang w:val="en-GB"/>
        </w:rPr>
        <w:t xml:space="preserve"> Award, which is a guarantee of environmental and climate-friendly travel.</w:t>
      </w:r>
    </w:p>
    <w:p w14:paraId="534AE0AD" w14:textId="77777777" w:rsidR="005B347C" w:rsidRPr="002311BC" w:rsidRDefault="005B347C" w:rsidP="005B347C">
      <w:pPr>
        <w:pStyle w:val="Textkrper-Zeileneinzug"/>
        <w:spacing w:after="9" w:line="288" w:lineRule="auto"/>
        <w:ind w:left="1416"/>
        <w:jc w:val="both"/>
        <w:rPr>
          <w:rFonts w:ascii="Arial" w:hAnsi="Arial" w:cs="Arial"/>
          <w:bCs/>
          <w:sz w:val="22"/>
          <w:lang w:val="en-GB"/>
        </w:rPr>
      </w:pPr>
    </w:p>
    <w:p w14:paraId="0A96F6BB" w14:textId="77777777" w:rsidR="00346BCD" w:rsidRPr="00AD659C" w:rsidRDefault="00346BCD" w:rsidP="00346BCD">
      <w:pPr>
        <w:spacing w:line="276" w:lineRule="auto"/>
        <w:ind w:left="1416"/>
        <w:contextualSpacing/>
        <w:jc w:val="both"/>
        <w:rPr>
          <w:rFonts w:ascii="Arial" w:hAnsi="Arial" w:cs="Arial"/>
          <w:i/>
          <w:sz w:val="18"/>
          <w:szCs w:val="18"/>
          <w:lang w:val="en-GB"/>
        </w:rPr>
      </w:pPr>
      <w:proofErr w:type="spellStart"/>
      <w:r>
        <w:rPr>
          <w:rFonts w:ascii="Arial" w:hAnsi="Arial" w:cs="Arial"/>
          <w:i/>
          <w:iCs/>
          <w:sz w:val="18"/>
          <w:szCs w:val="18"/>
          <w:lang w:val="en-GB"/>
        </w:rPr>
        <w:t>Rulantica</w:t>
      </w:r>
      <w:proofErr w:type="spellEnd"/>
      <w:r>
        <w:rPr>
          <w:rFonts w:ascii="Arial" w:hAnsi="Arial" w:cs="Arial"/>
          <w:i/>
          <w:iCs/>
          <w:sz w:val="18"/>
          <w:szCs w:val="18"/>
          <w:lang w:val="en-GB"/>
        </w:rPr>
        <w:t xml:space="preserve"> opens on 28.11.2019. It is open daily from 10am until 10pm (9am for Europa-Park hotel guests). Limited capacity. Visitors must generally purchase a ticket online in advance for admission to the water world. Information hotline: +49 07822 77 66 55. Current information and ticket prices can be found at rulantica.com.</w:t>
      </w:r>
    </w:p>
    <w:p w14:paraId="65623B55" w14:textId="721AD62A" w:rsidR="003635C9" w:rsidRPr="002311BC" w:rsidRDefault="003635C9" w:rsidP="00346BCD">
      <w:pPr>
        <w:spacing w:line="276" w:lineRule="auto"/>
        <w:ind w:left="1416"/>
        <w:contextualSpacing/>
        <w:jc w:val="both"/>
        <w:rPr>
          <w:rFonts w:ascii="Arial" w:hAnsi="Arial" w:cs="Arial"/>
          <w:i/>
          <w:sz w:val="18"/>
          <w:szCs w:val="18"/>
          <w:lang w:val="en-GB"/>
        </w:rPr>
      </w:pPr>
    </w:p>
    <w:sectPr w:rsidR="003635C9" w:rsidRPr="002311BC">
      <w:headerReference w:type="default" r:id="rId7"/>
      <w:footerReference w:type="default" r:id="rId8"/>
      <w:headerReference w:type="first" r:id="rId9"/>
      <w:footerReference w:type="first" r:id="rId10"/>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06EE9" w14:textId="77777777" w:rsidR="007C7BA8" w:rsidRDefault="007C7BA8">
      <w:r>
        <w:separator/>
      </w:r>
    </w:p>
  </w:endnote>
  <w:endnote w:type="continuationSeparator" w:id="0">
    <w:p w14:paraId="5695BEDB" w14:textId="77777777" w:rsidR="007C7BA8" w:rsidRDefault="007C7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swiss"/>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1B346" w14:textId="77777777" w:rsidR="00D67791" w:rsidRDefault="00D67791">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3830E" w14:textId="77777777" w:rsidR="00D67791" w:rsidRDefault="00D6779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4D6E6" w14:textId="77777777" w:rsidR="007C7BA8" w:rsidRDefault="007C7BA8">
      <w:r>
        <w:separator/>
      </w:r>
    </w:p>
  </w:footnote>
  <w:footnote w:type="continuationSeparator" w:id="0">
    <w:p w14:paraId="092F3CD6" w14:textId="77777777" w:rsidR="007C7BA8" w:rsidRDefault="007C7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DEF46" w14:textId="77777777" w:rsidR="00D67791" w:rsidRDefault="00D27E56">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14:anchorId="0F8D331C" wp14:editId="36EE82C1">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extLst/>
                  </a:blip>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B4990" w14:textId="77777777" w:rsidR="00D67791" w:rsidRDefault="00D27E56">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14:anchorId="771AE7D3" wp14:editId="5E3C6EF4">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extLst/>
                  </a:blip>
                  <a:stretch>
                    <a:fillRect/>
                  </a:stretch>
                </pic:blipFill>
                <pic:spPr>
                  <a:xfrm>
                    <a:off x="0" y="0"/>
                    <a:ext cx="7560310" cy="10691132"/>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B0E7B"/>
    <w:multiLevelType w:val="hybridMultilevel"/>
    <w:tmpl w:val="74A2F51C"/>
    <w:numStyleLink w:val="ImportedStyle1"/>
  </w:abstractNum>
  <w:abstractNum w:abstractNumId="1" w15:restartNumberingAfterBreak="0">
    <w:nsid w:val="328259E4"/>
    <w:multiLevelType w:val="hybridMultilevel"/>
    <w:tmpl w:val="74A2F51C"/>
    <w:styleLink w:val="ImportedStyle1"/>
    <w:lvl w:ilvl="0" w:tplc="F22873F0">
      <w:start w:val="1"/>
      <w:numFmt w:val="bullet"/>
      <w:lvlText w:val="·"/>
      <w:lvlJc w:val="left"/>
      <w:pPr>
        <w:ind w:left="663" w:hanging="30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CEEC774">
      <w:start w:val="1"/>
      <w:numFmt w:val="bullet"/>
      <w:lvlText w:val="o"/>
      <w:lvlJc w:val="left"/>
      <w:pPr>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F7C33D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0FE21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D3019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C3E8D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880D3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8A0BF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18E47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428115F8"/>
    <w:multiLevelType w:val="hybridMultilevel"/>
    <w:tmpl w:val="B00E9D20"/>
    <w:lvl w:ilvl="0" w:tplc="8F461A5C">
      <w:start w:val="1"/>
      <w:numFmt w:val="upperRoman"/>
      <w:lvlText w:val="%1."/>
      <w:lvlJc w:val="left"/>
      <w:pPr>
        <w:ind w:left="2136" w:hanging="720"/>
      </w:pPr>
    </w:lvl>
    <w:lvl w:ilvl="1" w:tplc="04070019">
      <w:start w:val="1"/>
      <w:numFmt w:val="lowerLetter"/>
      <w:lvlText w:val="%2."/>
      <w:lvlJc w:val="left"/>
      <w:pPr>
        <w:ind w:left="2496" w:hanging="360"/>
      </w:pPr>
    </w:lvl>
    <w:lvl w:ilvl="2" w:tplc="0407001B">
      <w:start w:val="1"/>
      <w:numFmt w:val="lowerRoman"/>
      <w:lvlText w:val="%3."/>
      <w:lvlJc w:val="right"/>
      <w:pPr>
        <w:ind w:left="3216" w:hanging="180"/>
      </w:pPr>
    </w:lvl>
    <w:lvl w:ilvl="3" w:tplc="0407000F">
      <w:start w:val="1"/>
      <w:numFmt w:val="decimal"/>
      <w:lvlText w:val="%4."/>
      <w:lvlJc w:val="left"/>
      <w:pPr>
        <w:ind w:left="3936" w:hanging="360"/>
      </w:pPr>
    </w:lvl>
    <w:lvl w:ilvl="4" w:tplc="04070019">
      <w:start w:val="1"/>
      <w:numFmt w:val="lowerLetter"/>
      <w:lvlText w:val="%5."/>
      <w:lvlJc w:val="left"/>
      <w:pPr>
        <w:ind w:left="4656" w:hanging="360"/>
      </w:pPr>
    </w:lvl>
    <w:lvl w:ilvl="5" w:tplc="0407001B">
      <w:start w:val="1"/>
      <w:numFmt w:val="lowerRoman"/>
      <w:lvlText w:val="%6."/>
      <w:lvlJc w:val="right"/>
      <w:pPr>
        <w:ind w:left="5376" w:hanging="180"/>
      </w:pPr>
    </w:lvl>
    <w:lvl w:ilvl="6" w:tplc="0407000F">
      <w:start w:val="1"/>
      <w:numFmt w:val="decimal"/>
      <w:lvlText w:val="%7."/>
      <w:lvlJc w:val="left"/>
      <w:pPr>
        <w:ind w:left="6096" w:hanging="360"/>
      </w:pPr>
    </w:lvl>
    <w:lvl w:ilvl="7" w:tplc="04070019">
      <w:start w:val="1"/>
      <w:numFmt w:val="lowerLetter"/>
      <w:lvlText w:val="%8."/>
      <w:lvlJc w:val="left"/>
      <w:pPr>
        <w:ind w:left="6816" w:hanging="360"/>
      </w:pPr>
    </w:lvl>
    <w:lvl w:ilvl="8" w:tplc="0407001B">
      <w:start w:val="1"/>
      <w:numFmt w:val="lowerRoman"/>
      <w:lvlText w:val="%9."/>
      <w:lvlJc w:val="right"/>
      <w:pPr>
        <w:ind w:left="7536"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791"/>
    <w:rsid w:val="000C5E66"/>
    <w:rsid w:val="00190701"/>
    <w:rsid w:val="001974B2"/>
    <w:rsid w:val="002311BC"/>
    <w:rsid w:val="00284B76"/>
    <w:rsid w:val="002C55E3"/>
    <w:rsid w:val="00316E87"/>
    <w:rsid w:val="0032773C"/>
    <w:rsid w:val="00346BCD"/>
    <w:rsid w:val="003635C9"/>
    <w:rsid w:val="003A67B5"/>
    <w:rsid w:val="003D384F"/>
    <w:rsid w:val="0044379D"/>
    <w:rsid w:val="00454BF8"/>
    <w:rsid w:val="00477AD7"/>
    <w:rsid w:val="004B1983"/>
    <w:rsid w:val="0059571E"/>
    <w:rsid w:val="005B347C"/>
    <w:rsid w:val="005E21D1"/>
    <w:rsid w:val="006635DC"/>
    <w:rsid w:val="006B7C0B"/>
    <w:rsid w:val="006F4A03"/>
    <w:rsid w:val="0075784E"/>
    <w:rsid w:val="007C7BA8"/>
    <w:rsid w:val="007F1FE9"/>
    <w:rsid w:val="0093551C"/>
    <w:rsid w:val="009E1EAC"/>
    <w:rsid w:val="009F39CC"/>
    <w:rsid w:val="00A331FE"/>
    <w:rsid w:val="00A376C7"/>
    <w:rsid w:val="00B87E7E"/>
    <w:rsid w:val="00D27E56"/>
    <w:rsid w:val="00D67791"/>
    <w:rsid w:val="00EA0C10"/>
    <w:rsid w:val="00EB3E99"/>
    <w:rsid w:val="00F44FBB"/>
    <w:rsid w:val="00F879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ADE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eastAsia="Helvetica Neue" w:hAnsi="Helvetica Neue" w:cs="Helvetica Neue"/>
      <w:color w:val="000000"/>
      <w:sz w:val="22"/>
      <w:szCs w:val="22"/>
    </w:rPr>
  </w:style>
  <w:style w:type="paragraph" w:styleId="Listenabsatz">
    <w:name w:val="List Paragraph"/>
    <w:pPr>
      <w:ind w:left="720"/>
    </w:pPr>
    <w:rPr>
      <w:rFonts w:cs="Arial Unicode MS"/>
      <w:color w:val="000000"/>
      <w:sz w:val="24"/>
      <w:szCs w:val="24"/>
      <w:u w:color="000000"/>
      <w:lang w:val="de-DE"/>
    </w:rPr>
  </w:style>
  <w:style w:type="numbering" w:customStyle="1" w:styleId="ImportedStyle1">
    <w:name w:val="Imported Style 1"/>
    <w:pPr>
      <w:numPr>
        <w:numId w:val="1"/>
      </w:numPr>
    </w:p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rPr>
      <w:rFonts w:cs="Arial Unicode MS"/>
      <w:color w:val="000000"/>
      <w:sz w:val="24"/>
      <w:szCs w:val="24"/>
      <w:u w:color="000000"/>
      <w:lang w:val="de-DE"/>
    </w:rPr>
  </w:style>
  <w:style w:type="character" w:styleId="Kommentarzeichen">
    <w:name w:val="annotation reference"/>
    <w:basedOn w:val="Absatz-Standardschriftart"/>
    <w:uiPriority w:val="99"/>
    <w:semiHidden/>
    <w:unhideWhenUsed/>
    <w:rPr>
      <w:sz w:val="18"/>
      <w:szCs w:val="18"/>
    </w:rPr>
  </w:style>
  <w:style w:type="paragraph" w:styleId="Sprechblasentext">
    <w:name w:val="Balloon Text"/>
    <w:basedOn w:val="Standard"/>
    <w:link w:val="SprechblasentextZchn"/>
    <w:uiPriority w:val="99"/>
    <w:semiHidden/>
    <w:unhideWhenUsed/>
    <w:rsid w:val="003D384F"/>
    <w:rPr>
      <w:rFonts w:cs="Times New Roman"/>
      <w:sz w:val="18"/>
      <w:szCs w:val="18"/>
    </w:rPr>
  </w:style>
  <w:style w:type="character" w:customStyle="1" w:styleId="SprechblasentextZchn">
    <w:name w:val="Sprechblasentext Zchn"/>
    <w:basedOn w:val="Absatz-Standardschriftart"/>
    <w:link w:val="Sprechblasentext"/>
    <w:uiPriority w:val="99"/>
    <w:semiHidden/>
    <w:rsid w:val="003D384F"/>
    <w:rPr>
      <w:color w:val="000000"/>
      <w:sz w:val="18"/>
      <w:szCs w:val="18"/>
      <w:u w:color="000000"/>
      <w:lang w:val="de-DE"/>
    </w:rPr>
  </w:style>
  <w:style w:type="paragraph" w:styleId="NurText">
    <w:name w:val="Plain Text"/>
    <w:basedOn w:val="Standard"/>
    <w:link w:val="NurTextZchn"/>
    <w:unhideWhenUsed/>
    <w:rsid w:val="003635C9"/>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color w:val="auto"/>
      <w:sz w:val="20"/>
      <w:szCs w:val="20"/>
      <w:bdr w:val="none" w:sz="0" w:space="0" w:color="auto"/>
      <w:lang w:eastAsia="de-DE"/>
    </w:rPr>
  </w:style>
  <w:style w:type="character" w:customStyle="1" w:styleId="NurTextZchn">
    <w:name w:val="Nur Text Zchn"/>
    <w:basedOn w:val="Absatz-Standardschriftart"/>
    <w:link w:val="NurText"/>
    <w:rsid w:val="003635C9"/>
    <w:rPr>
      <w:rFonts w:ascii="Courier New" w:eastAsia="Times New Roman" w:hAnsi="Courier New" w:cs="Courier New"/>
      <w:u w:color="000000"/>
      <w:bdr w:val="none" w:sz="0" w:space="0" w:color="auto"/>
      <w:lang w:val="de-DE" w:eastAsia="de-DE"/>
    </w:rPr>
  </w:style>
  <w:style w:type="character" w:customStyle="1" w:styleId="Hyperlink0">
    <w:name w:val="Hyperlink.0"/>
    <w:basedOn w:val="Absatz-Standardschriftart"/>
    <w:rsid w:val="003635C9"/>
    <w:rPr>
      <w:rFonts w:ascii="Arial" w:eastAsia="Arial" w:hAnsi="Arial" w:cs="Arial"/>
      <w:i/>
      <w:iCs/>
      <w:color w:val="0000FF"/>
      <w:sz w:val="20"/>
      <w:szCs w:val="20"/>
      <w:u w:val="single" w:color="0000FF"/>
    </w:rPr>
  </w:style>
  <w:style w:type="paragraph" w:styleId="Textkrper-Zeileneinzug">
    <w:name w:val="Body Text Indent"/>
    <w:basedOn w:val="Standard"/>
    <w:link w:val="Textkrper-ZeileneinzugZchn"/>
    <w:unhideWhenUsed/>
    <w:rsid w:val="005B347C"/>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cs="Times New Roman"/>
      <w:color w:val="auto"/>
      <w:bdr w:val="none" w:sz="0" w:space="0" w:color="auto"/>
      <w:lang w:eastAsia="de-DE"/>
    </w:rPr>
  </w:style>
  <w:style w:type="character" w:customStyle="1" w:styleId="Textkrper-ZeileneinzugZchn">
    <w:name w:val="Textkörper-Zeileneinzug Zchn"/>
    <w:basedOn w:val="Absatz-Standardschriftart"/>
    <w:link w:val="Textkrper-Zeileneinzug"/>
    <w:rsid w:val="005B347C"/>
    <w:rPr>
      <w:rFonts w:eastAsia="Times New Roman"/>
      <w:sz w:val="24"/>
      <w:szCs w:val="24"/>
      <w:bdr w:val="none" w:sz="0" w:space="0" w:color="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1363</Words>
  <Characters>8591</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Europa-Park GmbH &amp; Co Mack KG</Company>
  <LinksUpToDate>false</LinksUpToDate>
  <CharactersWithSpaces>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Welsch, Franziska</dc:creator>
  <cp:lastModifiedBy>Drescher, Franziska</cp:lastModifiedBy>
  <cp:revision>23</cp:revision>
  <dcterms:created xsi:type="dcterms:W3CDTF">2019-11-26T14:44:00Z</dcterms:created>
  <dcterms:modified xsi:type="dcterms:W3CDTF">2019-11-27T14:43:00Z</dcterms:modified>
</cp:coreProperties>
</file>