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E0F3" w14:textId="25AF8809" w:rsidR="00AC6CC7" w:rsidRPr="003F328D" w:rsidRDefault="00AC6CC7">
      <w:pPr>
        <w:rPr>
          <w:rFonts w:ascii="CorpoSDem" w:hAnsi="CorpoSDem"/>
          <w:lang w:val="fr-FR"/>
        </w:rPr>
      </w:pPr>
      <w:bookmarkStart w:id="0" w:name="_GoBack"/>
      <w:bookmarkEnd w:id="0"/>
    </w:p>
    <w:p w14:paraId="5A697835" w14:textId="77777777" w:rsidR="0003043B" w:rsidRPr="003F328D" w:rsidRDefault="00AC6CC7" w:rsidP="00AC6CC7">
      <w:pPr>
        <w:tabs>
          <w:tab w:val="left" w:pos="5640"/>
        </w:tabs>
        <w:rPr>
          <w:lang w:val="fr-FR"/>
        </w:rPr>
      </w:pPr>
      <w:r w:rsidRPr="003F328D">
        <w:rPr>
          <w:lang w:val="fr-FR"/>
        </w:rPr>
        <w:tab/>
      </w:r>
    </w:p>
    <w:p w14:paraId="30729475" w14:textId="77777777" w:rsidR="00262B2A" w:rsidRPr="003F328D" w:rsidRDefault="00262B2A" w:rsidP="00262B2A">
      <w:pPr>
        <w:spacing w:line="280" w:lineRule="auto"/>
        <w:ind w:left="1416"/>
        <w:jc w:val="both"/>
        <w:rPr>
          <w:rFonts w:ascii="Arial" w:hAnsi="Arial"/>
          <w:b/>
          <w:i/>
          <w:sz w:val="28"/>
          <w:lang w:val="fr-FR"/>
        </w:rPr>
      </w:pPr>
    </w:p>
    <w:p w14:paraId="02F5A626" w14:textId="77777777" w:rsidR="00262B2A" w:rsidRPr="003F328D" w:rsidRDefault="00262B2A" w:rsidP="00262B2A">
      <w:pPr>
        <w:spacing w:line="280" w:lineRule="auto"/>
        <w:ind w:left="1416"/>
        <w:jc w:val="both"/>
        <w:rPr>
          <w:rFonts w:ascii="Arial" w:hAnsi="Arial"/>
          <w:b/>
          <w:i/>
          <w:sz w:val="28"/>
          <w:lang w:val="fr-FR"/>
        </w:rPr>
      </w:pPr>
    </w:p>
    <w:p w14:paraId="325A380B" w14:textId="77777777" w:rsidR="00262B2A" w:rsidRPr="003F328D" w:rsidRDefault="00262B2A" w:rsidP="00262B2A">
      <w:pPr>
        <w:spacing w:line="280" w:lineRule="auto"/>
        <w:ind w:left="1416"/>
        <w:jc w:val="both"/>
        <w:rPr>
          <w:rFonts w:ascii="Arial" w:hAnsi="Arial"/>
          <w:b/>
          <w:i/>
          <w:sz w:val="28"/>
          <w:lang w:val="fr-FR"/>
        </w:rPr>
      </w:pPr>
    </w:p>
    <w:p w14:paraId="7DE7130C" w14:textId="501A26FC" w:rsidR="00262B2A" w:rsidRPr="003F328D" w:rsidRDefault="00262B2A" w:rsidP="00262B2A">
      <w:pPr>
        <w:spacing w:line="280" w:lineRule="auto"/>
        <w:ind w:left="1416"/>
        <w:jc w:val="both"/>
        <w:rPr>
          <w:rFonts w:ascii="Arial" w:hAnsi="Arial"/>
          <w:b/>
          <w:i/>
          <w:sz w:val="28"/>
          <w:lang w:val="fr-FR"/>
        </w:rPr>
      </w:pPr>
    </w:p>
    <w:p w14:paraId="71015CE6" w14:textId="16567BDF" w:rsidR="00163BBD" w:rsidRPr="003F328D" w:rsidRDefault="00163BBD" w:rsidP="00163BBD">
      <w:pPr>
        <w:keepNext/>
        <w:spacing w:line="288" w:lineRule="auto"/>
        <w:ind w:left="1418"/>
        <w:jc w:val="both"/>
        <w:outlineLvl w:val="2"/>
        <w:rPr>
          <w:rFonts w:ascii="Arial" w:hAnsi="Arial" w:cs="Arial"/>
          <w:b/>
          <w:color w:val="000000"/>
          <w:sz w:val="28"/>
          <w:szCs w:val="28"/>
          <w:lang w:val="fr-FR"/>
        </w:rPr>
      </w:pPr>
      <w:r w:rsidRPr="003F328D">
        <w:rPr>
          <w:rFonts w:ascii="CorpoSDem" w:hAnsi="CorpoSDem"/>
          <w:noProof/>
        </w:rPr>
        <mc:AlternateContent>
          <mc:Choice Requires="wps">
            <w:drawing>
              <wp:anchor distT="0" distB="0" distL="114300" distR="114300" simplePos="0" relativeHeight="251659264" behindDoc="0" locked="0" layoutInCell="0" allowOverlap="1" wp14:anchorId="1948075A" wp14:editId="1B65A67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shapetype w14:anchorId="1948075A"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" o:allowincell="f" filled="f" fillcolor="#cff" stroked="f">
                <v:fill opacity="32896f"/>
                <o:lock v:ext="edit" aspectratio="t"/>
                <v:textbox inset="0,0,0,0">
                  <w:txbxContent>
                    <w:p w14:paraId="0FC54217" w14:textId="77777777" w:rsidR="00163BBD" w:rsidRPr="00D55ED3" w:rsidRDefault="00163BBD" w:rsidP="00163BBD">
                      <w:pPr>
                        <w:spacing w:line="300" w:lineRule="exact"/>
                        <w:rPr>
                          <w:rFonts w:ascii="Arial" w:hAnsi="Arial" w:cs="Arial"/>
                          <w:sz w:val="22"/>
                          <w:szCs w:val="20"/>
                        </w:rPr>
                      </w:pPr>
                      <w:r w:rsidRPr="004B498E">
                        <w:rPr>
                          <w:rFonts w:ascii="Arial" w:hAnsi="Arial" w:cs="Arial"/>
                          <w:sz w:val="22"/>
                          <w:szCs w:val="20"/>
                        </w:rPr>
                        <w:t>Saison 20</w:t>
                      </w:r>
                      <w:r>
                        <w:rPr>
                          <w:rFonts w:ascii="Arial" w:hAnsi="Arial" w:cs="Arial"/>
                          <w:sz w:val="22"/>
                          <w:szCs w:val="20"/>
                        </w:rPr>
                        <w:t>20</w:t>
                      </w:r>
                    </w:p>
                  </w:txbxContent>
                </v:textbox>
                <w10:wrap anchorx="page" anchory="page"/>
              </v:shape>
            </w:pict>
          </mc:Fallback>
        </mc:AlternateContent>
      </w:r>
    </w:p>
    <w:p w14:paraId="2062D12A" w14:textId="47D39871" w:rsidR="008970A5" w:rsidRPr="003F328D" w:rsidRDefault="00373934" w:rsidP="008970A5">
      <w:pPr>
        <w:spacing w:line="288" w:lineRule="auto"/>
        <w:ind w:left="1418"/>
        <w:jc w:val="both"/>
        <w:rPr>
          <w:rFonts w:ascii="Arial" w:hAnsi="Arial" w:cs="Arial"/>
          <w:i/>
          <w:u w:val="single"/>
          <w:lang w:val="fr-FR"/>
        </w:rPr>
      </w:pPr>
      <w:r w:rsidRPr="00FA6ECF">
        <w:rPr>
          <w:rFonts w:ascii="Arial" w:hAnsi="Arial" w:cs="Arial"/>
          <w:i/>
          <w:u w:val="single"/>
          <w:lang w:val="fr-FR"/>
        </w:rPr>
        <w:t>Comme l´original, mais encore plus beau !</w:t>
      </w:r>
    </w:p>
    <w:p w14:paraId="09FF09B5" w14:textId="77777777" w:rsidR="008970A5" w:rsidRPr="003F328D" w:rsidRDefault="008970A5" w:rsidP="008970A5">
      <w:pPr>
        <w:spacing w:line="288" w:lineRule="auto"/>
        <w:ind w:left="1418"/>
        <w:jc w:val="both"/>
        <w:rPr>
          <w:rFonts w:ascii="Arial" w:hAnsi="Arial" w:cs="Arial"/>
          <w:b/>
          <w:sz w:val="28"/>
          <w:szCs w:val="28"/>
          <w:lang w:val="fr-FR"/>
        </w:rPr>
      </w:pPr>
      <w:r w:rsidRPr="003F328D">
        <w:rPr>
          <w:rFonts w:ascii="Arial" w:hAnsi="Arial" w:cs="Arial"/>
          <w:b/>
          <w:sz w:val="28"/>
          <w:szCs w:val="28"/>
          <w:lang w:val="fr-FR"/>
        </w:rPr>
        <w:t>Les pirates de Batavia reprennent la mer</w:t>
      </w:r>
    </w:p>
    <w:p w14:paraId="1824293E" w14:textId="77777777" w:rsidR="008970A5" w:rsidRPr="003F328D" w:rsidRDefault="008970A5" w:rsidP="008970A5">
      <w:pPr>
        <w:spacing w:line="288" w:lineRule="auto"/>
        <w:ind w:left="1418"/>
        <w:jc w:val="both"/>
        <w:rPr>
          <w:rFonts w:ascii="Arial" w:hAnsi="Arial" w:cs="Arial"/>
          <w:lang w:val="fr-FR"/>
        </w:rPr>
      </w:pPr>
    </w:p>
    <w:p w14:paraId="3E4EE3C0" w14:textId="610286DE" w:rsidR="008970A5" w:rsidRPr="003F328D" w:rsidRDefault="008970A5" w:rsidP="008970A5">
      <w:pPr>
        <w:spacing w:line="288" w:lineRule="auto"/>
        <w:ind w:left="1418"/>
        <w:jc w:val="both"/>
        <w:rPr>
          <w:rFonts w:ascii="Arial" w:hAnsi="Arial" w:cs="Arial"/>
          <w:b/>
          <w:i/>
          <w:sz w:val="22"/>
          <w:szCs w:val="22"/>
          <w:lang w:val="fr-FR"/>
        </w:rPr>
      </w:pPr>
      <w:r w:rsidRPr="003F328D">
        <w:rPr>
          <w:rFonts w:ascii="Arial" w:hAnsi="Arial" w:cs="Arial"/>
          <w:b/>
          <w:i/>
          <w:sz w:val="22"/>
          <w:szCs w:val="22"/>
          <w:lang w:val="fr-FR"/>
        </w:rPr>
        <w:t xml:space="preserve">Lentement, le soleil se couche derrière les façades en bois de la ville portuaire de Batavia et baigne les maisons dans une lumière dorée. Mais l'image pittoresque est trompeuse. Les pirates sont en ville ! </w:t>
      </w:r>
      <w:proofErr w:type="spellStart"/>
      <w:r w:rsidRPr="003F328D">
        <w:rPr>
          <w:rFonts w:ascii="Arial" w:hAnsi="Arial" w:cs="Arial"/>
          <w:b/>
          <w:i/>
          <w:sz w:val="22"/>
          <w:szCs w:val="22"/>
          <w:lang w:val="fr-FR"/>
        </w:rPr>
        <w:t>Bartholomeus</w:t>
      </w:r>
      <w:proofErr w:type="spellEnd"/>
      <w:r w:rsidRPr="003F328D">
        <w:rPr>
          <w:rFonts w:ascii="Arial" w:hAnsi="Arial" w:cs="Arial"/>
          <w:b/>
          <w:i/>
          <w:sz w:val="22"/>
          <w:szCs w:val="22"/>
          <w:lang w:val="fr-FR"/>
        </w:rPr>
        <w:t xml:space="preserve"> van </w:t>
      </w:r>
      <w:proofErr w:type="spellStart"/>
      <w:r w:rsidRPr="003F328D">
        <w:rPr>
          <w:rFonts w:ascii="Arial" w:hAnsi="Arial" w:cs="Arial"/>
          <w:b/>
          <w:i/>
          <w:sz w:val="22"/>
          <w:szCs w:val="22"/>
          <w:lang w:val="fr-FR"/>
        </w:rPr>
        <w:t>Robbemond</w:t>
      </w:r>
      <w:proofErr w:type="spellEnd"/>
      <w:r w:rsidRPr="003F328D">
        <w:rPr>
          <w:rFonts w:ascii="Arial" w:hAnsi="Arial" w:cs="Arial"/>
          <w:b/>
          <w:i/>
          <w:sz w:val="22"/>
          <w:szCs w:val="22"/>
          <w:lang w:val="fr-FR"/>
        </w:rPr>
        <w:t xml:space="preserve"> et </w:t>
      </w:r>
      <w:proofErr w:type="spellStart"/>
      <w:r w:rsidRPr="003F328D">
        <w:rPr>
          <w:rFonts w:ascii="Arial" w:hAnsi="Arial" w:cs="Arial"/>
          <w:b/>
          <w:i/>
          <w:sz w:val="22"/>
          <w:szCs w:val="22"/>
          <w:lang w:val="fr-FR"/>
        </w:rPr>
        <w:t>Diablo</w:t>
      </w:r>
      <w:proofErr w:type="spellEnd"/>
      <w:r w:rsidRPr="003F328D">
        <w:rPr>
          <w:rFonts w:ascii="Arial" w:hAnsi="Arial" w:cs="Arial"/>
          <w:b/>
          <w:i/>
          <w:sz w:val="22"/>
          <w:szCs w:val="22"/>
          <w:lang w:val="fr-FR"/>
        </w:rPr>
        <w:t xml:space="preserve"> Cortez se livrent une course spectaculaire à travers l'Indonésie. L'objet de leur désir est une dague magique qui rend son propriétaire invulnérable : le </w:t>
      </w:r>
      <w:r w:rsidR="00172835" w:rsidRPr="003F328D">
        <w:rPr>
          <w:rFonts w:ascii="Arial" w:hAnsi="Arial" w:cs="Arial"/>
          <w:b/>
          <w:i/>
          <w:sz w:val="22"/>
          <w:szCs w:val="22"/>
          <w:lang w:val="fr-FR"/>
        </w:rPr>
        <w:t>« </w:t>
      </w:r>
      <w:r w:rsidRPr="003F328D">
        <w:rPr>
          <w:rFonts w:ascii="Arial" w:hAnsi="Arial" w:cs="Arial"/>
          <w:b/>
          <w:i/>
          <w:sz w:val="22"/>
          <w:szCs w:val="22"/>
          <w:lang w:val="fr-FR"/>
        </w:rPr>
        <w:t>Tigre de feu</w:t>
      </w:r>
      <w:r w:rsidR="00172835" w:rsidRPr="003F328D">
        <w:rPr>
          <w:rFonts w:ascii="Arial" w:hAnsi="Arial" w:cs="Arial"/>
          <w:b/>
          <w:i/>
          <w:sz w:val="22"/>
          <w:szCs w:val="22"/>
          <w:lang w:val="fr-FR"/>
        </w:rPr>
        <w:t> »</w:t>
      </w:r>
      <w:r w:rsidRPr="003F328D">
        <w:rPr>
          <w:rFonts w:ascii="Arial" w:hAnsi="Arial" w:cs="Arial"/>
          <w:b/>
          <w:i/>
          <w:sz w:val="22"/>
          <w:szCs w:val="22"/>
          <w:lang w:val="fr-FR"/>
        </w:rPr>
        <w:t xml:space="preserve"> ! </w:t>
      </w:r>
    </w:p>
    <w:p w14:paraId="73840760" w14:textId="77777777" w:rsidR="008970A5" w:rsidRPr="003F328D" w:rsidRDefault="008970A5" w:rsidP="008970A5">
      <w:pPr>
        <w:spacing w:line="288" w:lineRule="auto"/>
        <w:ind w:left="1418"/>
        <w:jc w:val="both"/>
        <w:rPr>
          <w:rFonts w:ascii="Arial" w:hAnsi="Arial" w:cs="Arial"/>
          <w:sz w:val="22"/>
          <w:szCs w:val="22"/>
          <w:lang w:val="fr-FR"/>
        </w:rPr>
      </w:pPr>
    </w:p>
    <w:p w14:paraId="2B1BEAC8" w14:textId="1B8BFD72"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Le voyage commence aux Pays-Bas, dans une taverne </w:t>
      </w:r>
      <w:r w:rsidR="00172835" w:rsidRPr="003F328D">
        <w:rPr>
          <w:rFonts w:ascii="Arial" w:hAnsi="Arial" w:cs="Arial"/>
          <w:sz w:val="22"/>
          <w:szCs w:val="22"/>
          <w:lang w:val="fr-FR"/>
        </w:rPr>
        <w:t>hollandaise</w:t>
      </w:r>
      <w:r w:rsidRPr="003F328D">
        <w:rPr>
          <w:rFonts w:ascii="Arial" w:hAnsi="Arial" w:cs="Arial"/>
          <w:sz w:val="22"/>
          <w:szCs w:val="22"/>
          <w:lang w:val="fr-FR"/>
        </w:rPr>
        <w:t xml:space="preserve">. Quelques </w:t>
      </w:r>
      <w:proofErr w:type="gramStart"/>
      <w:r w:rsidRPr="003F328D">
        <w:rPr>
          <w:rFonts w:ascii="Arial" w:hAnsi="Arial" w:cs="Arial"/>
          <w:sz w:val="22"/>
          <w:szCs w:val="22"/>
          <w:lang w:val="fr-FR"/>
        </w:rPr>
        <w:t>heures</w:t>
      </w:r>
      <w:proofErr w:type="gramEnd"/>
      <w:r w:rsidRPr="003F328D">
        <w:rPr>
          <w:rFonts w:ascii="Arial" w:hAnsi="Arial" w:cs="Arial"/>
          <w:sz w:val="22"/>
          <w:szCs w:val="22"/>
          <w:lang w:val="fr-FR"/>
        </w:rPr>
        <w:t xml:space="preserve"> auparavant, des pirates et des ivrognes malfaisants y ont sévi. Des </w:t>
      </w:r>
      <w:r w:rsidRPr="00FA6ECF">
        <w:rPr>
          <w:rFonts w:ascii="Arial" w:hAnsi="Arial" w:cs="Arial"/>
          <w:sz w:val="22"/>
          <w:szCs w:val="22"/>
          <w:lang w:val="fr-FR"/>
        </w:rPr>
        <w:t>chopes de bière à moitié vides et renversées sont posées sur les tables en bois sombre, un lustre est suspendu de travers au plafond. Il sent l’eau-de-vie</w:t>
      </w:r>
      <w:r w:rsidR="009C2813" w:rsidRPr="00FA6ECF">
        <w:rPr>
          <w:rFonts w:ascii="Arial" w:hAnsi="Arial" w:cs="Arial"/>
          <w:sz w:val="22"/>
          <w:szCs w:val="22"/>
          <w:lang w:val="fr-FR"/>
        </w:rPr>
        <w:t>, le grog</w:t>
      </w:r>
      <w:r w:rsidRPr="00FA6ECF">
        <w:rPr>
          <w:rFonts w:ascii="Arial" w:hAnsi="Arial" w:cs="Arial"/>
          <w:sz w:val="22"/>
          <w:szCs w:val="22"/>
          <w:lang w:val="fr-FR"/>
        </w:rPr>
        <w:t xml:space="preserve"> et la sueur. Des tonneaux de bière vides, des tables et des ch</w:t>
      </w:r>
      <w:r w:rsidRPr="003F328D">
        <w:rPr>
          <w:rFonts w:ascii="Arial" w:hAnsi="Arial" w:cs="Arial"/>
          <w:sz w:val="22"/>
          <w:szCs w:val="22"/>
          <w:lang w:val="fr-FR"/>
        </w:rPr>
        <w:t xml:space="preserve">aises retournées témoignent d'une fête sauvage, où les pirates avaient l’habitude de prendre un bon coup derrière le cache-œil. Juste derrière le bar se trouve une authentique brasserie où la meute fait des provisions : les tonneaux de bière s'empilent </w:t>
      </w:r>
      <w:r w:rsidR="00172835" w:rsidRPr="003F328D">
        <w:rPr>
          <w:rFonts w:ascii="Arial" w:hAnsi="Arial" w:cs="Arial"/>
          <w:sz w:val="22"/>
          <w:szCs w:val="22"/>
          <w:lang w:val="fr-FR"/>
        </w:rPr>
        <w:t>jusqu’au</w:t>
      </w:r>
      <w:r w:rsidRPr="003F328D">
        <w:rPr>
          <w:rFonts w:ascii="Arial" w:hAnsi="Arial" w:cs="Arial"/>
          <w:sz w:val="22"/>
          <w:szCs w:val="22"/>
          <w:lang w:val="fr-FR"/>
        </w:rPr>
        <w:t xml:space="preserve"> toit. </w:t>
      </w:r>
    </w:p>
    <w:p w14:paraId="690ACCB3" w14:textId="77777777"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La visite se poursuit dans une pièce mystique. Les murs sont couverts d'innombrables cartes terrestres et maritimes du monde entier, on trouve partout des objets exotiques : une véritable collection de souvenirs. </w:t>
      </w:r>
    </w:p>
    <w:p w14:paraId="5E5BEB42" w14:textId="29888AF5"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Soudain, </w:t>
      </w:r>
      <w:proofErr w:type="spellStart"/>
      <w:r w:rsidRPr="003F328D">
        <w:rPr>
          <w:rFonts w:ascii="Arial" w:hAnsi="Arial" w:cs="Arial"/>
          <w:sz w:val="22"/>
          <w:szCs w:val="22"/>
          <w:lang w:val="fr-FR"/>
        </w:rPr>
        <w:t>Bartholomeus</w:t>
      </w:r>
      <w:proofErr w:type="spellEnd"/>
      <w:r w:rsidRPr="003F328D">
        <w:rPr>
          <w:rFonts w:ascii="Arial" w:hAnsi="Arial" w:cs="Arial"/>
          <w:sz w:val="22"/>
          <w:szCs w:val="22"/>
          <w:lang w:val="fr-FR"/>
        </w:rPr>
        <w:t xml:space="preserve"> van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se tient devant les visiteurs. Il </w:t>
      </w:r>
      <w:r w:rsidR="00172835" w:rsidRPr="003F328D">
        <w:rPr>
          <w:rFonts w:ascii="Arial" w:hAnsi="Arial" w:cs="Arial"/>
          <w:sz w:val="22"/>
          <w:szCs w:val="22"/>
          <w:lang w:val="fr-FR"/>
        </w:rPr>
        <w:t>leur raconte sa mystérieuse quête de la légendaire dague du « Tigre de feu »</w:t>
      </w:r>
      <w:r w:rsidRPr="003F328D">
        <w:rPr>
          <w:rFonts w:ascii="Arial" w:hAnsi="Arial" w:cs="Arial"/>
          <w:sz w:val="22"/>
          <w:szCs w:val="22"/>
          <w:lang w:val="fr-FR"/>
        </w:rPr>
        <w:t xml:space="preserve"> à l'aide d'une carte au trésor magique et les invite à l'accompagner dans son aventure. </w:t>
      </w:r>
    </w:p>
    <w:p w14:paraId="075D22F7" w14:textId="77777777"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Devant l'écluse, des bateaux attendent déjà les audacieux passagers qui veulent suivre le pirate. Les ancres sont levées. </w:t>
      </w:r>
    </w:p>
    <w:p w14:paraId="1B1304FF" w14:textId="77777777"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Ohé, ohé Capitaine ! Un voyage passionnant commence. Sera-t-il dangereux ?</w:t>
      </w:r>
    </w:p>
    <w:p w14:paraId="43B36502" w14:textId="64443572"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À peine parti, le navire se dirige déjà vers une violente tempête. Les vagues se soulèvent, des éclairs illuminent le ciel noir, d'où un grondement menaçant se fait entendre. De fortes pluies tombent sur le pont. Le gréement grince dangereusement sous le poids du vent. Soudain, le bateau se dirige vers un mur de brouillard d'un mètre d'épaisseur et plonge dans les profondeurs. </w:t>
      </w:r>
      <w:r w:rsidR="003F328D" w:rsidRPr="003F328D">
        <w:rPr>
          <w:rFonts w:ascii="Arial" w:hAnsi="Arial" w:cs="Arial"/>
          <w:sz w:val="22"/>
          <w:szCs w:val="22"/>
          <w:lang w:val="fr-FR"/>
        </w:rPr>
        <w:t>Mille sabords</w:t>
      </w:r>
      <w:r w:rsidRPr="003F328D">
        <w:rPr>
          <w:rFonts w:ascii="Arial" w:hAnsi="Arial" w:cs="Arial"/>
          <w:sz w:val="22"/>
          <w:szCs w:val="22"/>
          <w:lang w:val="fr-FR"/>
        </w:rPr>
        <w:t xml:space="preserve"> ! C'était éprouvant. La tempête a conduit les aventuriers dans une gorge indonésienne. Le bateau de </w:t>
      </w:r>
      <w:r w:rsidR="00D51F91" w:rsidRPr="003F328D">
        <w:rPr>
          <w:rFonts w:ascii="Arial" w:hAnsi="Arial" w:cs="Arial"/>
          <w:sz w:val="22"/>
          <w:szCs w:val="22"/>
          <w:lang w:val="fr-FR"/>
        </w:rPr>
        <w:t>v</w:t>
      </w:r>
      <w:r w:rsidRPr="003F328D">
        <w:rPr>
          <w:rFonts w:ascii="Arial" w:hAnsi="Arial" w:cs="Arial"/>
          <w:sz w:val="22"/>
          <w:szCs w:val="22"/>
          <w:lang w:val="fr-FR"/>
        </w:rPr>
        <w:t xml:space="preserve">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n'a pas survécu à la tempête. L'épave est échouée sur le côté. </w:t>
      </w:r>
    </w:p>
    <w:p w14:paraId="20DE8CEC" w14:textId="77777777" w:rsidR="00FA6ECF"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Des chutes d'eau à couper le souffle se déversent des deux côtés. Les divers</w:t>
      </w:r>
    </w:p>
    <w:p w14:paraId="5436C44F" w14:textId="14D0F6BB" w:rsidR="008970A5" w:rsidRPr="003F328D" w:rsidRDefault="008970A5" w:rsidP="008970A5">
      <w:pPr>
        <w:spacing w:line="288" w:lineRule="auto"/>
        <w:ind w:left="1418"/>
        <w:jc w:val="both"/>
        <w:rPr>
          <w:rFonts w:ascii="Arial" w:hAnsi="Arial" w:cs="Arial"/>
          <w:sz w:val="22"/>
          <w:szCs w:val="22"/>
          <w:lang w:val="fr-FR"/>
        </w:rPr>
      </w:pPr>
      <w:proofErr w:type="gramStart"/>
      <w:r w:rsidRPr="003F328D">
        <w:rPr>
          <w:rFonts w:ascii="Arial" w:hAnsi="Arial" w:cs="Arial"/>
          <w:sz w:val="22"/>
          <w:szCs w:val="22"/>
          <w:lang w:val="fr-FR"/>
        </w:rPr>
        <w:lastRenderedPageBreak/>
        <w:t>bruits</w:t>
      </w:r>
      <w:proofErr w:type="gramEnd"/>
      <w:r w:rsidRPr="003F328D">
        <w:rPr>
          <w:rFonts w:ascii="Arial" w:hAnsi="Arial" w:cs="Arial"/>
          <w:sz w:val="22"/>
          <w:szCs w:val="22"/>
          <w:lang w:val="fr-FR"/>
        </w:rPr>
        <w:t xml:space="preserve"> et odeurs de la jungle sont enivrantes, on peut entendre les singes et les oiseaux. En arrière-plan, on aperçoit d'énormes navires, dont le bateau de Cortez. Van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est à la recherche de la carte magique qui lui indiquera le chemin du </w:t>
      </w:r>
      <w:r w:rsidR="003F328D" w:rsidRPr="003F328D">
        <w:rPr>
          <w:rFonts w:ascii="Arial" w:hAnsi="Arial" w:cs="Arial"/>
          <w:sz w:val="22"/>
          <w:szCs w:val="22"/>
          <w:lang w:val="fr-FR"/>
        </w:rPr>
        <w:t>« </w:t>
      </w:r>
      <w:r w:rsidRPr="003F328D">
        <w:rPr>
          <w:rFonts w:ascii="Arial" w:hAnsi="Arial" w:cs="Arial"/>
          <w:sz w:val="22"/>
          <w:szCs w:val="22"/>
          <w:lang w:val="fr-FR"/>
        </w:rPr>
        <w:t>Tigre de feu</w:t>
      </w:r>
      <w:r w:rsidR="003F328D" w:rsidRPr="003F328D">
        <w:rPr>
          <w:rFonts w:ascii="Arial" w:hAnsi="Arial" w:cs="Arial"/>
          <w:sz w:val="22"/>
          <w:szCs w:val="22"/>
          <w:lang w:val="fr-FR"/>
        </w:rPr>
        <w:t> »</w:t>
      </w:r>
      <w:r w:rsidRPr="003F328D">
        <w:rPr>
          <w:rFonts w:ascii="Arial" w:hAnsi="Arial" w:cs="Arial"/>
          <w:sz w:val="22"/>
          <w:szCs w:val="22"/>
          <w:lang w:val="fr-FR"/>
        </w:rPr>
        <w:t xml:space="preserve">. Le pirate, accompagné de son drôle de camarade </w:t>
      </w:r>
      <w:proofErr w:type="spellStart"/>
      <w:r w:rsidRPr="003F328D">
        <w:rPr>
          <w:rFonts w:ascii="Arial" w:hAnsi="Arial" w:cs="Arial"/>
          <w:sz w:val="22"/>
          <w:szCs w:val="22"/>
          <w:lang w:val="fr-FR"/>
        </w:rPr>
        <w:t>Jopie</w:t>
      </w:r>
      <w:proofErr w:type="spellEnd"/>
      <w:r w:rsidRPr="003F328D">
        <w:rPr>
          <w:rFonts w:ascii="Arial" w:hAnsi="Arial" w:cs="Arial"/>
          <w:sz w:val="22"/>
          <w:szCs w:val="22"/>
          <w:lang w:val="fr-FR"/>
        </w:rPr>
        <w:t xml:space="preserve">, une loutre insolente, espère la trouver dans le village voisin. </w:t>
      </w:r>
    </w:p>
    <w:p w14:paraId="5415E895" w14:textId="18541CF1"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Entre-temps, c'est l'aube. Les habitants de la ville sur pilotis se préparent pour le marché. Il y a beaucoup d'agitation dans les rues. Le doyen du village raconte des histoires passionnantes à la lueur des bougies, entouré de sprats. Des enfants naïfs l’écoutent en silence. </w:t>
      </w:r>
      <w:proofErr w:type="spellStart"/>
      <w:r w:rsidRPr="00057919">
        <w:rPr>
          <w:rFonts w:ascii="Arial" w:hAnsi="Arial" w:cs="Arial"/>
          <w:sz w:val="22"/>
          <w:szCs w:val="22"/>
          <w:lang w:val="fr-FR"/>
        </w:rPr>
        <w:t>Bartholomeus</w:t>
      </w:r>
      <w:proofErr w:type="spellEnd"/>
      <w:r w:rsidRPr="00057919">
        <w:rPr>
          <w:rFonts w:ascii="Arial" w:hAnsi="Arial" w:cs="Arial"/>
          <w:sz w:val="22"/>
          <w:szCs w:val="22"/>
          <w:lang w:val="fr-FR"/>
        </w:rPr>
        <w:t xml:space="preserve"> van </w:t>
      </w:r>
      <w:proofErr w:type="spellStart"/>
      <w:r w:rsidRPr="00057919">
        <w:rPr>
          <w:rFonts w:ascii="Arial" w:hAnsi="Arial" w:cs="Arial"/>
          <w:sz w:val="22"/>
          <w:szCs w:val="22"/>
          <w:lang w:val="fr-FR"/>
        </w:rPr>
        <w:t>Robbemond</w:t>
      </w:r>
      <w:proofErr w:type="spellEnd"/>
      <w:r w:rsidRPr="00057919">
        <w:rPr>
          <w:rFonts w:ascii="Arial" w:hAnsi="Arial" w:cs="Arial"/>
          <w:sz w:val="22"/>
          <w:szCs w:val="22"/>
          <w:lang w:val="fr-FR"/>
        </w:rPr>
        <w:t xml:space="preserve"> profite de l'occasion pour négocier la poursuite de son voyage</w:t>
      </w:r>
      <w:r w:rsidR="00057919">
        <w:rPr>
          <w:rFonts w:ascii="Arial" w:hAnsi="Arial" w:cs="Arial"/>
          <w:sz w:val="22"/>
          <w:szCs w:val="22"/>
          <w:lang w:val="fr-FR"/>
        </w:rPr>
        <w:t xml:space="preserve"> </w:t>
      </w:r>
      <w:r w:rsidR="00057919" w:rsidRPr="00FA6ECF">
        <w:rPr>
          <w:rFonts w:ascii="Arial" w:hAnsi="Arial" w:cs="Arial"/>
          <w:sz w:val="22"/>
          <w:szCs w:val="22"/>
          <w:lang w:val="fr-FR"/>
        </w:rPr>
        <w:t xml:space="preserve">en emportant </w:t>
      </w:r>
      <w:r w:rsidRPr="00FA6ECF">
        <w:rPr>
          <w:rFonts w:ascii="Arial" w:hAnsi="Arial" w:cs="Arial"/>
          <w:sz w:val="22"/>
          <w:szCs w:val="22"/>
          <w:lang w:val="fr-FR"/>
        </w:rPr>
        <w:t>le reste de ses trésors.</w:t>
      </w:r>
      <w:r w:rsidR="00057919">
        <w:rPr>
          <w:rFonts w:ascii="Arial" w:hAnsi="Arial" w:cs="Arial"/>
          <w:sz w:val="22"/>
          <w:szCs w:val="22"/>
          <w:lang w:val="fr-FR"/>
        </w:rPr>
        <w:t xml:space="preserve"> </w:t>
      </w:r>
    </w:p>
    <w:p w14:paraId="67888CD2" w14:textId="2D710CAB"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En avant pour une expédition sauvage ! Les </w:t>
      </w:r>
      <w:r w:rsidR="003F328D" w:rsidRPr="003F328D">
        <w:rPr>
          <w:rFonts w:ascii="Arial" w:hAnsi="Arial" w:cs="Arial"/>
          <w:sz w:val="22"/>
          <w:szCs w:val="22"/>
          <w:lang w:val="fr-FR"/>
        </w:rPr>
        <w:t>visiteurs</w:t>
      </w:r>
      <w:r w:rsidRPr="003F328D">
        <w:rPr>
          <w:rFonts w:ascii="Arial" w:hAnsi="Arial" w:cs="Arial"/>
          <w:sz w:val="22"/>
          <w:szCs w:val="22"/>
          <w:lang w:val="fr-FR"/>
        </w:rPr>
        <w:t xml:space="preserve"> s'approchent désormais d'une bataille de pirates. Les canons grondent dans les airs, les mâts des navires coulés s'alignent sur le chemin. Seuls les drapeaux à tête de mort flottent encore au vent. Ici, il y a plus d’un pirate </w:t>
      </w:r>
      <w:r w:rsidR="003F328D" w:rsidRPr="003F328D">
        <w:rPr>
          <w:rFonts w:ascii="Arial" w:hAnsi="Arial" w:cs="Arial"/>
          <w:sz w:val="22"/>
          <w:szCs w:val="22"/>
          <w:lang w:val="fr-FR"/>
        </w:rPr>
        <w:t>qui passe par-dessus bord</w:t>
      </w:r>
      <w:r w:rsidRPr="003F328D">
        <w:rPr>
          <w:rFonts w:ascii="Arial" w:hAnsi="Arial" w:cs="Arial"/>
          <w:sz w:val="22"/>
          <w:szCs w:val="22"/>
          <w:lang w:val="fr-FR"/>
        </w:rPr>
        <w:t>. On aperçoit également</w:t>
      </w:r>
      <w:r w:rsidR="009E35DB" w:rsidRPr="003F328D">
        <w:rPr>
          <w:rFonts w:ascii="Arial" w:hAnsi="Arial" w:cs="Arial"/>
          <w:sz w:val="22"/>
          <w:szCs w:val="22"/>
          <w:lang w:val="fr-FR"/>
        </w:rPr>
        <w:t xml:space="preserve"> v</w:t>
      </w:r>
      <w:r w:rsidRPr="003F328D">
        <w:rPr>
          <w:rFonts w:ascii="Arial" w:hAnsi="Arial" w:cs="Arial"/>
          <w:sz w:val="22"/>
          <w:szCs w:val="22"/>
          <w:lang w:val="fr-FR"/>
        </w:rPr>
        <w:t xml:space="preserve">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 il doit faire attention, </w:t>
      </w:r>
      <w:proofErr w:type="spellStart"/>
      <w:r w:rsidRPr="003F328D">
        <w:rPr>
          <w:rFonts w:ascii="Arial" w:hAnsi="Arial" w:cs="Arial"/>
          <w:sz w:val="22"/>
          <w:szCs w:val="22"/>
          <w:lang w:val="fr-FR"/>
        </w:rPr>
        <w:t>Diablo</w:t>
      </w:r>
      <w:proofErr w:type="spellEnd"/>
      <w:r w:rsidRPr="003F328D">
        <w:rPr>
          <w:rFonts w:ascii="Arial" w:hAnsi="Arial" w:cs="Arial"/>
          <w:sz w:val="22"/>
          <w:szCs w:val="22"/>
          <w:lang w:val="fr-FR"/>
        </w:rPr>
        <w:t xml:space="preserve"> Cortez s'est faufilé à bord de son bateau. Après un duel effréné, il les pousse à l’eau, lui et </w:t>
      </w:r>
      <w:proofErr w:type="spellStart"/>
      <w:r w:rsidRPr="003F328D">
        <w:rPr>
          <w:rFonts w:ascii="Arial" w:hAnsi="Arial" w:cs="Arial"/>
          <w:sz w:val="22"/>
          <w:szCs w:val="22"/>
          <w:lang w:val="fr-FR"/>
        </w:rPr>
        <w:t>Jopie</w:t>
      </w:r>
      <w:proofErr w:type="spellEnd"/>
      <w:r w:rsidRPr="003F328D">
        <w:rPr>
          <w:rFonts w:ascii="Arial" w:hAnsi="Arial" w:cs="Arial"/>
          <w:sz w:val="22"/>
          <w:szCs w:val="22"/>
          <w:lang w:val="fr-FR"/>
        </w:rPr>
        <w:t xml:space="preserve">. Le navire des aventuriers, qui observent la scène, peut tout juste faire demi-tour et contourner le champ de bataille indemne. </w:t>
      </w:r>
    </w:p>
    <w:p w14:paraId="7C8F3551" w14:textId="42089AD9" w:rsidR="008970A5" w:rsidRPr="003F328D" w:rsidRDefault="008970A5" w:rsidP="008970A5">
      <w:pPr>
        <w:spacing w:line="288" w:lineRule="auto"/>
        <w:ind w:left="1418"/>
        <w:jc w:val="both"/>
        <w:rPr>
          <w:rFonts w:ascii="Arial" w:hAnsi="Arial" w:cs="Arial"/>
          <w:sz w:val="22"/>
          <w:szCs w:val="22"/>
          <w:lang w:val="fr-FR"/>
        </w:rPr>
      </w:pPr>
      <w:proofErr w:type="spellStart"/>
      <w:r w:rsidRPr="003F328D">
        <w:rPr>
          <w:rFonts w:ascii="Arial" w:hAnsi="Arial" w:cs="Arial"/>
          <w:sz w:val="22"/>
          <w:szCs w:val="22"/>
          <w:lang w:val="fr-FR"/>
        </w:rPr>
        <w:t>Yo</w:t>
      </w:r>
      <w:proofErr w:type="spellEnd"/>
      <w:r w:rsidRPr="003F328D">
        <w:rPr>
          <w:rFonts w:ascii="Arial" w:hAnsi="Arial" w:cs="Arial"/>
          <w:sz w:val="22"/>
          <w:szCs w:val="22"/>
          <w:lang w:val="fr-FR"/>
        </w:rPr>
        <w:t xml:space="preserve">-ho-ho ! </w:t>
      </w:r>
      <w:r w:rsidR="003F328D" w:rsidRPr="003F328D">
        <w:rPr>
          <w:rFonts w:ascii="Arial" w:hAnsi="Arial" w:cs="Arial"/>
          <w:sz w:val="22"/>
          <w:szCs w:val="22"/>
          <w:lang w:val="fr-FR"/>
        </w:rPr>
        <w:t>Ouf</w:t>
      </w:r>
      <w:r w:rsidRPr="003F328D">
        <w:rPr>
          <w:rFonts w:ascii="Arial" w:hAnsi="Arial" w:cs="Arial"/>
          <w:sz w:val="22"/>
          <w:szCs w:val="22"/>
          <w:lang w:val="fr-FR"/>
        </w:rPr>
        <w:t xml:space="preserve"> ! Les habitants de Batavia ont sorti van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et sa loutre de l'eau et leur ont sauvé la vie. Derrière les épais remparts de cette ville sécurisante et dynamique, de joyeuses festivités attendent les passagers. Des chansons de marins indonésiennes résonnent dans les rues et les pichets du meilleur rhum passent de main en main. Mais Batavia n'est pas un lieu de divertissement pour tout le monde : beaucoup de capitaines pirates sont prisonniers ici, derrière des barreaux. C'est là que </w:t>
      </w:r>
      <w:r w:rsidR="009E35DB" w:rsidRPr="003F328D">
        <w:rPr>
          <w:rFonts w:ascii="Arial" w:hAnsi="Arial" w:cs="Arial"/>
          <w:sz w:val="22"/>
          <w:szCs w:val="22"/>
          <w:lang w:val="fr-FR"/>
        </w:rPr>
        <w:t>v</w:t>
      </w:r>
      <w:r w:rsidRPr="003F328D">
        <w:rPr>
          <w:rFonts w:ascii="Arial" w:hAnsi="Arial" w:cs="Arial"/>
          <w:sz w:val="22"/>
          <w:szCs w:val="22"/>
          <w:lang w:val="fr-FR"/>
        </w:rPr>
        <w:t xml:space="preserve">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atterrit et ne peut qu'espérer sa libération. </w:t>
      </w:r>
    </w:p>
    <w:p w14:paraId="1CFD6D3F" w14:textId="514EBE56"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Le bateau à peine reparti, le brouillard humide de la jungle indonésienne enveloppe ses occupants. Lentement, la bar</w:t>
      </w:r>
      <w:r w:rsidR="003F328D" w:rsidRPr="003F328D">
        <w:rPr>
          <w:rFonts w:ascii="Arial" w:hAnsi="Arial" w:cs="Arial"/>
          <w:sz w:val="22"/>
          <w:szCs w:val="22"/>
          <w:lang w:val="fr-FR"/>
        </w:rPr>
        <w:t>que</w:t>
      </w:r>
      <w:r w:rsidRPr="003F328D">
        <w:rPr>
          <w:rFonts w:ascii="Arial" w:hAnsi="Arial" w:cs="Arial"/>
          <w:sz w:val="22"/>
          <w:szCs w:val="22"/>
          <w:lang w:val="fr-FR"/>
        </w:rPr>
        <w:t xml:space="preserve"> navigue à travers une jungle verte et luxuriante. Un profond gro</w:t>
      </w:r>
      <w:r w:rsidR="003F328D">
        <w:rPr>
          <w:rFonts w:ascii="Arial" w:hAnsi="Arial" w:cs="Arial"/>
          <w:sz w:val="22"/>
          <w:szCs w:val="22"/>
          <w:lang w:val="fr-FR"/>
        </w:rPr>
        <w:t>nde</w:t>
      </w:r>
      <w:r w:rsidRPr="003F328D">
        <w:rPr>
          <w:rFonts w:ascii="Arial" w:hAnsi="Arial" w:cs="Arial"/>
          <w:sz w:val="22"/>
          <w:szCs w:val="22"/>
          <w:lang w:val="fr-FR"/>
        </w:rPr>
        <w:t xml:space="preserve">ment jaillit de la forêt vierge. Au loin, on peut reconnaître le visage déjà familier de van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qui l'emporte dans le combat final contre son adversaire Cortez. Quelques mètres seulement le séparent de son butin, la dague magique, qui semble </w:t>
      </w:r>
      <w:r w:rsidR="00997EA7">
        <w:rPr>
          <w:rFonts w:ascii="Arial" w:hAnsi="Arial" w:cs="Arial"/>
          <w:sz w:val="22"/>
          <w:szCs w:val="22"/>
          <w:lang w:val="fr-FR"/>
        </w:rPr>
        <w:t xml:space="preserve">être </w:t>
      </w:r>
      <w:r w:rsidR="00A451DC">
        <w:rPr>
          <w:rFonts w:ascii="Arial" w:hAnsi="Arial" w:cs="Arial"/>
          <w:sz w:val="22"/>
          <w:szCs w:val="22"/>
          <w:lang w:val="fr-FR"/>
        </w:rPr>
        <w:t>en apesanteur</w:t>
      </w:r>
      <w:r w:rsidRPr="003F328D">
        <w:rPr>
          <w:rFonts w:ascii="Arial" w:hAnsi="Arial" w:cs="Arial"/>
          <w:sz w:val="22"/>
          <w:szCs w:val="22"/>
          <w:lang w:val="fr-FR"/>
        </w:rPr>
        <w:t xml:space="preserve"> au milieu d'un temple. Son pouvoir est évident : le vénérable édifice semble vibrer. Le pirate s'approche à pas rapides. </w:t>
      </w:r>
    </w:p>
    <w:p w14:paraId="4154D770" w14:textId="4A9AEF3C" w:rsidR="008970A5" w:rsidRPr="003F328D" w:rsidRDefault="008970A5" w:rsidP="008970A5">
      <w:pPr>
        <w:spacing w:line="288" w:lineRule="auto"/>
        <w:ind w:left="1418"/>
        <w:jc w:val="both"/>
        <w:rPr>
          <w:rFonts w:ascii="Arial" w:hAnsi="Arial" w:cs="Arial"/>
          <w:sz w:val="22"/>
          <w:szCs w:val="22"/>
          <w:lang w:val="fr-FR"/>
        </w:rPr>
      </w:pPr>
      <w:proofErr w:type="spellStart"/>
      <w:r w:rsidRPr="003F328D">
        <w:rPr>
          <w:rFonts w:ascii="Arial" w:hAnsi="Arial" w:cs="Arial"/>
          <w:sz w:val="22"/>
          <w:szCs w:val="22"/>
          <w:lang w:val="fr-FR"/>
        </w:rPr>
        <w:t>Arr</w:t>
      </w:r>
      <w:proofErr w:type="spellEnd"/>
      <w:r w:rsidRPr="003F328D">
        <w:rPr>
          <w:rFonts w:ascii="Arial" w:hAnsi="Arial" w:cs="Arial"/>
          <w:sz w:val="22"/>
          <w:szCs w:val="22"/>
          <w:lang w:val="fr-FR"/>
        </w:rPr>
        <w:t xml:space="preserve"> ! Ce fut un voyage fatigant. Mais il a réussi. Le </w:t>
      </w:r>
      <w:r w:rsidR="003F328D">
        <w:rPr>
          <w:rFonts w:ascii="Arial" w:hAnsi="Arial" w:cs="Arial"/>
          <w:sz w:val="22"/>
          <w:szCs w:val="22"/>
          <w:lang w:val="fr-FR"/>
        </w:rPr>
        <w:t>« </w:t>
      </w:r>
      <w:r w:rsidRPr="003F328D">
        <w:rPr>
          <w:rFonts w:ascii="Arial" w:hAnsi="Arial" w:cs="Arial"/>
          <w:sz w:val="22"/>
          <w:szCs w:val="22"/>
          <w:lang w:val="fr-FR"/>
        </w:rPr>
        <w:t>Tigre de feu</w:t>
      </w:r>
      <w:r w:rsidR="003F328D">
        <w:rPr>
          <w:rFonts w:ascii="Arial" w:hAnsi="Arial" w:cs="Arial"/>
          <w:sz w:val="22"/>
          <w:szCs w:val="22"/>
          <w:lang w:val="fr-FR"/>
        </w:rPr>
        <w:t> »</w:t>
      </w:r>
      <w:r w:rsidRPr="003F328D">
        <w:rPr>
          <w:rFonts w:ascii="Arial" w:hAnsi="Arial" w:cs="Arial"/>
          <w:sz w:val="22"/>
          <w:szCs w:val="22"/>
          <w:lang w:val="fr-FR"/>
        </w:rPr>
        <w:t xml:space="preserve"> est entre ses mains. Rapidement, </w:t>
      </w:r>
      <w:proofErr w:type="spellStart"/>
      <w:r w:rsidRPr="003F328D">
        <w:rPr>
          <w:rFonts w:ascii="Arial" w:hAnsi="Arial" w:cs="Arial"/>
          <w:sz w:val="22"/>
          <w:szCs w:val="22"/>
          <w:lang w:val="fr-FR"/>
        </w:rPr>
        <w:t>Bartholomeus</w:t>
      </w:r>
      <w:proofErr w:type="spellEnd"/>
      <w:r w:rsidRPr="003F328D">
        <w:rPr>
          <w:rFonts w:ascii="Arial" w:hAnsi="Arial" w:cs="Arial"/>
          <w:sz w:val="22"/>
          <w:szCs w:val="22"/>
          <w:lang w:val="fr-FR"/>
        </w:rPr>
        <w:t xml:space="preserve"> van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le met dans son coffre au trésor. Les pouvoirs de la dague sont trop dangereux pour être laissés entre les mains de quelqu'un d'autre. Il est maintenant le gardien de l'artefact magique.</w:t>
      </w:r>
    </w:p>
    <w:p w14:paraId="6ED9BD73" w14:textId="77777777"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Lentement, les bateaux retournent au port. Alors qu'à bâbord, le restaurant indonésien « </w:t>
      </w:r>
      <w:proofErr w:type="spellStart"/>
      <w:r w:rsidRPr="003F328D">
        <w:rPr>
          <w:rFonts w:ascii="Arial" w:hAnsi="Arial" w:cs="Arial"/>
          <w:sz w:val="22"/>
          <w:szCs w:val="22"/>
          <w:lang w:val="fr-FR"/>
        </w:rPr>
        <w:t>Bamboe</w:t>
      </w:r>
      <w:proofErr w:type="spellEnd"/>
      <w:r w:rsidRPr="003F328D">
        <w:rPr>
          <w:rFonts w:ascii="Arial" w:hAnsi="Arial" w:cs="Arial"/>
          <w:sz w:val="22"/>
          <w:szCs w:val="22"/>
          <w:lang w:val="fr-FR"/>
        </w:rPr>
        <w:t xml:space="preserve"> </w:t>
      </w:r>
      <w:proofErr w:type="spellStart"/>
      <w:r w:rsidRPr="003F328D">
        <w:rPr>
          <w:rFonts w:ascii="Arial" w:hAnsi="Arial" w:cs="Arial"/>
          <w:sz w:val="22"/>
          <w:szCs w:val="22"/>
          <w:lang w:val="fr-FR"/>
        </w:rPr>
        <w:t>Baai</w:t>
      </w:r>
      <w:proofErr w:type="spellEnd"/>
      <w:r w:rsidRPr="003F328D">
        <w:rPr>
          <w:rFonts w:ascii="Arial" w:hAnsi="Arial" w:cs="Arial"/>
          <w:sz w:val="22"/>
          <w:szCs w:val="22"/>
          <w:lang w:val="fr-FR"/>
        </w:rPr>
        <w:t xml:space="preserve"> » et ses délicieuses épices d’Asie ouvrent l’appétit, à tribord une horde de singes avides, qui n'a cessé de tourner autour de Cortez, se réjouit des biens volés. </w:t>
      </w:r>
    </w:p>
    <w:p w14:paraId="3245D5D8" w14:textId="41922DFA"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t xml:space="preserve">L'aventure sauvage est terminée ! Arrivés en sécurité au mouillage, les marins s’étreignent joyeusement. Le </w:t>
      </w:r>
      <w:r w:rsidR="003F328D">
        <w:rPr>
          <w:rFonts w:ascii="Arial" w:hAnsi="Arial" w:cs="Arial"/>
          <w:sz w:val="22"/>
          <w:szCs w:val="22"/>
          <w:lang w:val="fr-FR"/>
        </w:rPr>
        <w:t>« </w:t>
      </w:r>
      <w:r w:rsidRPr="003F328D">
        <w:rPr>
          <w:rFonts w:ascii="Arial" w:hAnsi="Arial" w:cs="Arial"/>
          <w:sz w:val="22"/>
          <w:szCs w:val="22"/>
          <w:lang w:val="fr-FR"/>
        </w:rPr>
        <w:t>Tigre de feu</w:t>
      </w:r>
      <w:r w:rsidR="003F328D">
        <w:rPr>
          <w:rFonts w:ascii="Arial" w:hAnsi="Arial" w:cs="Arial"/>
          <w:sz w:val="22"/>
          <w:szCs w:val="22"/>
          <w:lang w:val="fr-FR"/>
        </w:rPr>
        <w:t> »</w:t>
      </w:r>
      <w:r w:rsidRPr="003F328D">
        <w:rPr>
          <w:rFonts w:ascii="Arial" w:hAnsi="Arial" w:cs="Arial"/>
          <w:sz w:val="22"/>
          <w:szCs w:val="22"/>
          <w:lang w:val="fr-FR"/>
        </w:rPr>
        <w:t xml:space="preserve"> est en sécurité. Le bien a gagné. </w:t>
      </w:r>
    </w:p>
    <w:p w14:paraId="6F5920BD" w14:textId="77777777" w:rsidR="00751154" w:rsidRDefault="00751154" w:rsidP="008970A5">
      <w:pPr>
        <w:spacing w:line="288" w:lineRule="auto"/>
        <w:ind w:left="1418"/>
        <w:jc w:val="both"/>
        <w:rPr>
          <w:rFonts w:ascii="Arial" w:hAnsi="Arial" w:cs="Arial"/>
          <w:sz w:val="22"/>
          <w:szCs w:val="22"/>
          <w:lang w:val="fr-FR"/>
        </w:rPr>
      </w:pPr>
    </w:p>
    <w:p w14:paraId="237AF6E8" w14:textId="7B856BB1" w:rsidR="008970A5" w:rsidRPr="003F328D" w:rsidRDefault="008970A5" w:rsidP="008970A5">
      <w:pPr>
        <w:spacing w:line="288" w:lineRule="auto"/>
        <w:ind w:left="1418"/>
        <w:jc w:val="both"/>
        <w:rPr>
          <w:rFonts w:ascii="Arial" w:hAnsi="Arial" w:cs="Arial"/>
          <w:sz w:val="22"/>
          <w:szCs w:val="22"/>
          <w:lang w:val="fr-FR"/>
        </w:rPr>
      </w:pPr>
      <w:r w:rsidRPr="003F328D">
        <w:rPr>
          <w:rFonts w:ascii="Arial" w:hAnsi="Arial" w:cs="Arial"/>
          <w:sz w:val="22"/>
          <w:szCs w:val="22"/>
          <w:lang w:val="fr-FR"/>
        </w:rPr>
        <w:lastRenderedPageBreak/>
        <w:t>« Pirates de Batavia » est une spectaculaire promenade en bateau de 8 minutes pour toute la famille. Dans 1</w:t>
      </w:r>
      <w:r w:rsidR="00847532">
        <w:rPr>
          <w:rFonts w:ascii="Arial" w:hAnsi="Arial" w:cs="Arial"/>
          <w:sz w:val="22"/>
          <w:szCs w:val="22"/>
          <w:lang w:val="fr-FR"/>
        </w:rPr>
        <w:t>8</w:t>
      </w:r>
      <w:r w:rsidRPr="003F328D">
        <w:rPr>
          <w:rFonts w:ascii="Arial" w:hAnsi="Arial" w:cs="Arial"/>
          <w:sz w:val="22"/>
          <w:szCs w:val="22"/>
          <w:lang w:val="fr-FR"/>
        </w:rPr>
        <w:t xml:space="preserve"> bateaux, 16 passagers peuvent simultanément embarquer pour un voyage plein d’aventures avec </w:t>
      </w:r>
      <w:proofErr w:type="spellStart"/>
      <w:r w:rsidRPr="003F328D">
        <w:rPr>
          <w:rFonts w:ascii="Arial" w:hAnsi="Arial" w:cs="Arial"/>
          <w:sz w:val="22"/>
          <w:szCs w:val="22"/>
          <w:lang w:val="fr-FR"/>
        </w:rPr>
        <w:t>Bartholomeus</w:t>
      </w:r>
      <w:proofErr w:type="spellEnd"/>
      <w:r w:rsidRPr="003F328D">
        <w:rPr>
          <w:rFonts w:ascii="Arial" w:hAnsi="Arial" w:cs="Arial"/>
          <w:sz w:val="22"/>
          <w:szCs w:val="22"/>
          <w:lang w:val="fr-FR"/>
        </w:rPr>
        <w:t xml:space="preserve"> van </w:t>
      </w:r>
      <w:proofErr w:type="spellStart"/>
      <w:r w:rsidRPr="003F328D">
        <w:rPr>
          <w:rFonts w:ascii="Arial" w:hAnsi="Arial" w:cs="Arial"/>
          <w:sz w:val="22"/>
          <w:szCs w:val="22"/>
          <w:lang w:val="fr-FR"/>
        </w:rPr>
        <w:t>Robbemond</w:t>
      </w:r>
      <w:proofErr w:type="spellEnd"/>
      <w:r w:rsidRPr="003F328D">
        <w:rPr>
          <w:rFonts w:ascii="Arial" w:hAnsi="Arial" w:cs="Arial"/>
          <w:sz w:val="22"/>
          <w:szCs w:val="22"/>
          <w:lang w:val="fr-FR"/>
        </w:rPr>
        <w:t xml:space="preserve">. Plus de </w:t>
      </w:r>
      <w:r w:rsidR="00847532">
        <w:rPr>
          <w:rFonts w:ascii="Arial" w:hAnsi="Arial" w:cs="Arial"/>
          <w:sz w:val="22"/>
          <w:szCs w:val="22"/>
          <w:lang w:val="fr-FR"/>
        </w:rPr>
        <w:t>100</w:t>
      </w:r>
      <w:r w:rsidRPr="003F328D">
        <w:rPr>
          <w:rFonts w:ascii="Arial" w:hAnsi="Arial" w:cs="Arial"/>
          <w:sz w:val="22"/>
          <w:szCs w:val="22"/>
          <w:lang w:val="fr-FR"/>
        </w:rPr>
        <w:t xml:space="preserve"> personnages dotés d’une technologie de pointe et aux mouvements fluides donnent vie à une colonie indonésienne avec d'innombrables pirates dans le quartier hollandais d’Europa-Park. </w:t>
      </w:r>
    </w:p>
    <w:p w14:paraId="3F5EED6F" w14:textId="190B1E77" w:rsidR="008970A5" w:rsidRPr="003F328D" w:rsidRDefault="00751154" w:rsidP="008970A5">
      <w:pPr>
        <w:spacing w:line="288" w:lineRule="auto"/>
        <w:ind w:left="1418"/>
        <w:jc w:val="both"/>
        <w:rPr>
          <w:rFonts w:ascii="Arial" w:hAnsi="Arial" w:cs="Arial"/>
          <w:sz w:val="22"/>
          <w:szCs w:val="22"/>
          <w:lang w:val="fr-FR"/>
        </w:rPr>
      </w:pPr>
      <w:r>
        <w:rPr>
          <w:rFonts w:ascii="Arial" w:hAnsi="Arial" w:cs="Arial"/>
          <w:sz w:val="22"/>
          <w:szCs w:val="22"/>
          <w:lang w:val="fr-FR"/>
        </w:rPr>
        <w:t>Le 28 juillet</w:t>
      </w:r>
      <w:r w:rsidR="008970A5" w:rsidRPr="003F328D">
        <w:rPr>
          <w:rFonts w:ascii="Arial" w:hAnsi="Arial" w:cs="Arial"/>
          <w:sz w:val="22"/>
          <w:szCs w:val="22"/>
          <w:lang w:val="fr-FR"/>
        </w:rPr>
        <w:t xml:space="preserve"> 2020, le célèbre manège thématisé, avec ses scènes au design élaboré, rouvrira ses portes. L’attraction, initialement créée par Mack Rides en 1987, s’annonce encore plus belle et moderne, sans perdre ses scènes tant appréciées des visiteurs : l'itinéraire correspond exactement à celui du trajet initial. </w:t>
      </w:r>
    </w:p>
    <w:p w14:paraId="37C79C48" w14:textId="46F40406" w:rsidR="008970A5" w:rsidRPr="003F328D" w:rsidRDefault="00847532" w:rsidP="008970A5">
      <w:pPr>
        <w:spacing w:line="288" w:lineRule="auto"/>
        <w:ind w:left="1418"/>
        <w:jc w:val="both"/>
        <w:rPr>
          <w:rFonts w:ascii="Arial" w:hAnsi="Arial" w:cs="Arial"/>
          <w:sz w:val="22"/>
          <w:szCs w:val="22"/>
          <w:lang w:val="fr-FR"/>
        </w:rPr>
      </w:pPr>
      <w:r>
        <w:rPr>
          <w:rFonts w:ascii="Arial" w:hAnsi="Arial" w:cs="Arial"/>
          <w:sz w:val="22"/>
          <w:szCs w:val="22"/>
          <w:lang w:val="fr-FR"/>
        </w:rPr>
        <w:t>Également rouvert, l</w:t>
      </w:r>
      <w:r w:rsidR="008970A5" w:rsidRPr="003F328D">
        <w:rPr>
          <w:rFonts w:ascii="Arial" w:hAnsi="Arial" w:cs="Arial"/>
          <w:sz w:val="22"/>
          <w:szCs w:val="22"/>
          <w:lang w:val="fr-FR"/>
        </w:rPr>
        <w:t>e restaurant indonésien « </w:t>
      </w:r>
      <w:proofErr w:type="spellStart"/>
      <w:r w:rsidR="008970A5" w:rsidRPr="003F328D">
        <w:rPr>
          <w:rFonts w:ascii="Arial" w:hAnsi="Arial" w:cs="Arial"/>
          <w:sz w:val="22"/>
          <w:szCs w:val="22"/>
          <w:lang w:val="fr-FR"/>
        </w:rPr>
        <w:t>Bamboe</w:t>
      </w:r>
      <w:proofErr w:type="spellEnd"/>
      <w:r w:rsidR="008970A5" w:rsidRPr="003F328D">
        <w:rPr>
          <w:rFonts w:ascii="Arial" w:hAnsi="Arial" w:cs="Arial"/>
          <w:sz w:val="22"/>
          <w:szCs w:val="22"/>
          <w:lang w:val="fr-FR"/>
        </w:rPr>
        <w:t xml:space="preserve"> </w:t>
      </w:r>
      <w:proofErr w:type="spellStart"/>
      <w:r w:rsidR="008970A5" w:rsidRPr="003F328D">
        <w:rPr>
          <w:rFonts w:ascii="Arial" w:hAnsi="Arial" w:cs="Arial"/>
          <w:sz w:val="22"/>
          <w:szCs w:val="22"/>
          <w:lang w:val="fr-FR"/>
        </w:rPr>
        <w:t>Baai</w:t>
      </w:r>
      <w:proofErr w:type="spellEnd"/>
      <w:r w:rsidR="008970A5" w:rsidRPr="003F328D">
        <w:rPr>
          <w:rFonts w:ascii="Arial" w:hAnsi="Arial" w:cs="Arial"/>
          <w:sz w:val="22"/>
          <w:szCs w:val="22"/>
          <w:lang w:val="fr-FR"/>
        </w:rPr>
        <w:t> » saura ravir les visiteurs avec des plats exotiques et une vue imprenable sur l'attraction familiale. Au milieu du r</w:t>
      </w:r>
      <w:r>
        <w:rPr>
          <w:rFonts w:ascii="Arial" w:hAnsi="Arial" w:cs="Arial"/>
          <w:sz w:val="22"/>
          <w:szCs w:val="22"/>
          <w:lang w:val="fr-FR"/>
        </w:rPr>
        <w:t>estaurant, des artistes propose</w:t>
      </w:r>
      <w:r w:rsidR="008970A5" w:rsidRPr="003F328D">
        <w:rPr>
          <w:rFonts w:ascii="Arial" w:hAnsi="Arial" w:cs="Arial"/>
          <w:sz w:val="22"/>
          <w:szCs w:val="22"/>
          <w:lang w:val="fr-FR"/>
        </w:rPr>
        <w:t xml:space="preserve">nt </w:t>
      </w:r>
      <w:r w:rsidR="003F328D">
        <w:rPr>
          <w:rFonts w:ascii="Arial" w:hAnsi="Arial" w:cs="Arial"/>
          <w:sz w:val="22"/>
          <w:szCs w:val="22"/>
          <w:lang w:val="fr-FR"/>
        </w:rPr>
        <w:t xml:space="preserve">à nouveau </w:t>
      </w:r>
      <w:r w:rsidR="008970A5" w:rsidRPr="003F328D">
        <w:rPr>
          <w:rFonts w:ascii="Arial" w:hAnsi="Arial" w:cs="Arial"/>
          <w:sz w:val="22"/>
          <w:szCs w:val="22"/>
          <w:lang w:val="fr-FR"/>
        </w:rPr>
        <w:t xml:space="preserve">un show de grande qualité. Ici, délices culinaires, manège et spectacle se fondent en un concept global inimitable et sans pareil. </w:t>
      </w:r>
    </w:p>
    <w:p w14:paraId="22F1FC2B" w14:textId="402449A5" w:rsidR="007572AF" w:rsidRPr="007572AF" w:rsidRDefault="008970A5" w:rsidP="007572AF">
      <w:pPr>
        <w:spacing w:line="288" w:lineRule="auto"/>
        <w:ind w:left="1418"/>
        <w:jc w:val="both"/>
        <w:rPr>
          <w:rFonts w:ascii="Arial" w:hAnsi="Arial" w:cs="Arial"/>
          <w:sz w:val="22"/>
          <w:szCs w:val="22"/>
          <w:lang w:val="fr-FR"/>
        </w:rPr>
      </w:pPr>
      <w:r w:rsidRPr="003F328D">
        <w:rPr>
          <w:rFonts w:ascii="Arial" w:hAnsi="Arial" w:cs="Arial"/>
          <w:sz w:val="22"/>
          <w:szCs w:val="22"/>
          <w:lang w:val="fr-FR"/>
        </w:rPr>
        <w:t>D</w:t>
      </w:r>
      <w:r w:rsidR="00751154">
        <w:rPr>
          <w:rFonts w:ascii="Arial" w:hAnsi="Arial" w:cs="Arial"/>
          <w:sz w:val="22"/>
          <w:szCs w:val="22"/>
          <w:lang w:val="fr-FR"/>
        </w:rPr>
        <w:t>epuis</w:t>
      </w:r>
      <w:r w:rsidRPr="003F328D">
        <w:rPr>
          <w:rFonts w:ascii="Arial" w:hAnsi="Arial" w:cs="Arial"/>
          <w:sz w:val="22"/>
          <w:szCs w:val="22"/>
          <w:lang w:val="fr-FR"/>
        </w:rPr>
        <w:t xml:space="preserve"> le lancement de la saison, un </w:t>
      </w:r>
      <w:proofErr w:type="spellStart"/>
      <w:r w:rsidRPr="003F328D">
        <w:rPr>
          <w:rFonts w:ascii="Arial" w:hAnsi="Arial" w:cs="Arial"/>
          <w:sz w:val="22"/>
          <w:szCs w:val="22"/>
          <w:lang w:val="fr-FR"/>
        </w:rPr>
        <w:t>Preview</w:t>
      </w:r>
      <w:proofErr w:type="spellEnd"/>
      <w:r w:rsidRPr="003F328D">
        <w:rPr>
          <w:rFonts w:ascii="Arial" w:hAnsi="Arial" w:cs="Arial"/>
          <w:sz w:val="22"/>
          <w:szCs w:val="22"/>
          <w:lang w:val="fr-FR"/>
        </w:rPr>
        <w:t>-Center au niveau de l’</w:t>
      </w:r>
      <w:r w:rsidR="00751154">
        <w:rPr>
          <w:rFonts w:ascii="Arial" w:hAnsi="Arial" w:cs="Arial"/>
          <w:sz w:val="22"/>
          <w:szCs w:val="22"/>
          <w:lang w:val="fr-FR"/>
        </w:rPr>
        <w:t>entrée de l’attraction permet</w:t>
      </w:r>
      <w:r w:rsidRPr="003F328D">
        <w:rPr>
          <w:rFonts w:ascii="Arial" w:hAnsi="Arial" w:cs="Arial"/>
          <w:sz w:val="22"/>
          <w:szCs w:val="22"/>
          <w:lang w:val="fr-FR"/>
        </w:rPr>
        <w:t xml:space="preserve"> aux visiteurs de se plonger dans l’histoire des </w:t>
      </w:r>
      <w:r w:rsidR="003F328D">
        <w:rPr>
          <w:rFonts w:ascii="Arial" w:hAnsi="Arial" w:cs="Arial"/>
          <w:sz w:val="22"/>
          <w:szCs w:val="22"/>
          <w:lang w:val="fr-FR"/>
        </w:rPr>
        <w:t>« </w:t>
      </w:r>
      <w:r w:rsidRPr="003F328D">
        <w:rPr>
          <w:rFonts w:ascii="Arial" w:hAnsi="Arial" w:cs="Arial"/>
          <w:sz w:val="22"/>
          <w:szCs w:val="22"/>
          <w:lang w:val="fr-FR"/>
        </w:rPr>
        <w:t>Pirates de Batavia</w:t>
      </w:r>
      <w:r w:rsidR="003F328D">
        <w:rPr>
          <w:rFonts w:ascii="Arial" w:hAnsi="Arial" w:cs="Arial"/>
          <w:sz w:val="22"/>
          <w:szCs w:val="22"/>
          <w:lang w:val="fr-FR"/>
        </w:rPr>
        <w:t> »</w:t>
      </w:r>
      <w:r w:rsidRPr="003F328D">
        <w:rPr>
          <w:rFonts w:ascii="Arial" w:hAnsi="Arial" w:cs="Arial"/>
          <w:sz w:val="22"/>
          <w:szCs w:val="22"/>
          <w:lang w:val="fr-FR"/>
        </w:rPr>
        <w:t>. Au « </w:t>
      </w:r>
      <w:proofErr w:type="spellStart"/>
      <w:r w:rsidRPr="003F328D">
        <w:rPr>
          <w:rFonts w:ascii="Arial" w:hAnsi="Arial" w:cs="Arial"/>
          <w:sz w:val="22"/>
          <w:szCs w:val="22"/>
          <w:lang w:val="fr-FR"/>
        </w:rPr>
        <w:t>Magic</w:t>
      </w:r>
      <w:proofErr w:type="spellEnd"/>
      <w:r w:rsidRPr="003F328D">
        <w:rPr>
          <w:rFonts w:ascii="Arial" w:hAnsi="Arial" w:cs="Arial"/>
          <w:sz w:val="22"/>
          <w:szCs w:val="22"/>
          <w:lang w:val="fr-FR"/>
        </w:rPr>
        <w:t xml:space="preserve"> </w:t>
      </w:r>
      <w:proofErr w:type="spellStart"/>
      <w:r w:rsidRPr="003F328D">
        <w:rPr>
          <w:rFonts w:ascii="Arial" w:hAnsi="Arial" w:cs="Arial"/>
          <w:sz w:val="22"/>
          <w:szCs w:val="22"/>
          <w:lang w:val="fr-FR"/>
        </w:rPr>
        <w:t>Cinema</w:t>
      </w:r>
      <w:proofErr w:type="spellEnd"/>
      <w:r w:rsidRPr="003F328D">
        <w:rPr>
          <w:rFonts w:ascii="Arial" w:hAnsi="Arial" w:cs="Arial"/>
          <w:sz w:val="22"/>
          <w:szCs w:val="22"/>
          <w:lang w:val="fr-FR"/>
        </w:rPr>
        <w:t xml:space="preserve"> 4D », </w:t>
      </w:r>
      <w:r w:rsidR="00D56FB9" w:rsidRPr="00FA6ECF">
        <w:rPr>
          <w:rFonts w:ascii="Arial" w:hAnsi="Arial" w:cs="Arial"/>
          <w:sz w:val="22"/>
          <w:szCs w:val="22"/>
          <w:lang w:val="fr-FR"/>
        </w:rPr>
        <w:t>le</w:t>
      </w:r>
      <w:r w:rsidR="003F328D" w:rsidRPr="00FA6ECF">
        <w:rPr>
          <w:rFonts w:ascii="Arial" w:hAnsi="Arial" w:cs="Arial"/>
          <w:sz w:val="22"/>
          <w:szCs w:val="22"/>
          <w:lang w:val="fr-FR"/>
        </w:rPr>
        <w:t xml:space="preserve"> nouveau court</w:t>
      </w:r>
      <w:r w:rsidR="004276E8">
        <w:rPr>
          <w:rFonts w:ascii="Arial" w:hAnsi="Arial" w:cs="Arial"/>
          <w:sz w:val="22"/>
          <w:szCs w:val="22"/>
          <w:lang w:val="fr-FR"/>
        </w:rPr>
        <w:t>-</w:t>
      </w:r>
      <w:r w:rsidR="003F328D" w:rsidRPr="00FA6ECF">
        <w:rPr>
          <w:rFonts w:ascii="Arial" w:hAnsi="Arial" w:cs="Arial"/>
          <w:sz w:val="22"/>
          <w:szCs w:val="22"/>
          <w:lang w:val="fr-FR"/>
        </w:rPr>
        <w:t xml:space="preserve">métrage </w:t>
      </w:r>
      <w:r w:rsidR="00D56FB9" w:rsidRPr="00FA6ECF">
        <w:rPr>
          <w:rFonts w:ascii="Arial" w:hAnsi="Arial" w:cs="Arial"/>
          <w:sz w:val="22"/>
          <w:szCs w:val="22"/>
          <w:lang w:val="fr-FR"/>
        </w:rPr>
        <w:t xml:space="preserve">« Cap sur Batavia » </w:t>
      </w:r>
      <w:r w:rsidR="003F328D" w:rsidRPr="00FA6ECF">
        <w:rPr>
          <w:rFonts w:ascii="Arial" w:hAnsi="Arial" w:cs="Arial"/>
          <w:sz w:val="22"/>
          <w:szCs w:val="22"/>
          <w:lang w:val="fr-FR"/>
        </w:rPr>
        <w:t>dédié à l’attraction</w:t>
      </w:r>
      <w:r w:rsidR="00A02308" w:rsidRPr="00FA6ECF">
        <w:rPr>
          <w:rFonts w:ascii="Arial" w:hAnsi="Arial" w:cs="Arial"/>
          <w:sz w:val="22"/>
          <w:szCs w:val="22"/>
          <w:lang w:val="fr-FR"/>
        </w:rPr>
        <w:t xml:space="preserve"> </w:t>
      </w:r>
      <w:r w:rsidR="00751154">
        <w:rPr>
          <w:rFonts w:ascii="Arial" w:hAnsi="Arial" w:cs="Arial"/>
          <w:sz w:val="22"/>
          <w:szCs w:val="22"/>
          <w:lang w:val="fr-FR"/>
        </w:rPr>
        <w:t>est</w:t>
      </w:r>
      <w:r w:rsidRPr="00FA6ECF">
        <w:rPr>
          <w:rFonts w:ascii="Arial" w:hAnsi="Arial" w:cs="Arial"/>
          <w:sz w:val="22"/>
          <w:szCs w:val="22"/>
          <w:lang w:val="fr-FR"/>
        </w:rPr>
        <w:t xml:space="preserve"> projeté trois fois par jour</w:t>
      </w:r>
      <w:r w:rsidR="00E61988">
        <w:rPr>
          <w:rFonts w:ascii="Arial" w:hAnsi="Arial" w:cs="Arial"/>
          <w:sz w:val="22"/>
          <w:szCs w:val="22"/>
          <w:lang w:val="fr-FR"/>
        </w:rPr>
        <w:t xml:space="preserve"> en 2D</w:t>
      </w:r>
      <w:r w:rsidRPr="003F328D">
        <w:rPr>
          <w:rFonts w:ascii="Arial" w:hAnsi="Arial" w:cs="Arial"/>
          <w:sz w:val="22"/>
          <w:szCs w:val="22"/>
          <w:lang w:val="fr-FR"/>
        </w:rPr>
        <w:t xml:space="preserve"> et un sp</w:t>
      </w:r>
      <w:r w:rsidR="00751154">
        <w:rPr>
          <w:rFonts w:ascii="Arial" w:hAnsi="Arial" w:cs="Arial"/>
          <w:sz w:val="22"/>
          <w:szCs w:val="22"/>
          <w:lang w:val="fr-FR"/>
        </w:rPr>
        <w:t>ectacle à la patinoire propose</w:t>
      </w:r>
      <w:r w:rsidRPr="003F328D">
        <w:rPr>
          <w:rFonts w:ascii="Arial" w:hAnsi="Arial" w:cs="Arial"/>
          <w:sz w:val="22"/>
          <w:szCs w:val="22"/>
          <w:lang w:val="fr-FR"/>
        </w:rPr>
        <w:t xml:space="preserve"> de suivre les pirates dans la jungle indonésienne.</w:t>
      </w:r>
      <w:r w:rsidR="007572AF">
        <w:rPr>
          <w:rFonts w:ascii="Arial" w:hAnsi="Arial" w:cs="Arial"/>
          <w:sz w:val="22"/>
          <w:szCs w:val="22"/>
          <w:lang w:val="fr-FR"/>
        </w:rPr>
        <w:t xml:space="preserve"> </w:t>
      </w:r>
    </w:p>
    <w:p w14:paraId="7FC351A4" w14:textId="04BD756C" w:rsidR="008970A5" w:rsidRPr="003F328D" w:rsidRDefault="008970A5" w:rsidP="008970A5">
      <w:pPr>
        <w:spacing w:line="288" w:lineRule="auto"/>
        <w:ind w:left="1418"/>
        <w:jc w:val="both"/>
        <w:rPr>
          <w:rFonts w:ascii="Arial" w:hAnsi="Arial" w:cs="Arial"/>
          <w:lang w:val="fr-FR"/>
        </w:rPr>
      </w:pPr>
    </w:p>
    <w:p w14:paraId="7C8BB8AE" w14:textId="77777777" w:rsidR="008970A5" w:rsidRPr="003F328D" w:rsidRDefault="008970A5" w:rsidP="008970A5">
      <w:pPr>
        <w:spacing w:line="288" w:lineRule="auto"/>
        <w:jc w:val="both"/>
        <w:rPr>
          <w:rFonts w:ascii="Arial" w:hAnsi="Arial" w:cs="Arial"/>
          <w:lang w:val="fr-FR"/>
        </w:rPr>
      </w:pPr>
    </w:p>
    <w:p w14:paraId="0524AD2A" w14:textId="200D7A94" w:rsidR="00E613E9" w:rsidRPr="00E61988" w:rsidRDefault="00E613E9" w:rsidP="00E613E9">
      <w:pPr>
        <w:spacing w:line="288" w:lineRule="auto"/>
        <w:ind w:left="1418"/>
        <w:jc w:val="both"/>
        <w:rPr>
          <w:rFonts w:ascii="Arial" w:hAnsi="Arial" w:cs="Arial"/>
          <w:i/>
          <w:sz w:val="20"/>
          <w:szCs w:val="20"/>
          <w:lang w:val="fr-FR"/>
        </w:rPr>
      </w:pPr>
      <w:r w:rsidRPr="00E61988">
        <w:rPr>
          <w:rFonts w:ascii="Arial" w:hAnsi="Arial" w:cs="Arial"/>
          <w:i/>
          <w:iCs/>
          <w:sz w:val="20"/>
          <w:szCs w:val="20"/>
          <w:lang w:val="fr-FR"/>
        </w:rPr>
        <w:t xml:space="preserve">Pendant la saison estivale 2020, Europa-Park est ouvert tous les jours de 9h00 à 18h00. </w:t>
      </w:r>
      <w:r w:rsidRPr="00E61988">
        <w:rPr>
          <w:rFonts w:ascii="Arial" w:hAnsi="Arial" w:cs="Arial"/>
          <w:i/>
          <w:sz w:val="20"/>
          <w:szCs w:val="20"/>
          <w:lang w:val="fr-FR"/>
        </w:rPr>
        <w:t>Les billets sont uniquement disponibles en ligne via la billetterie</w:t>
      </w:r>
      <w:r w:rsidR="00E61988">
        <w:rPr>
          <w:rFonts w:ascii="Arial" w:hAnsi="Arial" w:cs="Arial"/>
          <w:i/>
          <w:sz w:val="20"/>
          <w:szCs w:val="20"/>
          <w:lang w:val="fr-FR"/>
        </w:rPr>
        <w:t xml:space="preserve"> d’Europa-Park </w:t>
      </w:r>
      <w:hyperlink r:id="rId7" w:history="1">
        <w:r w:rsidRPr="00E61988">
          <w:rPr>
            <w:rStyle w:val="Hyperlink"/>
            <w:rFonts w:ascii="Arial" w:hAnsi="Arial" w:cs="Arial"/>
            <w:i/>
            <w:sz w:val="20"/>
            <w:szCs w:val="20"/>
            <w:lang w:val="fr-FR"/>
          </w:rPr>
          <w:t>tickets.mackinternational.de/fr</w:t>
        </w:r>
      </w:hyperlink>
      <w:r w:rsidRPr="00E61988">
        <w:rPr>
          <w:rFonts w:ascii="Arial" w:hAnsi="Arial" w:cs="Arial"/>
          <w:i/>
          <w:sz w:val="20"/>
          <w:szCs w:val="20"/>
          <w:lang w:val="fr-FR"/>
        </w:rPr>
        <w:t xml:space="preserve">. </w:t>
      </w:r>
      <w:r w:rsidRPr="00E61988">
        <w:rPr>
          <w:rFonts w:ascii="Arial" w:hAnsi="Arial" w:cs="Arial"/>
          <w:i/>
          <w:iCs/>
          <w:sz w:val="20"/>
          <w:szCs w:val="20"/>
          <w:lang w:val="fr-FR" w:eastAsia="ja-JP"/>
        </w:rPr>
        <w:t>Plus d’informations :</w:t>
      </w:r>
      <w:r w:rsidRPr="00E61988">
        <w:rPr>
          <w:rFonts w:ascii="Arial" w:hAnsi="Arial" w:cs="Arial"/>
          <w:i/>
          <w:iCs/>
          <w:color w:val="000000" w:themeColor="text1"/>
          <w:sz w:val="20"/>
          <w:szCs w:val="20"/>
          <w:lang w:val="fr-FR" w:eastAsia="ja-JP"/>
        </w:rPr>
        <w:t xml:space="preserve"> </w:t>
      </w:r>
      <w:hyperlink r:id="rId8" w:history="1">
        <w:r w:rsidRPr="00E61988">
          <w:rPr>
            <w:rStyle w:val="Hyperlink"/>
            <w:rFonts w:ascii="Arial" w:hAnsi="Arial" w:cs="Arial"/>
            <w:i/>
            <w:iCs/>
            <w:sz w:val="20"/>
            <w:szCs w:val="20"/>
            <w:lang w:val="fr-FR"/>
          </w:rPr>
          <w:t>www.europapark.com</w:t>
        </w:r>
      </w:hyperlink>
    </w:p>
    <w:p w14:paraId="6B13E0F3" w14:textId="77777777" w:rsidR="00E613E9" w:rsidRPr="00E61988" w:rsidRDefault="00E613E9" w:rsidP="00E613E9">
      <w:pPr>
        <w:spacing w:line="288" w:lineRule="auto"/>
        <w:ind w:left="1418"/>
        <w:jc w:val="both"/>
        <w:rPr>
          <w:rFonts w:ascii="Arial" w:hAnsi="Arial" w:cs="Arial"/>
          <w:i/>
          <w:iCs/>
          <w:sz w:val="20"/>
          <w:szCs w:val="20"/>
          <w:lang w:val="fr-FR" w:eastAsia="ja-JP"/>
        </w:rPr>
      </w:pPr>
      <w:r w:rsidRPr="00E61988">
        <w:rPr>
          <w:rFonts w:ascii="Arial" w:hAnsi="Arial" w:cs="Arial"/>
          <w:i/>
          <w:iCs/>
          <w:color w:val="000000" w:themeColor="text1"/>
          <w:sz w:val="20"/>
          <w:szCs w:val="20"/>
          <w:lang w:val="fr-FR" w:eastAsia="ja-JP"/>
        </w:rPr>
        <w:t xml:space="preserve">« Rulantica » est ouvert tous les jours de 10h00 à 22h00 (accès dès 9h00 pour les résidents des hôtels d’Europa-Park). Les billets sont disponibles via la billetterie en ligne </w:t>
      </w:r>
      <w:hyperlink r:id="rId9" w:history="1">
        <w:r w:rsidRPr="00E61988">
          <w:rPr>
            <w:rStyle w:val="Hyperlink"/>
            <w:rFonts w:ascii="Arial" w:hAnsi="Arial" w:cs="Arial"/>
            <w:i/>
            <w:iCs/>
            <w:sz w:val="20"/>
            <w:szCs w:val="20"/>
            <w:lang w:val="fr-FR" w:eastAsia="ja-JP"/>
          </w:rPr>
          <w:t>tickets.rulantica.de</w:t>
        </w:r>
      </w:hyperlink>
      <w:r w:rsidRPr="00E61988">
        <w:rPr>
          <w:rFonts w:ascii="Arial" w:hAnsi="Arial" w:cs="Arial"/>
          <w:i/>
          <w:iCs/>
          <w:sz w:val="20"/>
          <w:szCs w:val="20"/>
          <w:lang w:val="fr-FR" w:eastAsia="ja-JP"/>
        </w:rPr>
        <w:t>.</w:t>
      </w:r>
      <w:r w:rsidRPr="00E61988">
        <w:rPr>
          <w:rFonts w:ascii="Arial" w:hAnsi="Arial" w:cs="Arial"/>
          <w:i/>
          <w:iCs/>
          <w:color w:val="000000" w:themeColor="text1"/>
          <w:sz w:val="20"/>
          <w:szCs w:val="20"/>
          <w:lang w:val="fr-FR" w:eastAsia="ja-JP"/>
        </w:rPr>
        <w:t xml:space="preserve"> En raison d’une capacité limitée, il est nécessaire d’acheter les billets en ligne au préalable. </w:t>
      </w:r>
      <w:r w:rsidRPr="00E61988">
        <w:rPr>
          <w:rFonts w:ascii="Arial" w:hAnsi="Arial" w:cs="Arial"/>
          <w:i/>
          <w:iCs/>
          <w:sz w:val="20"/>
          <w:szCs w:val="20"/>
          <w:lang w:val="fr-FR" w:eastAsia="ja-JP"/>
        </w:rPr>
        <w:t>Plus d’informations </w:t>
      </w:r>
      <w:r w:rsidRPr="00E61988">
        <w:rPr>
          <w:rFonts w:ascii="Arial" w:hAnsi="Arial" w:cs="Arial"/>
          <w:i/>
          <w:iCs/>
          <w:color w:val="000000" w:themeColor="text1"/>
          <w:sz w:val="20"/>
          <w:szCs w:val="20"/>
          <w:lang w:val="fr-FR" w:eastAsia="ja-JP"/>
        </w:rPr>
        <w:t xml:space="preserve">: </w:t>
      </w:r>
      <w:hyperlink r:id="rId10" w:history="1">
        <w:r w:rsidRPr="00E61988">
          <w:rPr>
            <w:rStyle w:val="Hyperlink"/>
            <w:rFonts w:ascii="Arial" w:hAnsi="Arial" w:cs="Arial"/>
            <w:i/>
            <w:iCs/>
            <w:sz w:val="20"/>
            <w:szCs w:val="20"/>
            <w:lang w:val="fr-FR" w:eastAsia="ja-JP"/>
          </w:rPr>
          <w:t>www.rulantica.com</w:t>
        </w:r>
      </w:hyperlink>
    </w:p>
    <w:p w14:paraId="74A9A90F" w14:textId="77777777" w:rsidR="00E613E9" w:rsidRPr="00E61988" w:rsidRDefault="00E613E9" w:rsidP="00E613E9">
      <w:pPr>
        <w:widowControl w:val="0"/>
        <w:autoSpaceDE w:val="0"/>
        <w:autoSpaceDN w:val="0"/>
        <w:adjustRightInd w:val="0"/>
        <w:spacing w:line="288" w:lineRule="auto"/>
        <w:ind w:left="1418"/>
        <w:jc w:val="both"/>
        <w:rPr>
          <w:rFonts w:ascii="Arial" w:hAnsi="Arial" w:cs="Arial"/>
          <w:i/>
          <w:sz w:val="20"/>
          <w:szCs w:val="20"/>
          <w:lang w:val="fr-FR"/>
        </w:rPr>
      </w:pPr>
      <w:r w:rsidRPr="00E61988">
        <w:rPr>
          <w:rFonts w:ascii="Arial" w:hAnsi="Arial" w:cs="Arial"/>
          <w:i/>
          <w:iCs/>
          <w:sz w:val="20"/>
          <w:szCs w:val="20"/>
          <w:lang w:val="fr-FR"/>
        </w:rPr>
        <w:t xml:space="preserve">Contact lecteurs : Bureau en France - tél : 03 88 22 68 07 </w:t>
      </w:r>
    </w:p>
    <w:p w14:paraId="11425320" w14:textId="77777777" w:rsidR="00FA6ECF" w:rsidRPr="00FA6ECF" w:rsidRDefault="00FA6ECF" w:rsidP="00FA6ECF">
      <w:pPr>
        <w:widowControl w:val="0"/>
        <w:autoSpaceDE w:val="0"/>
        <w:autoSpaceDN w:val="0"/>
        <w:adjustRightInd w:val="0"/>
        <w:spacing w:line="288" w:lineRule="auto"/>
        <w:ind w:left="1418"/>
        <w:jc w:val="both"/>
        <w:rPr>
          <w:rFonts w:ascii="Arial" w:hAnsi="Arial" w:cs="Arial"/>
          <w:i/>
          <w:iCs/>
          <w:sz w:val="20"/>
          <w:szCs w:val="20"/>
          <w:lang w:val="fr-FR"/>
        </w:rPr>
      </w:pPr>
    </w:p>
    <w:sectPr w:rsidR="00FA6ECF" w:rsidRPr="00FA6ECF" w:rsidSect="000C49C5">
      <w:headerReference w:type="even" r:id="rId11"/>
      <w:headerReference w:type="default" r:id="rId12"/>
      <w:headerReference w:type="first" r:id="rId13"/>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4CA7E" w14:textId="77777777" w:rsidR="006D692C" w:rsidRDefault="006D692C">
      <w:r>
        <w:separator/>
      </w:r>
    </w:p>
  </w:endnote>
  <w:endnote w:type="continuationSeparator" w:id="0">
    <w:p w14:paraId="09AE8136" w14:textId="77777777" w:rsidR="006D692C" w:rsidRDefault="006D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rpoSDem">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8F154" w14:textId="77777777" w:rsidR="006D692C" w:rsidRDefault="006D692C">
      <w:r>
        <w:separator/>
      </w:r>
    </w:p>
  </w:footnote>
  <w:footnote w:type="continuationSeparator" w:id="0">
    <w:p w14:paraId="25DD1C7F" w14:textId="77777777" w:rsidR="006D692C" w:rsidRDefault="006D6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E86" w14:textId="59B2E7B2" w:rsidR="009E5BB7" w:rsidRDefault="00A27DF3">
    <w:pPr>
      <w:pStyle w:val="Kopfzeile"/>
    </w:pPr>
    <w:r>
      <w:rPr>
        <w:noProof/>
      </w:rPr>
      <mc:AlternateContent>
        <mc:Choice Requires="wps">
          <w:drawing>
            <wp:anchor distT="0" distB="0" distL="114300" distR="114300" simplePos="0" relativeHeight="251658752" behindDoc="1" locked="0" layoutInCell="0" allowOverlap="1" wp14:anchorId="33E5013D" wp14:editId="191BC720">
              <wp:simplePos x="0" y="0"/>
              <wp:positionH relativeFrom="margin">
                <wp:align>center</wp:align>
              </wp:positionH>
              <wp:positionV relativeFrom="margin">
                <wp:align>center</wp:align>
              </wp:positionV>
              <wp:extent cx="7193280" cy="10692130"/>
              <wp:effectExtent l="0" t="0" r="0" b="4445"/>
              <wp:wrapNone/>
              <wp:docPr id="1" name="WordPictureWatermark2" descr="EP_02_BRF_01_Basis 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w:pict>
            <v:rect w14:anchorId="3AE99695" id="WordPictureWatermark2" o:spid="_x0000_s1026" alt="EP_02_BRF_01_Basis A"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7027E" w14:textId="77777777" w:rsidR="009E5BB7" w:rsidRDefault="00EF1CB6">
    <w:pPr>
      <w:pStyle w:val="Kopfzeile"/>
    </w:pPr>
    <w:r>
      <w:rPr>
        <w:noProof/>
      </w:rPr>
      <w:drawing>
        <wp:anchor distT="0" distB="0" distL="114300" distR="114300" simplePos="0" relativeHeight="251657728" behindDoc="1" locked="0" layoutInCell="1" allowOverlap="1" wp14:anchorId="736D5A66" wp14:editId="4531E1B5">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C2EB8" w14:textId="77777777" w:rsidR="009E5BB7" w:rsidRDefault="00EF1CB6">
    <w:pPr>
      <w:pStyle w:val="Kopfzeile"/>
    </w:pPr>
    <w:r>
      <w:rPr>
        <w:noProof/>
      </w:rPr>
      <w:drawing>
        <wp:anchor distT="0" distB="0" distL="114300" distR="114300" simplePos="0" relativeHeight="251656704" behindDoc="1" locked="0" layoutInCell="1" allowOverlap="1" wp14:anchorId="25ACB0E6" wp14:editId="5A660DF7">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041C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DF5004"/>
    <w:multiLevelType w:val="hybridMultilevel"/>
    <w:tmpl w:val="EA66D5B6"/>
    <w:lvl w:ilvl="0" w:tplc="040C0001">
      <w:start w:val="1"/>
      <w:numFmt w:val="bullet"/>
      <w:lvlText w:val=""/>
      <w:lvlJc w:val="left"/>
      <w:pPr>
        <w:ind w:left="1779" w:hanging="360"/>
      </w:pPr>
      <w:rPr>
        <w:rFonts w:ascii="Symbol" w:hAnsi="Symbol" w:hint="default"/>
      </w:rPr>
    </w:lvl>
    <w:lvl w:ilvl="1" w:tplc="040C0003">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2" w15:restartNumberingAfterBreak="0">
    <w:nsid w:val="21AF7777"/>
    <w:multiLevelType w:val="hybridMultilevel"/>
    <w:tmpl w:val="89F4B65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41E6AD5"/>
    <w:multiLevelType w:val="hybridMultilevel"/>
    <w:tmpl w:val="8BD269B2"/>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0D22"/>
    <w:rsid w:val="00012B27"/>
    <w:rsid w:val="00015CB1"/>
    <w:rsid w:val="00017532"/>
    <w:rsid w:val="0003043B"/>
    <w:rsid w:val="00057919"/>
    <w:rsid w:val="000B4A47"/>
    <w:rsid w:val="000C49C5"/>
    <w:rsid w:val="00111D68"/>
    <w:rsid w:val="00163BBD"/>
    <w:rsid w:val="00172835"/>
    <w:rsid w:val="00181D4E"/>
    <w:rsid w:val="0018363B"/>
    <w:rsid w:val="0020218E"/>
    <w:rsid w:val="00220CD6"/>
    <w:rsid w:val="00262B2A"/>
    <w:rsid w:val="00270FFB"/>
    <w:rsid w:val="00276F1C"/>
    <w:rsid w:val="0029099D"/>
    <w:rsid w:val="002B219D"/>
    <w:rsid w:val="002E0941"/>
    <w:rsid w:val="00360540"/>
    <w:rsid w:val="003616A7"/>
    <w:rsid w:val="00373934"/>
    <w:rsid w:val="00373EBC"/>
    <w:rsid w:val="00386873"/>
    <w:rsid w:val="003A554C"/>
    <w:rsid w:val="003C3D2C"/>
    <w:rsid w:val="003F328D"/>
    <w:rsid w:val="00411731"/>
    <w:rsid w:val="004276E8"/>
    <w:rsid w:val="00427762"/>
    <w:rsid w:val="00432210"/>
    <w:rsid w:val="004B10CE"/>
    <w:rsid w:val="004C47D4"/>
    <w:rsid w:val="004E4B12"/>
    <w:rsid w:val="00536BB1"/>
    <w:rsid w:val="00550F82"/>
    <w:rsid w:val="005B70F1"/>
    <w:rsid w:val="0064141F"/>
    <w:rsid w:val="006548A4"/>
    <w:rsid w:val="00682AA4"/>
    <w:rsid w:val="006C659A"/>
    <w:rsid w:val="006D692C"/>
    <w:rsid w:val="007179D6"/>
    <w:rsid w:val="00751154"/>
    <w:rsid w:val="007572AF"/>
    <w:rsid w:val="00766933"/>
    <w:rsid w:val="007742BC"/>
    <w:rsid w:val="00793654"/>
    <w:rsid w:val="007D5A29"/>
    <w:rsid w:val="007E06E4"/>
    <w:rsid w:val="007E760F"/>
    <w:rsid w:val="00847532"/>
    <w:rsid w:val="00853351"/>
    <w:rsid w:val="008970A5"/>
    <w:rsid w:val="008C0264"/>
    <w:rsid w:val="0094518D"/>
    <w:rsid w:val="0094620B"/>
    <w:rsid w:val="0099200E"/>
    <w:rsid w:val="00997EA7"/>
    <w:rsid w:val="009B31E4"/>
    <w:rsid w:val="009C2813"/>
    <w:rsid w:val="009D40CA"/>
    <w:rsid w:val="009E35DB"/>
    <w:rsid w:val="009E5BB7"/>
    <w:rsid w:val="00A02308"/>
    <w:rsid w:val="00A106AA"/>
    <w:rsid w:val="00A173B3"/>
    <w:rsid w:val="00A26EC7"/>
    <w:rsid w:val="00A27DF3"/>
    <w:rsid w:val="00A3131D"/>
    <w:rsid w:val="00A41749"/>
    <w:rsid w:val="00A451DC"/>
    <w:rsid w:val="00A52BAB"/>
    <w:rsid w:val="00A85A68"/>
    <w:rsid w:val="00AC6CC7"/>
    <w:rsid w:val="00B05ED4"/>
    <w:rsid w:val="00B27348"/>
    <w:rsid w:val="00B312F1"/>
    <w:rsid w:val="00B735AA"/>
    <w:rsid w:val="00BD36F4"/>
    <w:rsid w:val="00BF25C2"/>
    <w:rsid w:val="00C12851"/>
    <w:rsid w:val="00C57BB8"/>
    <w:rsid w:val="00C923B7"/>
    <w:rsid w:val="00CA300A"/>
    <w:rsid w:val="00CB0CE3"/>
    <w:rsid w:val="00D47049"/>
    <w:rsid w:val="00D51F91"/>
    <w:rsid w:val="00D52BBA"/>
    <w:rsid w:val="00D56FB9"/>
    <w:rsid w:val="00DC7336"/>
    <w:rsid w:val="00E16895"/>
    <w:rsid w:val="00E272DD"/>
    <w:rsid w:val="00E50CBB"/>
    <w:rsid w:val="00E60253"/>
    <w:rsid w:val="00E613E9"/>
    <w:rsid w:val="00E61988"/>
    <w:rsid w:val="00E92B1B"/>
    <w:rsid w:val="00ED4743"/>
    <w:rsid w:val="00EE11A4"/>
    <w:rsid w:val="00EF1CB6"/>
    <w:rsid w:val="00F43A71"/>
    <w:rsid w:val="00F67CE9"/>
    <w:rsid w:val="00FA6ECF"/>
    <w:rsid w:val="00FB0F9E"/>
    <w:rsid w:val="00FC76C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29F98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styleId="Listenabsatz">
    <w:name w:val="List Paragraph"/>
    <w:basedOn w:val="Standard"/>
    <w:uiPriority w:val="34"/>
    <w:qFormat/>
    <w:rsid w:val="00DC7336"/>
    <w:pPr>
      <w:ind w:left="708"/>
    </w:pPr>
  </w:style>
  <w:style w:type="character" w:customStyle="1" w:styleId="tw4winMark">
    <w:name w:val="tw4winMark"/>
    <w:rsid w:val="00DC7336"/>
    <w:rPr>
      <w:rFonts w:ascii="Courier New" w:hAnsi="Courier New"/>
      <w:vanish/>
      <w:color w:val="800080"/>
      <w:sz w:val="24"/>
      <w:vertAlign w:val="subscript"/>
    </w:rPr>
  </w:style>
  <w:style w:type="character" w:styleId="Hyperlink">
    <w:name w:val="Hyperlink"/>
    <w:basedOn w:val="Absatz-Standardschriftart"/>
    <w:uiPriority w:val="99"/>
    <w:rsid w:val="00FA6ECF"/>
    <w:rPr>
      <w:color w:val="0000FF" w:themeColor="hyperlink"/>
      <w:u w:val="single"/>
    </w:rPr>
  </w:style>
  <w:style w:type="character" w:customStyle="1" w:styleId="UnresolvedMention">
    <w:name w:val="Unresolved Mention"/>
    <w:basedOn w:val="Absatz-Standardschriftart"/>
    <w:uiPriority w:val="99"/>
    <w:semiHidden/>
    <w:unhideWhenUsed/>
    <w:rsid w:val="00FA6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europapar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tickets.mackinternational.de/f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ulantica.com" TargetMode="External"/><Relationship Id="rId4" Type="http://schemas.openxmlformats.org/officeDocument/2006/relationships/webSettings" Target="webSettings.xml"/><Relationship Id="rId9" Type="http://schemas.openxmlformats.org/officeDocument/2006/relationships/hyperlink" Target="https://tickets.mackinternational.de/fr/categorie/billets-rulantic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1274</Words>
  <Characters>6817</Characters>
  <Application>Microsoft Office Word</Application>
  <DocSecurity>4</DocSecurity>
  <Lines>56</Lines>
  <Paragraphs>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Europapark Rust</Company>
  <LinksUpToDate>false</LinksUpToDate>
  <CharactersWithSpaces>8075</CharactersWithSpaces>
  <SharedDoc>false</SharedDoc>
  <HLinks>
    <vt:vector size="18" baseType="variant">
      <vt:variant>
        <vt:i4>3473430</vt:i4>
      </vt:variant>
      <vt:variant>
        <vt:i4>-1</vt:i4>
      </vt:variant>
      <vt:variant>
        <vt:i4>2061</vt:i4>
      </vt:variant>
      <vt:variant>
        <vt:i4>1</vt:i4>
      </vt:variant>
      <vt:variant>
        <vt:lpwstr>EP15_GD_001_BRFB_Presse_Frankreich_digital_F_Delaunay</vt:lpwstr>
      </vt:variant>
      <vt:variant>
        <vt:lpwstr/>
      </vt:variant>
      <vt:variant>
        <vt:i4>75</vt:i4>
      </vt:variant>
      <vt:variant>
        <vt:i4>-1</vt:i4>
      </vt:variant>
      <vt:variant>
        <vt:i4>2050</vt:i4>
      </vt:variant>
      <vt:variant>
        <vt:i4>1</vt:i4>
      </vt:variant>
      <vt:variant>
        <vt:lpwstr>EP_02_BRF_01_Basis A</vt:lpwstr>
      </vt:variant>
      <vt:variant>
        <vt:lpwstr/>
      </vt:variant>
      <vt:variant>
        <vt:i4>4587563</vt:i4>
      </vt:variant>
      <vt:variant>
        <vt:i4>-1</vt:i4>
      </vt:variant>
      <vt:variant>
        <vt:i4>2057</vt:i4>
      </vt:variant>
      <vt:variant>
        <vt:i4>1</vt:i4>
      </vt:variant>
      <vt:variant>
        <vt:lpwstr>EP13_GD_001_BRFB_BasisA_Folgeblatt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Delaunay, Séverine</cp:lastModifiedBy>
  <cp:revision>2</cp:revision>
  <cp:lastPrinted>2012-08-09T07:34:00Z</cp:lastPrinted>
  <dcterms:created xsi:type="dcterms:W3CDTF">2020-07-23T06:39:00Z</dcterms:created>
  <dcterms:modified xsi:type="dcterms:W3CDTF">2020-07-23T06:39:00Z</dcterms:modified>
</cp:coreProperties>
</file>