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6D5CE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7534E273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08E052D6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20D6955D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632CDE69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4B5D42E0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53DB7852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25A3BFAD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15FD1A2E" w14:textId="77777777" w:rsidR="008D4071" w:rsidRDefault="008D4071">
      <w:pPr>
        <w:ind w:left="1416"/>
        <w:rPr>
          <w:rFonts w:ascii="Arial" w:hAnsi="Arial"/>
          <w:sz w:val="22"/>
          <w:szCs w:val="22"/>
          <w:lang w:val="en-US"/>
        </w:rPr>
      </w:pPr>
    </w:p>
    <w:p w14:paraId="29E21162" w14:textId="77777777" w:rsidR="008D4071" w:rsidRDefault="007C5D77">
      <w:pPr>
        <w:ind w:left="1416"/>
        <w:rPr>
          <w:rFonts w:ascii="Arial" w:eastAsia="Arial" w:hAnsi="Arial" w:cs="Arial"/>
          <w:i/>
          <w:iCs/>
          <w:sz w:val="22"/>
          <w:szCs w:val="22"/>
          <w:u w:val="single"/>
        </w:rPr>
      </w:pPr>
      <w:r>
        <w:rPr>
          <w:rFonts w:ascii="Arial" w:hAnsi="Arial"/>
          <w:i/>
          <w:iCs/>
          <w:noProof/>
          <w:sz w:val="22"/>
          <w:szCs w:val="22"/>
          <w:u w:val="single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4AA23E0" wp14:editId="4E2F22BD">
                <wp:simplePos x="0" y="0"/>
                <wp:positionH relativeFrom="column">
                  <wp:posOffset>-347979</wp:posOffset>
                </wp:positionH>
                <wp:positionV relativeFrom="line">
                  <wp:posOffset>117475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E3C981" w14:textId="77777777" w:rsidR="008D4071" w:rsidRDefault="007C5D77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26" type="#_x0000_t202" style="visibility:visible;position:absolute;margin-left:-27.4pt;margin-top:9.2pt;width:83.3pt;height:32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de-DE"/>
                        </w:rPr>
                        <w:t>Season 2019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60C198B1" w14:textId="16DFAD55" w:rsidR="008D4071" w:rsidRDefault="00B0741A">
      <w:pPr>
        <w:ind w:left="1416"/>
        <w:rPr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Welcome to Nordic mythology</w:t>
      </w:r>
    </w:p>
    <w:p w14:paraId="7E0BB210" w14:textId="77777777" w:rsidR="008D4071" w:rsidRDefault="007C5D77">
      <w:pPr>
        <w:spacing w:after="240"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/>
          <w:b/>
          <w:bCs/>
          <w:sz w:val="28"/>
          <w:szCs w:val="28"/>
          <w:lang w:val="en-US"/>
        </w:rPr>
        <w:t xml:space="preserve">New </w:t>
      </w:r>
      <w:r>
        <w:rPr>
          <w:rFonts w:ascii="Arial" w:hAnsi="Arial"/>
          <w:b/>
          <w:bCs/>
          <w:sz w:val="28"/>
          <w:szCs w:val="28"/>
          <w:u w:color="FF0000"/>
          <w:lang w:val="en-US"/>
        </w:rPr>
        <w:t>Museum Hotel</w:t>
      </w:r>
      <w:r>
        <w:rPr>
          <w:rFonts w:ascii="Arial" w:hAnsi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Krønasår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 opened</w:t>
      </w:r>
    </w:p>
    <w:p w14:paraId="21BB0201" w14:textId="11D6DC0F" w:rsidR="008D4071" w:rsidRDefault="007C5D77">
      <w:pPr>
        <w:spacing w:after="240"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On </w:t>
      </w:r>
      <w:proofErr w:type="gram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28</w:t>
      </w:r>
      <w:r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th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November 2019,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>Rulantica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– the new Water World at Europa-Park – will be completed outside the gates of the world´s best theme park. The sixth themed hotel,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, will form a crucial part of the resort extension. The 4</w:t>
      </w:r>
      <w:r w:rsidR="00955553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* s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uperior hotel is a special kind of natural history museum, which will offer guests of all ages a stylish accommodation with Nordic flair from 31</w:t>
      </w:r>
      <w:r w:rsidRPr="00955553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vertAlign w:val="superscript"/>
          <w:lang w:val="en-US"/>
        </w:rPr>
        <w:t>st</w:t>
      </w:r>
      <w:r w:rsidR="00955553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 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May 2019 and can accommodate up to 1,300 overnight guests. There will also be a great culinary variety to discover: The restaurant ‘Bubba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Svens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’, designed in the style of an old boathouse, offers a wide range of options for the whole family while the fine dining restaurant ‘Tre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Krønen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 </w:t>
      </w:r>
      <w:r w:rsidR="00BC6813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also </w:t>
      </w:r>
      <w:r>
        <w:rPr>
          <w:rFonts w:ascii="Arial" w:hAnsi="Arial"/>
          <w:b/>
          <w:bCs/>
          <w:i/>
          <w:iCs/>
          <w:sz w:val="22"/>
          <w:szCs w:val="22"/>
          <w:u w:color="222222"/>
          <w:lang w:val="en-US"/>
        </w:rPr>
        <w:t xml:space="preserve">leaves absolutely nothing to be desired. 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The ‘Café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Konditori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’ and the ‘Bar 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Erikssøn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’ complete the culinary offers in the main building of the seven-</w:t>
      </w:r>
      <w:proofErr w:type="spellStart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>storey</w:t>
      </w:r>
      <w:proofErr w:type="spellEnd"/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US"/>
        </w:rPr>
        <w:t xml:space="preserve"> hotel.</w:t>
      </w:r>
    </w:p>
    <w:p w14:paraId="1E48B350" w14:textId="77777777" w:rsidR="008D4071" w:rsidRDefault="007C5D77">
      <w:pPr>
        <w:spacing w:line="288" w:lineRule="auto"/>
        <w:ind w:left="1416"/>
        <w:jc w:val="both"/>
        <w:rPr>
          <w:rFonts w:ascii="Arial" w:eastAsia="Arial" w:hAnsi="Arial" w:cs="Arial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sz w:val="22"/>
          <w:szCs w:val="22"/>
          <w:lang w:val="en-US"/>
        </w:rPr>
        <w:t>An overnight stay in a mysterious place, one full of historical discoveries from a time whose stories have long since fallen into oblivion, will now become reality and can be experienced at Europa-Park from 31</w:t>
      </w:r>
      <w:r w:rsidRPr="00955553">
        <w:rPr>
          <w:rFonts w:ascii="Arial" w:hAnsi="Arial"/>
          <w:sz w:val="22"/>
          <w:szCs w:val="22"/>
          <w:vertAlign w:val="superscript"/>
          <w:lang w:val="en-US"/>
        </w:rPr>
        <w:t>st</w:t>
      </w:r>
      <w:r w:rsidR="00955553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May 2019. The new 4</w:t>
      </w:r>
      <w:r w:rsidR="00955553">
        <w:rPr>
          <w:rFonts w:ascii="Arial" w:hAnsi="Arial"/>
          <w:sz w:val="22"/>
          <w:szCs w:val="22"/>
          <w:lang w:val="en-US"/>
        </w:rPr>
        <w:t>* s</w:t>
      </w:r>
      <w:r>
        <w:rPr>
          <w:rFonts w:ascii="Arial" w:hAnsi="Arial"/>
          <w:sz w:val="22"/>
          <w:szCs w:val="22"/>
          <w:lang w:val="en-US"/>
        </w:rPr>
        <w:t xml:space="preserve">uperior themed hotel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, which is modelled after a natural history museum, offers a very special stay for all the explorers and adventurers. At the entrance area, overnight guests will be welcomed by the mystical and imposing skeleton of ‘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Svalgur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’ the sea serpent. </w:t>
      </w:r>
    </w:p>
    <w:p w14:paraId="6613BA75" w14:textId="77777777" w:rsidR="008D4071" w:rsidRDefault="007C5D77">
      <w:pPr>
        <w:spacing w:line="288" w:lineRule="auto"/>
        <w:ind w:left="1416"/>
        <w:jc w:val="both"/>
        <w:rPr>
          <w:rFonts w:ascii="Arial Unicode MS" w:hAnsi="Arial Unicode MS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It is part of the story of the theme world, developed by MackMedia and Mack Solutions, surrounding the legendary island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Rulantica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and is a symbol of the standard high-quality design of Europa-Park. Additionally, visitors can look forward to more unique and historical artefacts from the ‘Adventure Club of Europe’.</w:t>
      </w:r>
    </w:p>
    <w:p w14:paraId="1DE515C3" w14:textId="41D9EF93" w:rsidR="008D4071" w:rsidRDefault="007C5D77">
      <w:pPr>
        <w:spacing w:after="240" w:line="288" w:lineRule="auto"/>
        <w:ind w:left="1416"/>
        <w:jc w:val="both"/>
        <w:rPr>
          <w:rFonts w:ascii="Arial" w:eastAsia="Arial" w:hAnsi="Arial" w:cs="Arial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color w:val="222222"/>
          <w:sz w:val="22"/>
          <w:szCs w:val="22"/>
          <w:u w:color="222222"/>
          <w:lang w:val="en-US"/>
        </w:rPr>
        <w:t>1,300 beds provide space for imaginative dreams in a breathtaking environment. 276 themed rooms provide a comfortable home for guests both young and old. In addition, there are 28 lovingly designed suites with a ro</w:t>
      </w:r>
      <w:r w:rsidR="00CE4526"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om size of up to 92 square </w:t>
      </w:r>
      <w:proofErr w:type="spellStart"/>
      <w:r w:rsidR="00CE4526">
        <w:rPr>
          <w:rFonts w:ascii="Arial" w:hAnsi="Arial"/>
          <w:color w:val="222222"/>
          <w:sz w:val="22"/>
          <w:szCs w:val="22"/>
          <w:u w:color="222222"/>
          <w:lang w:val="en-US"/>
        </w:rPr>
        <w:t>metre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>s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. A bridge linking the </w:t>
      </w:r>
      <w:r w:rsidR="00955553">
        <w:rPr>
          <w:rFonts w:ascii="Arial" w:hAnsi="Arial"/>
          <w:color w:val="222222"/>
          <w:sz w:val="22"/>
          <w:szCs w:val="22"/>
          <w:u w:color="222222"/>
          <w:lang w:val="en-US"/>
        </w:rPr>
        <w:t>4* s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uperior hotel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with the new water world </w:t>
      </w:r>
      <w:r w:rsidR="00BC6813">
        <w:rPr>
          <w:rFonts w:ascii="Arial" w:hAnsi="Arial"/>
          <w:color w:val="222222"/>
          <w:sz w:val="22"/>
          <w:szCs w:val="22"/>
          <w:u w:color="222222"/>
          <w:lang w:val="en-US"/>
        </w:rPr>
        <w:t>will allow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overnight guests direct access to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Rulantica</w:t>
      </w:r>
      <w:proofErr w:type="spellEnd"/>
      <w:r w:rsidR="00BC6813"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 from November</w:t>
      </w:r>
      <w:r>
        <w:rPr>
          <w:rFonts w:ascii="Arial" w:hAnsi="Arial"/>
          <w:color w:val="222222"/>
          <w:sz w:val="22"/>
          <w:szCs w:val="22"/>
          <w:u w:color="222222"/>
          <w:lang w:val="en-US"/>
        </w:rPr>
        <w:t>.</w:t>
      </w:r>
    </w:p>
    <w:p w14:paraId="7880ABF5" w14:textId="77777777" w:rsidR="008D4071" w:rsidRDefault="007C5D77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Culinary variety</w:t>
      </w:r>
    </w:p>
    <w:p w14:paraId="12EEE96C" w14:textId="39223BA1" w:rsidR="00CE4526" w:rsidRPr="00CE4526" w:rsidRDefault="007C5D77" w:rsidP="00CE4526">
      <w:pPr>
        <w:spacing w:line="288" w:lineRule="auto"/>
        <w:ind w:left="1416"/>
        <w:jc w:val="both"/>
        <w:rPr>
          <w:rFonts w:ascii="Arial" w:hAnsi="Arial"/>
          <w:color w:val="222222"/>
          <w:sz w:val="22"/>
          <w:szCs w:val="22"/>
          <w:u w:color="2222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Two restaurants offer a treat for every palate. In the fine dining restaurant ‘Tre </w:t>
      </w:r>
      <w:proofErr w:type="spellStart"/>
      <w:r>
        <w:rPr>
          <w:rFonts w:ascii="Arial" w:hAnsi="Arial"/>
          <w:sz w:val="22"/>
          <w:szCs w:val="22"/>
          <w:lang w:val="en-US"/>
        </w:rPr>
        <w:t>Krønen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’, with 220 seats inside and 140 outside, connoisseurs are guaranteed </w:t>
      </w:r>
      <w:r w:rsidRPr="00CE4526">
        <w:rPr>
          <w:rFonts w:ascii="Arial" w:hAnsi="Arial"/>
          <w:sz w:val="22"/>
          <w:szCs w:val="22"/>
          <w:u w:color="FF0000"/>
          <w:lang w:val="en-US"/>
        </w:rPr>
        <w:lastRenderedPageBreak/>
        <w:t>to get their money’s worth. ‘</w:t>
      </w:r>
      <w:r>
        <w:rPr>
          <w:rFonts w:ascii="Arial" w:hAnsi="Arial"/>
          <w:sz w:val="22"/>
          <w:szCs w:val="22"/>
          <w:u w:color="FF0000"/>
          <w:lang w:val="en-US"/>
        </w:rPr>
        <w:t>Chef´s Table</w:t>
      </w:r>
      <w:r w:rsidRPr="00CE4526">
        <w:rPr>
          <w:rFonts w:ascii="Arial" w:hAnsi="Arial"/>
          <w:sz w:val="22"/>
          <w:szCs w:val="22"/>
          <w:u w:color="FF0000"/>
          <w:lang w:val="en-US"/>
        </w:rPr>
        <w:t>’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can throw up to 20 people an </w:t>
      </w:r>
      <w:r w:rsidRPr="00CE4526">
        <w:rPr>
          <w:rFonts w:ascii="Arial" w:hAnsi="Arial"/>
          <w:color w:val="222222"/>
          <w:sz w:val="22"/>
          <w:szCs w:val="22"/>
          <w:u w:color="222222"/>
          <w:lang w:val="en-US"/>
        </w:rPr>
        <w:t>exclusive view of the kitchen and the chefs while preparing food.</w:t>
      </w:r>
    </w:p>
    <w:p w14:paraId="0E067BD5" w14:textId="610B8B61" w:rsidR="008D4071" w:rsidRDefault="007C5D77" w:rsidP="00CE4526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u w:color="FF0000"/>
          <w:lang w:val="en-US"/>
        </w:rPr>
      </w:pPr>
      <w:r w:rsidRPr="00CE4526">
        <w:rPr>
          <w:rFonts w:ascii="Arial" w:hAnsi="Arial"/>
          <w:color w:val="222222"/>
          <w:sz w:val="22"/>
          <w:szCs w:val="22"/>
          <w:u w:color="222222"/>
          <w:lang w:val="en-US"/>
        </w:rPr>
        <w:t xml:space="preserve">The restaurant ‘Bubba </w:t>
      </w:r>
      <w:proofErr w:type="spellStart"/>
      <w:r w:rsidRPr="00CE4526">
        <w:rPr>
          <w:rFonts w:ascii="Arial" w:hAnsi="Arial"/>
          <w:color w:val="222222"/>
          <w:sz w:val="22"/>
          <w:szCs w:val="22"/>
          <w:u w:color="222222"/>
          <w:lang w:val="en-US"/>
        </w:rPr>
        <w:t>Svens</w:t>
      </w:r>
      <w:proofErr w:type="spellEnd"/>
      <w:r w:rsidRPr="00CE4526">
        <w:rPr>
          <w:rFonts w:ascii="Arial" w:hAnsi="Arial"/>
          <w:color w:val="222222"/>
          <w:sz w:val="22"/>
          <w:szCs w:val="22"/>
          <w:u w:color="222222"/>
          <w:lang w:val="en-US"/>
        </w:rPr>
        <w:t>’ is the right address for a dinner with your loved ones. With 650 seats inside and 260 seats outside, it offers plenty o</w:t>
      </w:r>
      <w:bookmarkStart w:id="0" w:name="_GoBack"/>
      <w:bookmarkEnd w:id="0"/>
      <w:r w:rsidRPr="00CE4526">
        <w:rPr>
          <w:rFonts w:ascii="Arial" w:hAnsi="Arial"/>
          <w:color w:val="222222"/>
          <w:sz w:val="22"/>
          <w:szCs w:val="22"/>
          <w:u w:color="222222"/>
          <w:lang w:val="en-US"/>
        </w:rPr>
        <w:t>f space to end the day on a wonderful note. A special highlight is the traditional fish box. It includes freshly caught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fish, crabs, bread and butter, as well as a variety of sweet pickled vegetables. On Sunday afternoon, a south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Jutish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 coffee table with a wide selection of different cakes, tarts and pastries spoils the palates of the guests.</w:t>
      </w:r>
    </w:p>
    <w:p w14:paraId="29C94910" w14:textId="77777777" w:rsidR="008D4071" w:rsidRDefault="007C5D77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u w:color="FF0000"/>
          <w:lang w:val="en-US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>‘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Bar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Erikssøn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extends over two floors, offering a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cosy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 ambience for over 140 guests and makes for a great base for extravagant long drink and cocktail creations from an extensive and typically Scandinavian Aquavit assortment. The menu features the traditionally high-stacked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Smørrebrød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 xml:space="preserve">The spacious terraces of the two restaurants and the bar promise a breathtaking view over a huge fjord to the opposite </w:t>
      </w:r>
      <w:proofErr w:type="spellStart"/>
      <w:r>
        <w:rPr>
          <w:rFonts w:ascii="Arial" w:hAnsi="Arial"/>
          <w:sz w:val="22"/>
          <w:szCs w:val="22"/>
          <w:lang w:val="en-US"/>
        </w:rPr>
        <w:t>harbour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silhouette of 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There is also the ‘Café </w:t>
      </w:r>
      <w:proofErr w:type="spellStart"/>
      <w:r>
        <w:rPr>
          <w:rFonts w:ascii="Arial" w:hAnsi="Arial"/>
          <w:sz w:val="22"/>
          <w:szCs w:val="22"/>
          <w:lang w:val="en-US"/>
        </w:rPr>
        <w:t>Konditori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 for a small break on the first floor. In the Scandinavian country house style, guests feel well cared for and spoiled with home-made cakes and delicious treats from the patisserie. </w:t>
      </w:r>
    </w:p>
    <w:p w14:paraId="2A04A482" w14:textId="77777777" w:rsidR="008D4071" w:rsidRDefault="007C5D77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First class infrastructure</w:t>
      </w:r>
    </w:p>
    <w:p w14:paraId="0F27E3D3" w14:textId="065DB847" w:rsidR="008D4071" w:rsidRDefault="007C5D77">
      <w:pPr>
        <w:pStyle w:val="NurText"/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With the construction of the sixth themed hotel </w:t>
      </w:r>
      <w:proofErr w:type="spellStart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Krønasår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Europa-Park expands its 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capacity </w:t>
      </w:r>
      <w:r>
        <w:rPr>
          <w:rFonts w:ascii="Arial" w:hAnsi="Arial"/>
          <w:sz w:val="22"/>
          <w:szCs w:val="22"/>
          <w:lang w:val="en-US"/>
        </w:rPr>
        <w:t>to 5,800 beds and creates around 250 new jobs. On site, there are 725 underground parking spaces, as well as two more for electric vehicles and e-bike charging stations. In addition, the two versatile function rooms ‘</w:t>
      </w:r>
      <w:proofErr w:type="spellStart"/>
      <w:r>
        <w:rPr>
          <w:rFonts w:ascii="Arial" w:hAnsi="Arial"/>
          <w:sz w:val="22"/>
          <w:szCs w:val="22"/>
          <w:lang w:val="en-US"/>
        </w:rPr>
        <w:t>Vineta</w:t>
      </w:r>
      <w:proofErr w:type="spellEnd"/>
      <w:r>
        <w:rPr>
          <w:rFonts w:ascii="Arial" w:hAnsi="Arial"/>
          <w:sz w:val="22"/>
          <w:szCs w:val="22"/>
          <w:lang w:val="en-US"/>
        </w:rPr>
        <w:t>’ (capacity of a maximum 260 persons) and ‘</w:t>
      </w:r>
      <w:proofErr w:type="spellStart"/>
      <w:r>
        <w:rPr>
          <w:rFonts w:ascii="Arial" w:hAnsi="Arial"/>
          <w:sz w:val="22"/>
          <w:szCs w:val="22"/>
          <w:lang w:val="en-US"/>
        </w:rPr>
        <w:t>Kon-Tiki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' (capacity of a maximum 16 persons) extend the </w:t>
      </w:r>
      <w:proofErr w:type="spellStart"/>
      <w:r>
        <w:rPr>
          <w:rFonts w:ascii="Arial" w:hAnsi="Arial"/>
          <w:sz w:val="22"/>
          <w:szCs w:val="22"/>
          <w:lang w:val="en-US"/>
        </w:rPr>
        <w:t>Confertainment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offer of Europa-Park. A convenient shuttle bus service, which connects the Museum-Hotel directly to the other Europa-Park hotels, ensures comfortable arrival and departure options</w:t>
      </w:r>
      <w:r w:rsidR="00F6436B">
        <w:rPr>
          <w:rFonts w:ascii="Arial" w:hAnsi="Arial"/>
          <w:sz w:val="22"/>
          <w:szCs w:val="22"/>
          <w:lang w:val="en-US"/>
        </w:rPr>
        <w:t xml:space="preserve"> and operates from early morning until late in the evening every 15 to 30 minutes. </w:t>
      </w:r>
    </w:p>
    <w:p w14:paraId="085BCBE7" w14:textId="77777777" w:rsidR="008D4071" w:rsidRPr="007378D2" w:rsidRDefault="007C5D77">
      <w:pPr>
        <w:pStyle w:val="NurText"/>
        <w:spacing w:after="240" w:line="276" w:lineRule="auto"/>
        <w:ind w:left="1416"/>
        <w:jc w:val="both"/>
        <w:rPr>
          <w:lang w:val="en-GB"/>
        </w:rPr>
      </w:pPr>
      <w:r>
        <w:rPr>
          <w:rFonts w:ascii="Arial" w:hAnsi="Arial"/>
          <w:i/>
          <w:iCs/>
          <w:lang w:val="en-US"/>
        </w:rPr>
        <w:t>Europa-Park is open daily during the summer season until 3</w:t>
      </w:r>
      <w:r>
        <w:rPr>
          <w:rFonts w:ascii="Arial" w:hAnsi="Arial"/>
          <w:i/>
          <w:iCs/>
          <w:vertAlign w:val="superscript"/>
          <w:lang w:val="en-US"/>
        </w:rPr>
        <w:t>rd</w:t>
      </w:r>
      <w:r>
        <w:rPr>
          <w:rFonts w:ascii="Arial" w:hAnsi="Arial"/>
          <w:i/>
          <w:iCs/>
          <w:lang w:val="en-US"/>
        </w:rPr>
        <w:t xml:space="preserve"> November 2019 from 9am to 6pm (longer opening hours during peak season).</w:t>
      </w:r>
      <w:r>
        <w:rPr>
          <w:rFonts w:ascii="Arial" w:hAnsi="Arial"/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 xml:space="preserve">For further information call: +49 7822 / 77 66 88 or visit </w:t>
      </w:r>
      <w:hyperlink r:id="rId6" w:history="1">
        <w:r>
          <w:rPr>
            <w:rStyle w:val="Hyperlink0"/>
          </w:rPr>
          <w:t>www.europapark.de</w:t>
        </w:r>
      </w:hyperlink>
      <w:r>
        <w:rPr>
          <w:rStyle w:val="None"/>
          <w:rFonts w:ascii="Arial" w:hAnsi="Arial"/>
          <w:i/>
          <w:iCs/>
          <w:lang w:val="en-US"/>
        </w:rPr>
        <w:t xml:space="preserve"> | </w:t>
      </w:r>
      <w:hyperlink r:id="rId7" w:history="1">
        <w:r>
          <w:rPr>
            <w:rStyle w:val="Hyperlink0"/>
          </w:rPr>
          <w:t>@</w:t>
        </w:r>
        <w:proofErr w:type="spellStart"/>
        <w:r>
          <w:rPr>
            <w:rStyle w:val="Hyperlink0"/>
          </w:rPr>
          <w:t>EuropaParkUK</w:t>
        </w:r>
        <w:proofErr w:type="spellEnd"/>
      </w:hyperlink>
    </w:p>
    <w:sectPr w:rsidR="008D4071" w:rsidRPr="007378D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E65C5" w14:textId="77777777" w:rsidR="009F22E2" w:rsidRDefault="009F22E2">
      <w:r>
        <w:separator/>
      </w:r>
    </w:p>
  </w:endnote>
  <w:endnote w:type="continuationSeparator" w:id="0">
    <w:p w14:paraId="06BD4C26" w14:textId="77777777" w:rsidR="009F22E2" w:rsidRDefault="009F2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8ACA6" w14:textId="77777777" w:rsidR="008D4071" w:rsidRDefault="008D407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1A637" w14:textId="77777777" w:rsidR="008D4071" w:rsidRDefault="008D407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D4440" w14:textId="77777777" w:rsidR="009F22E2" w:rsidRDefault="009F22E2">
      <w:r>
        <w:separator/>
      </w:r>
    </w:p>
  </w:footnote>
  <w:footnote w:type="continuationSeparator" w:id="0">
    <w:p w14:paraId="32474F78" w14:textId="77777777" w:rsidR="009F22E2" w:rsidRDefault="009F2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501EC" w14:textId="77777777" w:rsidR="008D4071" w:rsidRDefault="007C5D77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3ADC3D33" wp14:editId="2E2498F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AC438" w14:textId="77777777" w:rsidR="008D4071" w:rsidRDefault="007C5D77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4D0DABA6" wp14:editId="207EF0AC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071"/>
    <w:rsid w:val="004D7C53"/>
    <w:rsid w:val="007378D2"/>
    <w:rsid w:val="007C5D77"/>
    <w:rsid w:val="008D4071"/>
    <w:rsid w:val="00955553"/>
    <w:rsid w:val="009F22E2"/>
    <w:rsid w:val="00B0741A"/>
    <w:rsid w:val="00BC6813"/>
    <w:rsid w:val="00CE4526"/>
    <w:rsid w:val="00F6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F8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urText">
    <w:name w:val="Plain Text"/>
    <w:rPr>
      <w:rFonts w:ascii="Courier New" w:hAnsi="Courier New" w:cs="Arial Unicode MS"/>
      <w:color w:val="000000"/>
      <w:u w:color="000000"/>
      <w:lang w:val="de-DE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i/>
      <w:iCs/>
      <w:color w:val="0000FF"/>
      <w:u w:val="single" w:color="0000FF"/>
      <w:lang w:val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5553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5553"/>
    <w:rPr>
      <w:color w:val="000000"/>
      <w:sz w:val="18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witter.com/europapark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uropapark.d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3991</Characters>
  <Application>Microsoft Office Word</Application>
  <DocSecurity>0</DocSecurity>
  <Lines>33</Lines>
  <Paragraphs>9</Paragraphs>
  <ScaleCrop>false</ScaleCrop>
  <Company>Europa-Park GmbH &amp; Co Mack KG</Company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9</cp:revision>
  <dcterms:created xsi:type="dcterms:W3CDTF">2019-05-21T11:53:00Z</dcterms:created>
  <dcterms:modified xsi:type="dcterms:W3CDTF">2019-05-21T14:15:00Z</dcterms:modified>
</cp:coreProperties>
</file>