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Default="00D67791" w:rsidP="003D384F">
      <w:pPr>
        <w:spacing w:line="288" w:lineRule="auto"/>
        <w:ind w:left="1416"/>
        <w:rPr>
          <w:rFonts w:ascii="Arial" w:hAnsi="Arial"/>
          <w:sz w:val="22"/>
          <w:szCs w:val="22"/>
        </w:rPr>
      </w:pPr>
    </w:p>
    <w:p w14:paraId="08DBD2F9" w14:textId="77777777" w:rsidR="00D67791" w:rsidRDefault="00D67791" w:rsidP="003D384F">
      <w:pPr>
        <w:spacing w:line="288" w:lineRule="auto"/>
        <w:ind w:left="1416"/>
        <w:rPr>
          <w:rFonts w:ascii="Arial" w:hAnsi="Arial"/>
          <w:sz w:val="22"/>
          <w:szCs w:val="22"/>
        </w:rPr>
      </w:pPr>
    </w:p>
    <w:p w14:paraId="74395CC4" w14:textId="77777777" w:rsidR="00D67791" w:rsidRDefault="00D67791" w:rsidP="003D384F">
      <w:pPr>
        <w:spacing w:line="288" w:lineRule="auto"/>
        <w:ind w:left="1416"/>
        <w:rPr>
          <w:rFonts w:ascii="Arial" w:hAnsi="Arial"/>
          <w:sz w:val="22"/>
          <w:szCs w:val="22"/>
        </w:rPr>
      </w:pPr>
    </w:p>
    <w:p w14:paraId="57A8C1E3" w14:textId="77777777" w:rsidR="00D67791" w:rsidRDefault="00D67791" w:rsidP="003D384F">
      <w:pPr>
        <w:spacing w:line="288" w:lineRule="auto"/>
        <w:ind w:left="1416"/>
        <w:rPr>
          <w:rFonts w:ascii="Arial" w:hAnsi="Arial"/>
          <w:sz w:val="22"/>
          <w:szCs w:val="22"/>
        </w:rPr>
      </w:pPr>
    </w:p>
    <w:p w14:paraId="002316E2" w14:textId="77777777" w:rsidR="00D67791" w:rsidRDefault="00D67791" w:rsidP="003D384F">
      <w:pPr>
        <w:spacing w:line="288" w:lineRule="auto"/>
        <w:ind w:left="1416"/>
        <w:rPr>
          <w:rFonts w:ascii="Arial" w:hAnsi="Arial"/>
          <w:sz w:val="22"/>
          <w:szCs w:val="22"/>
        </w:rPr>
      </w:pPr>
    </w:p>
    <w:p w14:paraId="2560E59F" w14:textId="099A23F1" w:rsidR="00A65FFA" w:rsidRPr="00A65FFA" w:rsidRDefault="00B432F7" w:rsidP="00A65FFA">
      <w:pPr>
        <w:ind w:left="1416"/>
        <w:rPr>
          <w:rFonts w:ascii="Arial" w:hAnsi="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5164585A" wp14:editId="45704765">
                <wp:simplePos x="0" y="0"/>
                <wp:positionH relativeFrom="column">
                  <wp:posOffset>-347150</wp:posOffset>
                </wp:positionH>
                <wp:positionV relativeFrom="line">
                  <wp:posOffset>139010</wp:posOffset>
                </wp:positionV>
                <wp:extent cx="1267460" cy="409574"/>
                <wp:effectExtent l="0" t="0" r="889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9574"/>
                        </a:xfrm>
                        <a:prstGeom prst="rect">
                          <a:avLst/>
                        </a:prstGeom>
                        <a:solidFill>
                          <a:srgbClr val="FFFFFF"/>
                        </a:solidFill>
                        <a:ln w="12700" cap="flat">
                          <a:noFill/>
                          <a:miter lim="400000"/>
                        </a:ln>
                        <a:effectLst/>
                      </wps:spPr>
                      <wps:txbx>
                        <w:txbxContent>
                          <w:p w14:paraId="4F7976A8" w14:textId="3AEEAC98" w:rsidR="00D67791" w:rsidRDefault="00767FDA">
                            <w:pPr>
                              <w:jc w:val="center"/>
                            </w:pPr>
                            <w:r>
                              <w:rPr>
                                <w:rFonts w:ascii="Arial" w:hAnsi="Arial"/>
                                <w:sz w:val="22"/>
                                <w:szCs w:val="22"/>
                              </w:rPr>
                              <w:t>Season 2022</w:t>
                            </w:r>
                          </w:p>
                        </w:txbxContent>
                      </wps:txbx>
                      <wps:bodyPr wrap="square" lIns="45719" tIns="45719" rIns="45719" bIns="45719" numCol="1" anchor="t">
                        <a:noAutofit/>
                      </wps:bodyPr>
                    </wps:wsp>
                  </a:graphicData>
                </a:graphic>
              </wp:anchor>
            </w:drawing>
          </mc:Choice>
          <mc:Fallback>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27.35pt;margin-top:10.95pt;width:99.8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S/QEAAOoDAAAOAAAAZHJzL2Uyb0RvYy54bWysU8GO2yAQvVfqPyDujZ00G+9GcVbbXaWq&#10;VLWVdvsBGENMBQwFEjt/3wE72bS9VfUBMwx+8+bN8+Z+MJochQ8KbE3ns5ISYTm0yu5r+v1l9+6W&#10;khCZbZkGK2p6EoHeb9++2fRuLRbQgW6FJwhiw7p3Ne1idOuiCLwThoUZOGExKcEbFjH0+6L1rEd0&#10;o4tFWa6KHnzrPHARAp4+jUm6zfhSCh6/ShlEJLqmyC3m1ee1SWux3bD13jPXKT7RYP/AwjBlsegF&#10;6olFRg5e/QVlFPcQQMYZB1OAlIqL3AN2My//6Oa5Y07kXlCc4C4yhf8Hy78cv3miWpxdWb2vlvPb&#10;RUWJZQZnNbJ78JFA8wOVpKQVgaN4L2KIUuiWLJJ+vQtrhHl2CBSHDzAg1vk84GGSZZDepDdCEszj&#10;JE4X9RGM8PTRYlUtV5jimFuWdzfVMsEUr187H+JHAYakTU194pRQ2fFziOPV85V0HECrdqe0zoHf&#10;N4/akyNDJ+zyM6H/dk1b0icqVZmIMHSk1GysYiFhZcMYFdG1WplEND0TlLaplMi+mygldUYV0i4O&#10;zTBJ1kB7QsV69F5Nw88D84IS/cnicJc31fwOzXod+OuguQ7swTwCNjWnhFneAQ7oTPjhEEGqLE2q&#10;PpZESVOAhsriTuZPjr2O863XX3T7CwAA//8DAFBLAwQUAAYACAAAACEAycD5sOEAAAAJAQAADwAA&#10;AGRycy9kb3ducmV2LnhtbEyPwU7DMAyG70i8Q2Qkblu6UcoodSeGVCQQCCggcUwb01Y0Tmmyrbw9&#10;2Qlutvzp9/dn68n0Ykej6ywjLOYRCOLa6o4bhLfXYrYC4bxirXrLhPBDDtb58VGmUm33/EK70jci&#10;hLBLFULr/ZBK6eqWjHJzOxCH26cdjfJhHRupR7UP4aaXyyhKpFEdhw+tGuimpfqr3BqEh4+zetNt&#10;quT++e7RfI+3709FWSCenkzXVyA8Tf4PhoN+UIc8OFV2y9qJHmF2Hl8EFGG5uARxAOI4DBXCKolB&#10;5pn83yD/BQAA//8DAFBLAQItABQABgAIAAAAIQC2gziS/gAAAOEBAAATAAAAAAAAAAAAAAAAAAAA&#10;AABbQ29udGVudF9UeXBlc10ueG1sUEsBAi0AFAAGAAgAAAAhADj9If/WAAAAlAEAAAsAAAAAAAAA&#10;AAAAAAAALwEAAF9yZWxzLy5yZWxzUEsBAi0AFAAGAAgAAAAhAHnsf5L9AQAA6gMAAA4AAAAAAAAA&#10;AAAAAAAALgIAAGRycy9lMm9Eb2MueG1sUEsBAi0AFAAGAAgAAAAhAMnA+bDhAAAACQEAAA8AAAAA&#10;AAAAAAAAAAAAVwQAAGRycy9kb3ducmV2LnhtbFBLBQYAAAAABAAEAPMAAABlBQAAAAA=&#10;" stroked="f" strokeweight="1pt">
                <v:stroke miterlimit="4"/>
                <v:textbox inset="1.27mm,1.27mm,1.27mm,1.27mm">
                  <w:txbxContent>
                    <w:p w14:paraId="4F7976A8" w14:textId="3AEEAC98" w:rsidR="00D67791" w:rsidRDefault="00767FDA">
                      <w:pPr>
                        <w:jc w:val="center"/>
                      </w:pPr>
                      <w:r>
                        <w:rPr>
                          <w:rFonts w:ascii="Arial" w:hAnsi="Arial"/>
                          <w:sz w:val="22"/>
                          <w:szCs w:val="22"/>
                        </w:rPr>
                        <w:t>Season 2022</w:t>
                      </w:r>
                    </w:p>
                  </w:txbxContent>
                </v:textbox>
                <w10:wrap anchory="line"/>
              </v:shape>
            </w:pict>
          </mc:Fallback>
        </mc:AlternateContent>
      </w:r>
    </w:p>
    <w:p w14:paraId="6D3CC850" w14:textId="77777777" w:rsidR="00A65FFA" w:rsidRPr="00196242" w:rsidRDefault="00A65FFA" w:rsidP="00A65FFA">
      <w:pPr>
        <w:spacing w:line="276" w:lineRule="auto"/>
        <w:jc w:val="both"/>
        <w:rPr>
          <w:rFonts w:ascii="Arial" w:eastAsia="Arial" w:hAnsi="Arial" w:cs="Arial"/>
          <w:i/>
          <w:iCs/>
          <w:sz w:val="22"/>
          <w:szCs w:val="22"/>
          <w:lang w:val="en-GB"/>
        </w:rPr>
      </w:pPr>
      <w:r w:rsidRPr="00196242">
        <w:rPr>
          <w:rFonts w:ascii="Arial" w:eastAsia="Arial" w:hAnsi="Arial" w:cs="Arial"/>
          <w:i/>
          <w:iCs/>
          <w:sz w:val="22"/>
          <w:szCs w:val="22"/>
          <w:lang w:val="en-GB"/>
        </w:rPr>
        <w:tab/>
      </w:r>
      <w:r w:rsidRPr="00196242">
        <w:rPr>
          <w:rFonts w:ascii="Arial" w:eastAsia="Arial" w:hAnsi="Arial" w:cs="Arial"/>
          <w:b/>
          <w:bCs/>
          <w:i/>
          <w:iCs/>
          <w:sz w:val="28"/>
          <w:szCs w:val="28"/>
          <w:lang w:val="en-GB"/>
        </w:rPr>
        <w:tab/>
      </w:r>
      <w:r>
        <w:rPr>
          <w:rFonts w:ascii="Arial" w:hAnsi="Arial"/>
          <w:b/>
          <w:bCs/>
          <w:i/>
          <w:iCs/>
          <w:sz w:val="28"/>
          <w:szCs w:val="28"/>
          <w:lang w:val="en-GB"/>
        </w:rPr>
        <w:t>‘</w:t>
      </w:r>
      <w:proofErr w:type="spellStart"/>
      <w:r>
        <w:rPr>
          <w:rFonts w:ascii="Arial" w:hAnsi="Arial"/>
          <w:i/>
          <w:iCs/>
          <w:sz w:val="22"/>
          <w:szCs w:val="22"/>
          <w:lang w:val="en-GB"/>
        </w:rPr>
        <w:t>Krønasår</w:t>
      </w:r>
      <w:proofErr w:type="spellEnd"/>
      <w:r>
        <w:rPr>
          <w:rFonts w:ascii="Arial" w:hAnsi="Arial"/>
          <w:i/>
          <w:iCs/>
          <w:sz w:val="22"/>
          <w:szCs w:val="22"/>
          <w:lang w:val="en-GB"/>
        </w:rPr>
        <w:t xml:space="preserve"> Boutique Suites’</w:t>
      </w:r>
    </w:p>
    <w:p w14:paraId="4FDD94EE" w14:textId="77777777" w:rsidR="00A65FFA" w:rsidRPr="00196242" w:rsidRDefault="00A65FFA" w:rsidP="00A65FFA">
      <w:pPr>
        <w:spacing w:line="276" w:lineRule="auto"/>
        <w:ind w:left="1416"/>
        <w:jc w:val="both"/>
        <w:rPr>
          <w:rFonts w:ascii="Arial" w:eastAsia="Arial" w:hAnsi="Arial" w:cs="Arial"/>
          <w:b/>
          <w:bCs/>
          <w:sz w:val="28"/>
          <w:szCs w:val="28"/>
          <w:lang w:val="en-GB"/>
        </w:rPr>
      </w:pPr>
      <w:r w:rsidRPr="00196242">
        <w:rPr>
          <w:rFonts w:ascii="Arial" w:hAnsi="Arial"/>
          <w:b/>
          <w:bCs/>
          <w:sz w:val="28"/>
          <w:szCs w:val="28"/>
          <w:lang w:val="en-GB"/>
        </w:rPr>
        <w:t>Dreamlike overnight stays in an exclusive ambience</w:t>
      </w:r>
    </w:p>
    <w:p w14:paraId="02A74FA6" w14:textId="77777777" w:rsidR="00A65FFA" w:rsidRPr="00196242" w:rsidRDefault="00A65FFA" w:rsidP="00A65FFA">
      <w:pPr>
        <w:spacing w:line="276" w:lineRule="auto"/>
        <w:ind w:left="1416"/>
        <w:jc w:val="both"/>
        <w:rPr>
          <w:rFonts w:ascii="Arial" w:eastAsia="Arial" w:hAnsi="Arial" w:cs="Arial"/>
          <w:color w:val="212529"/>
          <w:sz w:val="28"/>
          <w:szCs w:val="28"/>
          <w:u w:color="212529"/>
          <w:shd w:val="clear" w:color="auto" w:fill="FFFFFF"/>
          <w:lang w:val="en-GB"/>
        </w:rPr>
      </w:pPr>
    </w:p>
    <w:p w14:paraId="67A736F8" w14:textId="1DA2EA75" w:rsidR="00A65FFA" w:rsidRPr="00196242" w:rsidRDefault="00A65FFA" w:rsidP="00A65FFA">
      <w:pPr>
        <w:spacing w:line="276" w:lineRule="auto"/>
        <w:ind w:left="1416"/>
        <w:jc w:val="both"/>
        <w:rPr>
          <w:rFonts w:ascii="Arial" w:eastAsia="Arial" w:hAnsi="Arial" w:cs="Arial"/>
          <w:b/>
          <w:bCs/>
          <w:i/>
          <w:iCs/>
          <w:color w:val="212529"/>
          <w:sz w:val="22"/>
          <w:szCs w:val="22"/>
          <w:u w:color="212529"/>
          <w:shd w:val="clear" w:color="auto" w:fill="FFFFFF"/>
          <w:lang w:val="en-GB"/>
        </w:rPr>
      </w:pPr>
      <w:r w:rsidRPr="00196242">
        <w:rPr>
          <w:rFonts w:ascii="Arial" w:hAnsi="Arial"/>
          <w:b/>
          <w:bCs/>
          <w:i/>
          <w:iCs/>
          <w:color w:val="212529"/>
          <w:sz w:val="22"/>
          <w:szCs w:val="22"/>
          <w:u w:color="212529"/>
          <w:shd w:val="clear" w:color="auto" w:fill="FFFFFF"/>
          <w:lang w:val="en-GB"/>
        </w:rPr>
        <w:t>Thousands of lakes, hiker-friendly forests and picturesque mountains: Scandinavia offers an extraordinary variety of opportunities to relax and unwind. In the new suites of hotel '</w:t>
      </w:r>
      <w:proofErr w:type="spellStart"/>
      <w:r w:rsidRPr="00196242">
        <w:rPr>
          <w:rFonts w:ascii="Arial" w:hAnsi="Arial"/>
          <w:b/>
          <w:bCs/>
          <w:i/>
          <w:iCs/>
          <w:color w:val="212529"/>
          <w:sz w:val="22"/>
          <w:szCs w:val="22"/>
          <w:u w:color="212529"/>
          <w:shd w:val="clear" w:color="auto" w:fill="FFFFFF"/>
          <w:lang w:val="en-GB"/>
        </w:rPr>
        <w:t>Krønasår</w:t>
      </w:r>
      <w:proofErr w:type="spellEnd"/>
      <w:r w:rsidRPr="00196242">
        <w:rPr>
          <w:rFonts w:ascii="Arial" w:hAnsi="Arial"/>
          <w:b/>
          <w:bCs/>
          <w:i/>
          <w:iCs/>
          <w:color w:val="212529"/>
          <w:sz w:val="22"/>
          <w:szCs w:val="22"/>
          <w:u w:color="212529"/>
          <w:shd w:val="clear" w:color="auto" w:fill="FFFFFF"/>
          <w:lang w:val="en-GB"/>
        </w:rPr>
        <w:t>', the '</w:t>
      </w:r>
      <w:proofErr w:type="spellStart"/>
      <w:r w:rsidRPr="00196242">
        <w:rPr>
          <w:rFonts w:ascii="Arial" w:hAnsi="Arial"/>
          <w:b/>
          <w:bCs/>
          <w:i/>
          <w:iCs/>
          <w:color w:val="212529"/>
          <w:sz w:val="22"/>
          <w:szCs w:val="22"/>
          <w:u w:color="212529"/>
          <w:shd w:val="clear" w:color="auto" w:fill="FFFFFF"/>
          <w:lang w:val="en-GB"/>
        </w:rPr>
        <w:t>Krønasår</w:t>
      </w:r>
      <w:proofErr w:type="spellEnd"/>
      <w:r w:rsidRPr="00196242">
        <w:rPr>
          <w:rFonts w:ascii="Arial" w:hAnsi="Arial"/>
          <w:b/>
          <w:bCs/>
          <w:i/>
          <w:iCs/>
          <w:color w:val="212529"/>
          <w:sz w:val="22"/>
          <w:szCs w:val="22"/>
          <w:u w:color="212529"/>
          <w:shd w:val="clear" w:color="auto" w:fill="FFFFFF"/>
          <w:lang w:val="en-GB"/>
        </w:rPr>
        <w:t xml:space="preserve"> Boutique Suites', guests can experience exactly that as they switch off from the stress of everyday life and enjoy unforgettable moments in luxurious rooms. In order to make all of this as smooth as possible, guests can look forward to direct ground floor access to the new</w:t>
      </w:r>
      <w:r w:rsidR="00C67D5A">
        <w:rPr>
          <w:rFonts w:ascii="Arial" w:hAnsi="Arial"/>
          <w:b/>
          <w:bCs/>
          <w:i/>
          <w:iCs/>
          <w:color w:val="212529"/>
          <w:sz w:val="22"/>
          <w:szCs w:val="22"/>
          <w:u w:color="212529"/>
          <w:shd w:val="clear" w:color="auto" w:fill="FFFFFF"/>
          <w:lang w:val="en-GB"/>
        </w:rPr>
        <w:t xml:space="preserve"> 160 square metre infinity pool</w:t>
      </w:r>
      <w:r w:rsidRPr="00196242">
        <w:rPr>
          <w:rFonts w:ascii="Arial" w:hAnsi="Arial"/>
          <w:b/>
          <w:bCs/>
          <w:i/>
          <w:iCs/>
          <w:color w:val="212529"/>
          <w:sz w:val="22"/>
          <w:szCs w:val="22"/>
          <w:u w:color="212529"/>
          <w:shd w:val="clear" w:color="auto" w:fill="FFFFFF"/>
          <w:lang w:val="en-GB"/>
        </w:rPr>
        <w:t>. Furthermore, there is a separate check-in for the guests of the '</w:t>
      </w:r>
      <w:proofErr w:type="spellStart"/>
      <w:r w:rsidRPr="00196242">
        <w:rPr>
          <w:rFonts w:ascii="Arial" w:hAnsi="Arial"/>
          <w:b/>
          <w:bCs/>
          <w:i/>
          <w:iCs/>
          <w:color w:val="212529"/>
          <w:sz w:val="22"/>
          <w:szCs w:val="22"/>
          <w:u w:color="212529"/>
          <w:shd w:val="clear" w:color="auto" w:fill="FFFFFF"/>
          <w:lang w:val="en-GB"/>
        </w:rPr>
        <w:t>Krønasår</w:t>
      </w:r>
      <w:proofErr w:type="spellEnd"/>
      <w:r w:rsidRPr="00196242">
        <w:rPr>
          <w:rFonts w:ascii="Arial" w:hAnsi="Arial"/>
          <w:b/>
          <w:bCs/>
          <w:i/>
          <w:iCs/>
          <w:color w:val="212529"/>
          <w:sz w:val="22"/>
          <w:szCs w:val="22"/>
          <w:u w:color="212529"/>
          <w:shd w:val="clear" w:color="auto" w:fill="FFFFFF"/>
          <w:lang w:val="en-GB"/>
        </w:rPr>
        <w:t xml:space="preserve"> Boutique Suites', to ensure the holiday is relaxed from the very start. Seven of the eleven suites take guests to the far </w:t>
      </w:r>
      <w:r>
        <w:rPr>
          <w:rFonts w:ascii="Arial" w:hAnsi="Arial"/>
          <w:b/>
          <w:bCs/>
          <w:i/>
          <w:iCs/>
          <w:color w:val="212529"/>
          <w:sz w:val="22"/>
          <w:szCs w:val="22"/>
          <w:u w:color="212529"/>
          <w:shd w:val="clear" w:color="auto" w:fill="FFFFFF"/>
          <w:lang w:val="en-GB"/>
        </w:rPr>
        <w:t>N</w:t>
      </w:r>
      <w:r w:rsidRPr="00196242">
        <w:rPr>
          <w:rFonts w:ascii="Arial" w:hAnsi="Arial"/>
          <w:b/>
          <w:bCs/>
          <w:i/>
          <w:iCs/>
          <w:color w:val="212529"/>
          <w:sz w:val="22"/>
          <w:szCs w:val="22"/>
          <w:u w:color="212529"/>
          <w:shd w:val="clear" w:color="auto" w:fill="FFFFFF"/>
          <w:lang w:val="en-GB"/>
        </w:rPr>
        <w:t>orth. Four other suites feature a futuristic furnishing style based on the new gastronomy event concept '</w:t>
      </w:r>
      <w:proofErr w:type="spellStart"/>
      <w:r w:rsidRPr="00196242">
        <w:rPr>
          <w:rFonts w:ascii="Arial" w:hAnsi="Arial"/>
          <w:b/>
          <w:bCs/>
          <w:i/>
          <w:iCs/>
          <w:color w:val="212529"/>
          <w:sz w:val="22"/>
          <w:szCs w:val="22"/>
          <w:u w:color="212529"/>
          <w:shd w:val="clear" w:color="auto" w:fill="FFFFFF"/>
          <w:lang w:val="en-GB"/>
        </w:rPr>
        <w:t>Eatrenalin</w:t>
      </w:r>
      <w:proofErr w:type="spellEnd"/>
      <w:r w:rsidRPr="00196242">
        <w:rPr>
          <w:rFonts w:ascii="Arial" w:hAnsi="Arial"/>
          <w:b/>
          <w:bCs/>
          <w:i/>
          <w:iCs/>
          <w:color w:val="212529"/>
          <w:sz w:val="22"/>
          <w:szCs w:val="22"/>
          <w:u w:color="212529"/>
          <w:shd w:val="clear" w:color="auto" w:fill="FFFFFF"/>
          <w:lang w:val="en-GB"/>
        </w:rPr>
        <w:t xml:space="preserve">', which is also located in the immediate vicinity of the eleven suites. This event concept involved all departments within the Mack group of companies working together in an unprecedented way. Media, technology, ride systems, cuisine and creative content </w:t>
      </w:r>
      <w:proofErr w:type="gramStart"/>
      <w:r w:rsidRPr="00196242">
        <w:rPr>
          <w:rFonts w:ascii="Arial" w:hAnsi="Arial"/>
          <w:b/>
          <w:bCs/>
          <w:i/>
          <w:iCs/>
          <w:color w:val="212529"/>
          <w:sz w:val="22"/>
          <w:szCs w:val="22"/>
          <w:u w:color="212529"/>
          <w:shd w:val="clear" w:color="auto" w:fill="FFFFFF"/>
          <w:lang w:val="en-GB"/>
        </w:rPr>
        <w:t>have all been combined</w:t>
      </w:r>
      <w:proofErr w:type="gramEnd"/>
      <w:r w:rsidRPr="00196242">
        <w:rPr>
          <w:rFonts w:ascii="Arial" w:hAnsi="Arial"/>
          <w:b/>
          <w:bCs/>
          <w:i/>
          <w:iCs/>
          <w:color w:val="212529"/>
          <w:sz w:val="22"/>
          <w:szCs w:val="22"/>
          <w:u w:color="212529"/>
          <w:shd w:val="clear" w:color="auto" w:fill="FFFFFF"/>
          <w:lang w:val="en-GB"/>
        </w:rPr>
        <w:t xml:space="preserve"> into a top-class experience. The futuristic-style suites go perfectly with this experience, being exclusively furnished and allowing guests to immerse themselves in new worlds. Architect, </w:t>
      </w:r>
      <w:r>
        <w:rPr>
          <w:rFonts w:ascii="Arial" w:hAnsi="Arial"/>
          <w:b/>
          <w:bCs/>
          <w:i/>
          <w:iCs/>
          <w:color w:val="212529"/>
          <w:sz w:val="22"/>
          <w:szCs w:val="22"/>
          <w:u w:color="212529"/>
          <w:shd w:val="clear" w:color="auto" w:fill="FFFFFF"/>
          <w:lang w:val="en-GB"/>
        </w:rPr>
        <w:t>authorised signatory</w:t>
      </w:r>
      <w:r w:rsidRPr="00196242">
        <w:rPr>
          <w:rFonts w:ascii="Arial" w:hAnsi="Arial"/>
          <w:b/>
          <w:bCs/>
          <w:i/>
          <w:iCs/>
          <w:color w:val="212529"/>
          <w:sz w:val="22"/>
          <w:szCs w:val="22"/>
          <w:u w:color="212529"/>
          <w:shd w:val="clear" w:color="auto" w:fill="FFFFFF"/>
          <w:lang w:val="en-GB"/>
        </w:rPr>
        <w:t xml:space="preserve"> and shareholder of Europa-Park, Ann-Kathrin Mack, was primarily responsible for these suites</w:t>
      </w:r>
      <w:r>
        <w:rPr>
          <w:rFonts w:ascii="Arial" w:hAnsi="Arial"/>
          <w:b/>
          <w:bCs/>
          <w:i/>
          <w:iCs/>
          <w:color w:val="212529"/>
          <w:sz w:val="22"/>
          <w:szCs w:val="22"/>
          <w:u w:color="212529"/>
          <w:shd w:val="clear" w:color="auto" w:fill="FFFFFF"/>
          <w:lang w:val="en-GB"/>
        </w:rPr>
        <w:t xml:space="preserve"> and the new pool house</w:t>
      </w:r>
      <w:r w:rsidRPr="00196242">
        <w:rPr>
          <w:rFonts w:ascii="Arial" w:hAnsi="Arial"/>
          <w:b/>
          <w:bCs/>
          <w:i/>
          <w:iCs/>
          <w:color w:val="212529"/>
          <w:sz w:val="22"/>
          <w:szCs w:val="22"/>
          <w:u w:color="212529"/>
          <w:shd w:val="clear" w:color="auto" w:fill="FFFFFF"/>
          <w:lang w:val="en-GB"/>
        </w:rPr>
        <w:t>.</w:t>
      </w:r>
    </w:p>
    <w:p w14:paraId="14F4B39F" w14:textId="77777777" w:rsidR="00A65FFA" w:rsidRPr="00196242" w:rsidRDefault="00A65FFA" w:rsidP="00A65FFA">
      <w:pPr>
        <w:spacing w:line="276" w:lineRule="auto"/>
        <w:ind w:left="1416"/>
        <w:jc w:val="both"/>
        <w:rPr>
          <w:rFonts w:ascii="Arial" w:eastAsia="Arial" w:hAnsi="Arial" w:cs="Arial"/>
          <w:b/>
          <w:bCs/>
          <w:i/>
          <w:iCs/>
          <w:color w:val="212529"/>
          <w:sz w:val="22"/>
          <w:szCs w:val="22"/>
          <w:u w:color="212529"/>
          <w:shd w:val="clear" w:color="auto" w:fill="FFFFFF"/>
          <w:lang w:val="en-GB"/>
        </w:rPr>
      </w:pPr>
    </w:p>
    <w:p w14:paraId="0A9B97FB" w14:textId="77777777" w:rsidR="00A65FFA" w:rsidRPr="00196242" w:rsidRDefault="00A65FFA" w:rsidP="00A65FFA">
      <w:pPr>
        <w:spacing w:line="276" w:lineRule="auto"/>
        <w:ind w:left="1416"/>
        <w:jc w:val="both"/>
        <w:rPr>
          <w:rFonts w:ascii="Arial" w:eastAsia="Arial" w:hAnsi="Arial" w:cs="Arial"/>
          <w:sz w:val="22"/>
          <w:szCs w:val="22"/>
          <w:lang w:val="en-GB"/>
        </w:rPr>
      </w:pPr>
      <w:r w:rsidRPr="00196242">
        <w:rPr>
          <w:rFonts w:ascii="Arial" w:hAnsi="Arial"/>
          <w:sz w:val="22"/>
          <w:szCs w:val="22"/>
          <w:lang w:val="en-GB"/>
        </w:rPr>
        <w:t>The individually designed rooms of the '</w:t>
      </w:r>
      <w:proofErr w:type="spellStart"/>
      <w:r w:rsidRPr="00196242">
        <w:rPr>
          <w:rFonts w:ascii="Arial" w:hAnsi="Arial"/>
          <w:sz w:val="22"/>
          <w:szCs w:val="22"/>
          <w:lang w:val="en-GB"/>
        </w:rPr>
        <w:t>Krønasår</w:t>
      </w:r>
      <w:proofErr w:type="spellEnd"/>
      <w:r w:rsidRPr="00196242">
        <w:rPr>
          <w:rFonts w:ascii="Arial" w:hAnsi="Arial"/>
          <w:sz w:val="22"/>
          <w:szCs w:val="22"/>
          <w:lang w:val="en-GB"/>
        </w:rPr>
        <w:t xml:space="preserve"> Boutique Suites' ensure a wonderful night’s stay. The premium presidential suite '</w:t>
      </w:r>
      <w:proofErr w:type="spellStart"/>
      <w:r w:rsidRPr="00196242">
        <w:rPr>
          <w:rFonts w:ascii="Arial" w:hAnsi="Arial"/>
          <w:sz w:val="22"/>
          <w:szCs w:val="22"/>
          <w:lang w:val="en-GB"/>
        </w:rPr>
        <w:t>Seeland</w:t>
      </w:r>
      <w:proofErr w:type="spellEnd"/>
      <w:r w:rsidRPr="00196242">
        <w:rPr>
          <w:rFonts w:ascii="Arial" w:hAnsi="Arial"/>
          <w:sz w:val="22"/>
          <w:szCs w:val="22"/>
          <w:lang w:val="en-GB"/>
        </w:rPr>
        <w:t xml:space="preserve">' takes up to four people on a journey to the largest island in the Baltic Sea, where guests can look forward to the Danish attitude towards life. The other suites, consisting of six premium presidential suites with a private sauna and a cosy relaxation area for up to four people, </w:t>
      </w:r>
      <w:proofErr w:type="gramStart"/>
      <w:r w:rsidRPr="00196242">
        <w:rPr>
          <w:rFonts w:ascii="Arial" w:hAnsi="Arial"/>
          <w:sz w:val="22"/>
          <w:szCs w:val="22"/>
          <w:lang w:val="en-GB"/>
        </w:rPr>
        <w:t>are also furnished</w:t>
      </w:r>
      <w:proofErr w:type="gramEnd"/>
      <w:r w:rsidRPr="00196242">
        <w:rPr>
          <w:rFonts w:ascii="Arial" w:hAnsi="Arial"/>
          <w:sz w:val="22"/>
          <w:szCs w:val="22"/>
          <w:lang w:val="en-GB"/>
        </w:rPr>
        <w:t xml:space="preserve"> in Scandinavian design. 'Dalarna' </w:t>
      </w:r>
      <w:proofErr w:type="gramStart"/>
      <w:r w:rsidRPr="00196242">
        <w:rPr>
          <w:rFonts w:ascii="Arial" w:hAnsi="Arial"/>
          <w:sz w:val="22"/>
          <w:szCs w:val="22"/>
          <w:lang w:val="en-GB"/>
        </w:rPr>
        <w:t>is based</w:t>
      </w:r>
      <w:proofErr w:type="gramEnd"/>
      <w:r w:rsidRPr="00196242">
        <w:rPr>
          <w:rFonts w:ascii="Arial" w:hAnsi="Arial"/>
          <w:sz w:val="22"/>
          <w:szCs w:val="22"/>
          <w:lang w:val="en-GB"/>
        </w:rPr>
        <w:t xml:space="preserve"> </w:t>
      </w:r>
      <w:r>
        <w:rPr>
          <w:rFonts w:ascii="Arial" w:hAnsi="Arial"/>
          <w:sz w:val="22"/>
          <w:szCs w:val="22"/>
          <w:lang w:val="en-GB"/>
        </w:rPr>
        <w:t>on</w:t>
      </w:r>
      <w:r w:rsidRPr="00196242">
        <w:rPr>
          <w:rFonts w:ascii="Arial" w:hAnsi="Arial"/>
          <w:sz w:val="22"/>
          <w:szCs w:val="22"/>
          <w:lang w:val="en-GB"/>
        </w:rPr>
        <w:t xml:space="preserve"> the central Swedish region of the same name, with great wooded, hilly landscapes and traditional Swedish houses. Guests can experience exceptional comfort in the '</w:t>
      </w:r>
      <w:proofErr w:type="spellStart"/>
      <w:r w:rsidRPr="00196242">
        <w:rPr>
          <w:rFonts w:ascii="Arial" w:hAnsi="Arial"/>
          <w:sz w:val="22"/>
          <w:szCs w:val="22"/>
          <w:lang w:val="en-GB"/>
        </w:rPr>
        <w:t>Skanden</w:t>
      </w:r>
      <w:proofErr w:type="spellEnd"/>
      <w:r w:rsidRPr="00196242">
        <w:rPr>
          <w:rFonts w:ascii="Arial" w:hAnsi="Arial"/>
          <w:sz w:val="22"/>
          <w:szCs w:val="22"/>
          <w:lang w:val="en-GB"/>
        </w:rPr>
        <w:t>' suite, which imitates the Scandinavian mountains in colours of green, grey and beige. '</w:t>
      </w:r>
      <w:proofErr w:type="spellStart"/>
      <w:r w:rsidRPr="00196242">
        <w:rPr>
          <w:rFonts w:ascii="Arial" w:hAnsi="Arial"/>
          <w:sz w:val="22"/>
          <w:szCs w:val="22"/>
          <w:lang w:val="en-GB"/>
        </w:rPr>
        <w:t>Lappland</w:t>
      </w:r>
      <w:proofErr w:type="spellEnd"/>
      <w:r w:rsidRPr="00196242">
        <w:rPr>
          <w:rFonts w:ascii="Arial" w:hAnsi="Arial"/>
          <w:sz w:val="22"/>
          <w:szCs w:val="22"/>
          <w:lang w:val="en-GB"/>
        </w:rPr>
        <w:t>' exudes an atmosphere of clarity with its many shades of blue, reminiscent of the part of Scandinavia north of the Arctic Circle. '</w:t>
      </w:r>
      <w:proofErr w:type="spellStart"/>
      <w:r w:rsidRPr="00196242">
        <w:rPr>
          <w:rFonts w:ascii="Arial" w:hAnsi="Arial"/>
          <w:sz w:val="22"/>
          <w:szCs w:val="22"/>
          <w:lang w:val="en-GB"/>
        </w:rPr>
        <w:t>Lappland</w:t>
      </w:r>
      <w:proofErr w:type="spellEnd"/>
      <w:r w:rsidRPr="00196242">
        <w:rPr>
          <w:rFonts w:ascii="Arial" w:hAnsi="Arial"/>
          <w:sz w:val="22"/>
          <w:szCs w:val="22"/>
          <w:lang w:val="en-GB"/>
        </w:rPr>
        <w:t>' and '</w:t>
      </w:r>
      <w:proofErr w:type="spellStart"/>
      <w:r w:rsidRPr="00196242">
        <w:rPr>
          <w:rFonts w:ascii="Arial" w:hAnsi="Arial"/>
          <w:sz w:val="22"/>
          <w:szCs w:val="22"/>
          <w:lang w:val="en-GB"/>
        </w:rPr>
        <w:t>Skanden</w:t>
      </w:r>
      <w:proofErr w:type="spellEnd"/>
      <w:r w:rsidRPr="00196242">
        <w:rPr>
          <w:rFonts w:ascii="Arial" w:hAnsi="Arial"/>
          <w:sz w:val="22"/>
          <w:szCs w:val="22"/>
          <w:lang w:val="en-GB"/>
        </w:rPr>
        <w:t xml:space="preserve">' </w:t>
      </w:r>
      <w:proofErr w:type="gramStart"/>
      <w:r w:rsidRPr="00196242">
        <w:rPr>
          <w:rFonts w:ascii="Arial" w:hAnsi="Arial"/>
          <w:sz w:val="22"/>
          <w:szCs w:val="22"/>
          <w:lang w:val="en-GB"/>
        </w:rPr>
        <w:t>can also be connected</w:t>
      </w:r>
      <w:proofErr w:type="gramEnd"/>
      <w:r w:rsidRPr="00196242">
        <w:rPr>
          <w:rFonts w:ascii="Arial" w:hAnsi="Arial"/>
          <w:sz w:val="22"/>
          <w:szCs w:val="22"/>
          <w:lang w:val="en-GB"/>
        </w:rPr>
        <w:t xml:space="preserve"> via a door, offering even more space for unique time spent here. Guests </w:t>
      </w:r>
      <w:proofErr w:type="gramStart"/>
      <w:r w:rsidRPr="00196242">
        <w:rPr>
          <w:rFonts w:ascii="Arial" w:hAnsi="Arial"/>
          <w:sz w:val="22"/>
          <w:szCs w:val="22"/>
          <w:lang w:val="en-GB"/>
        </w:rPr>
        <w:t>are taken</w:t>
      </w:r>
      <w:proofErr w:type="gramEnd"/>
      <w:r w:rsidRPr="00196242">
        <w:rPr>
          <w:rFonts w:ascii="Arial" w:hAnsi="Arial"/>
          <w:sz w:val="22"/>
          <w:szCs w:val="22"/>
          <w:lang w:val="en-GB"/>
        </w:rPr>
        <w:t xml:space="preserve"> to ‘</w:t>
      </w:r>
      <w:proofErr w:type="spellStart"/>
      <w:r w:rsidRPr="00196242">
        <w:rPr>
          <w:rFonts w:ascii="Arial" w:hAnsi="Arial"/>
          <w:sz w:val="22"/>
          <w:szCs w:val="22"/>
          <w:lang w:val="en-GB"/>
        </w:rPr>
        <w:t>Telemark</w:t>
      </w:r>
      <w:proofErr w:type="spellEnd"/>
      <w:r w:rsidRPr="00196242">
        <w:rPr>
          <w:rFonts w:ascii="Arial" w:hAnsi="Arial"/>
          <w:sz w:val="22"/>
          <w:szCs w:val="22"/>
          <w:lang w:val="en-GB"/>
        </w:rPr>
        <w:t xml:space="preserve">’, a former province of Norway, in the comfortable suite of the same name. The premium presidential suite 'Spitzbergen' presents cool, clear tones, showing the main island of an archipelago in the North Atlantic. The western </w:t>
      </w:r>
      <w:r w:rsidRPr="00196242">
        <w:rPr>
          <w:rFonts w:ascii="Arial" w:hAnsi="Arial"/>
          <w:sz w:val="22"/>
          <w:szCs w:val="22"/>
          <w:lang w:val="en-GB"/>
        </w:rPr>
        <w:lastRenderedPageBreak/>
        <w:t xml:space="preserve">part of Denmark, located on the </w:t>
      </w:r>
      <w:proofErr w:type="spellStart"/>
      <w:r w:rsidRPr="00196242">
        <w:rPr>
          <w:rFonts w:ascii="Arial" w:hAnsi="Arial"/>
          <w:sz w:val="22"/>
          <w:szCs w:val="22"/>
          <w:lang w:val="en-GB"/>
        </w:rPr>
        <w:t>Kimbrian</w:t>
      </w:r>
      <w:proofErr w:type="spellEnd"/>
      <w:r w:rsidRPr="00196242">
        <w:rPr>
          <w:rFonts w:ascii="Arial" w:hAnsi="Arial"/>
          <w:sz w:val="22"/>
          <w:szCs w:val="22"/>
          <w:lang w:val="en-GB"/>
        </w:rPr>
        <w:t xml:space="preserve"> peninsula, </w:t>
      </w:r>
      <w:proofErr w:type="gramStart"/>
      <w:r w:rsidRPr="00196242">
        <w:rPr>
          <w:rFonts w:ascii="Arial" w:hAnsi="Arial"/>
          <w:sz w:val="22"/>
          <w:szCs w:val="22"/>
          <w:lang w:val="en-GB"/>
        </w:rPr>
        <w:t>is represented</w:t>
      </w:r>
      <w:proofErr w:type="gramEnd"/>
      <w:r w:rsidRPr="00196242">
        <w:rPr>
          <w:rFonts w:ascii="Arial" w:hAnsi="Arial"/>
          <w:sz w:val="22"/>
          <w:szCs w:val="22"/>
          <w:lang w:val="en-GB"/>
        </w:rPr>
        <w:t xml:space="preserve"> in the ‘Jutland’ suite. It reflects the multifaceted landscape, offering guests the perfect atmosphere to relax with different cosy shades of green. All premium presidential suites are two-storey and have a particularly homely atmosphere.</w:t>
      </w:r>
    </w:p>
    <w:p w14:paraId="0E223B06" w14:textId="77777777" w:rsidR="00A65FFA" w:rsidRPr="00196242" w:rsidRDefault="00A65FFA" w:rsidP="00A65FFA">
      <w:pPr>
        <w:spacing w:line="276" w:lineRule="auto"/>
        <w:ind w:left="1416"/>
        <w:jc w:val="both"/>
        <w:rPr>
          <w:rFonts w:ascii="Arial" w:eastAsia="Arial" w:hAnsi="Arial" w:cs="Arial"/>
          <w:b/>
          <w:bCs/>
          <w:sz w:val="22"/>
          <w:szCs w:val="22"/>
          <w:lang w:val="en-GB"/>
        </w:rPr>
      </w:pPr>
    </w:p>
    <w:p w14:paraId="523F098E" w14:textId="77777777" w:rsidR="00A65FFA" w:rsidRPr="00196242" w:rsidRDefault="00A65FFA" w:rsidP="00A65FFA">
      <w:pPr>
        <w:spacing w:line="276" w:lineRule="auto"/>
        <w:ind w:left="1416"/>
        <w:jc w:val="both"/>
        <w:rPr>
          <w:rFonts w:ascii="Arial" w:eastAsia="Arial" w:hAnsi="Arial" w:cs="Arial"/>
          <w:sz w:val="22"/>
          <w:szCs w:val="22"/>
          <w:lang w:val="en-GB"/>
        </w:rPr>
      </w:pPr>
      <w:r w:rsidRPr="00196242">
        <w:rPr>
          <w:rFonts w:ascii="Arial" w:hAnsi="Arial"/>
          <w:sz w:val="22"/>
          <w:szCs w:val="22"/>
          <w:lang w:val="en-GB"/>
        </w:rPr>
        <w:t xml:space="preserve">Four more suites </w:t>
      </w:r>
      <w:proofErr w:type="gramStart"/>
      <w:r w:rsidRPr="00196242">
        <w:rPr>
          <w:rFonts w:ascii="Arial" w:hAnsi="Arial"/>
          <w:sz w:val="22"/>
          <w:szCs w:val="22"/>
          <w:lang w:val="en-GB"/>
        </w:rPr>
        <w:t>are based</w:t>
      </w:r>
      <w:proofErr w:type="gramEnd"/>
      <w:r w:rsidRPr="00196242">
        <w:rPr>
          <w:rFonts w:ascii="Arial" w:hAnsi="Arial"/>
          <w:sz w:val="22"/>
          <w:szCs w:val="22"/>
          <w:lang w:val="en-GB"/>
        </w:rPr>
        <w:t xml:space="preserve"> on the '</w:t>
      </w:r>
      <w:proofErr w:type="spellStart"/>
      <w:r w:rsidRPr="00196242">
        <w:rPr>
          <w:rFonts w:ascii="Arial" w:hAnsi="Arial"/>
          <w:sz w:val="22"/>
          <w:szCs w:val="22"/>
          <w:lang w:val="en-GB"/>
        </w:rPr>
        <w:t>Eatrenalin</w:t>
      </w:r>
      <w:proofErr w:type="spellEnd"/>
      <w:r w:rsidRPr="00196242">
        <w:rPr>
          <w:rFonts w:ascii="Arial" w:hAnsi="Arial"/>
          <w:sz w:val="22"/>
          <w:szCs w:val="22"/>
          <w:lang w:val="en-GB"/>
        </w:rPr>
        <w:t xml:space="preserve">' event concept. An absolute highlight are the rotating beds, made by the parent company Mack Rides from </w:t>
      </w:r>
      <w:proofErr w:type="spellStart"/>
      <w:r w:rsidRPr="00196242">
        <w:rPr>
          <w:rFonts w:ascii="Arial" w:hAnsi="Arial"/>
          <w:sz w:val="22"/>
          <w:szCs w:val="22"/>
          <w:lang w:val="en-GB"/>
        </w:rPr>
        <w:t>Waldkirch</w:t>
      </w:r>
      <w:proofErr w:type="spellEnd"/>
      <w:r w:rsidRPr="00196242">
        <w:rPr>
          <w:rFonts w:ascii="Arial" w:hAnsi="Arial"/>
          <w:sz w:val="22"/>
          <w:szCs w:val="22"/>
          <w:lang w:val="en-GB"/>
        </w:rPr>
        <w:t xml:space="preserve">. A new ride system with an extra quiet motor was specially developed for </w:t>
      </w:r>
      <w:proofErr w:type="gramStart"/>
      <w:r w:rsidRPr="00196242">
        <w:rPr>
          <w:rFonts w:ascii="Arial" w:hAnsi="Arial"/>
          <w:sz w:val="22"/>
          <w:szCs w:val="22"/>
          <w:lang w:val="en-GB"/>
        </w:rPr>
        <w:t>this</w:t>
      </w:r>
      <w:proofErr w:type="gramEnd"/>
      <w:r w:rsidRPr="00196242">
        <w:rPr>
          <w:rFonts w:ascii="Arial" w:hAnsi="Arial"/>
          <w:sz w:val="22"/>
          <w:szCs w:val="22"/>
          <w:lang w:val="en-GB"/>
        </w:rPr>
        <w:t xml:space="preserve"> purpose that allows the beds, which appear to be embedded in the floor, to rotate. The Premium Penthouse Suites 'Swan' and 'Ocean' offer a private steam bath for up to two people and futuristic, clear furnishings. The Premium Penthouse Suites 'Northern Light' and 'Fir Tree' are each equipped with a private sauna and other exclusive amenities. These also feature an interior based on '</w:t>
      </w:r>
      <w:proofErr w:type="spellStart"/>
      <w:r w:rsidRPr="00196242">
        <w:rPr>
          <w:rFonts w:ascii="Arial" w:hAnsi="Arial"/>
          <w:sz w:val="22"/>
          <w:szCs w:val="22"/>
          <w:lang w:val="en-GB"/>
        </w:rPr>
        <w:t>Eatrenalin</w:t>
      </w:r>
      <w:proofErr w:type="spellEnd"/>
      <w:r w:rsidRPr="00196242">
        <w:rPr>
          <w:rFonts w:ascii="Arial" w:hAnsi="Arial"/>
          <w:sz w:val="22"/>
          <w:szCs w:val="22"/>
          <w:lang w:val="en-GB"/>
        </w:rPr>
        <w:t>'.</w:t>
      </w:r>
    </w:p>
    <w:p w14:paraId="575E6526" w14:textId="77777777" w:rsidR="00A65FFA" w:rsidRPr="00196242" w:rsidRDefault="00A65FFA" w:rsidP="00A65FFA">
      <w:pPr>
        <w:spacing w:line="276" w:lineRule="auto"/>
        <w:ind w:left="1416"/>
        <w:jc w:val="both"/>
        <w:rPr>
          <w:rFonts w:ascii="Arial" w:eastAsia="Arial" w:hAnsi="Arial" w:cs="Arial"/>
          <w:sz w:val="22"/>
          <w:szCs w:val="22"/>
          <w:lang w:val="en-GB"/>
        </w:rPr>
      </w:pPr>
    </w:p>
    <w:p w14:paraId="5B5B5777" w14:textId="77777777" w:rsidR="00A65FFA" w:rsidRPr="00196242" w:rsidRDefault="00A65FFA" w:rsidP="00A65FFA">
      <w:pPr>
        <w:spacing w:line="276" w:lineRule="auto"/>
        <w:ind w:left="1416"/>
        <w:jc w:val="both"/>
        <w:rPr>
          <w:rFonts w:ascii="Arial" w:eastAsia="Arial" w:hAnsi="Arial" w:cs="Arial"/>
          <w:sz w:val="22"/>
          <w:szCs w:val="22"/>
          <w:lang w:val="en-GB"/>
        </w:rPr>
      </w:pPr>
      <w:r w:rsidRPr="00196242">
        <w:rPr>
          <w:rFonts w:ascii="Arial" w:hAnsi="Arial"/>
          <w:sz w:val="22"/>
          <w:szCs w:val="22"/>
          <w:lang w:val="en-GB"/>
        </w:rPr>
        <w:t xml:space="preserve">The youngest hotel in Europa-Park has other highlights to offer in addition to the eleven new suites. In the restaurant 'Bubba </w:t>
      </w:r>
      <w:proofErr w:type="spellStart"/>
      <w:r w:rsidRPr="00196242">
        <w:rPr>
          <w:rFonts w:ascii="Arial" w:hAnsi="Arial"/>
          <w:sz w:val="22"/>
          <w:szCs w:val="22"/>
          <w:lang w:val="en-GB"/>
        </w:rPr>
        <w:t>Svens</w:t>
      </w:r>
      <w:proofErr w:type="spellEnd"/>
      <w:r w:rsidRPr="00196242">
        <w:rPr>
          <w:rFonts w:ascii="Arial" w:hAnsi="Arial"/>
          <w:sz w:val="22"/>
          <w:szCs w:val="22"/>
          <w:lang w:val="en-GB"/>
        </w:rPr>
        <w:t xml:space="preserve">', which resembles an old boathouse, there are delicacies to get every seafarer's heart beating faster. In the fine dining restaurant 'Tre </w:t>
      </w:r>
      <w:proofErr w:type="spellStart"/>
      <w:r w:rsidRPr="00196242">
        <w:rPr>
          <w:rFonts w:ascii="Arial" w:hAnsi="Arial"/>
          <w:sz w:val="22"/>
          <w:szCs w:val="22"/>
          <w:lang w:val="en-GB"/>
        </w:rPr>
        <w:t>Krønen</w:t>
      </w:r>
      <w:proofErr w:type="spellEnd"/>
      <w:r w:rsidRPr="00196242">
        <w:rPr>
          <w:rFonts w:ascii="Arial" w:hAnsi="Arial"/>
          <w:sz w:val="22"/>
          <w:szCs w:val="22"/>
          <w:lang w:val="en-GB"/>
        </w:rPr>
        <w:t xml:space="preserve">', guests have the choice between clever meat and fish dishes, traditional stews and many other delicacies taken from the seasonal and down-to-earth 'Nordic cuisine'. The cosy 'Café </w:t>
      </w:r>
      <w:proofErr w:type="spellStart"/>
      <w:r w:rsidRPr="00196242">
        <w:rPr>
          <w:rFonts w:ascii="Arial" w:hAnsi="Arial"/>
          <w:sz w:val="22"/>
          <w:szCs w:val="22"/>
          <w:lang w:val="en-GB"/>
        </w:rPr>
        <w:t>Konditori</w:t>
      </w:r>
      <w:proofErr w:type="spellEnd"/>
      <w:r w:rsidRPr="00196242">
        <w:rPr>
          <w:rFonts w:ascii="Arial" w:hAnsi="Arial"/>
          <w:sz w:val="22"/>
          <w:szCs w:val="22"/>
          <w:lang w:val="en-GB"/>
        </w:rPr>
        <w:t xml:space="preserve">' entices guests with </w:t>
      </w:r>
      <w:proofErr w:type="gramStart"/>
      <w:r w:rsidRPr="00196242">
        <w:rPr>
          <w:rFonts w:ascii="Arial" w:hAnsi="Arial"/>
          <w:sz w:val="22"/>
          <w:szCs w:val="22"/>
          <w:lang w:val="en-GB"/>
        </w:rPr>
        <w:t>home-made</w:t>
      </w:r>
      <w:proofErr w:type="gramEnd"/>
      <w:r w:rsidRPr="00196242">
        <w:rPr>
          <w:rFonts w:ascii="Arial" w:hAnsi="Arial"/>
          <w:sz w:val="22"/>
          <w:szCs w:val="22"/>
          <w:lang w:val="en-GB"/>
        </w:rPr>
        <w:t xml:space="preserve"> cakes and patisserie. In the 'Bubba </w:t>
      </w:r>
      <w:proofErr w:type="spellStart"/>
      <w:r w:rsidRPr="00196242">
        <w:rPr>
          <w:rFonts w:ascii="Arial" w:hAnsi="Arial"/>
          <w:sz w:val="22"/>
          <w:szCs w:val="22"/>
          <w:lang w:val="en-GB"/>
        </w:rPr>
        <w:t>Svens</w:t>
      </w:r>
      <w:proofErr w:type="spellEnd"/>
      <w:r w:rsidRPr="00196242">
        <w:rPr>
          <w:rFonts w:ascii="Arial" w:hAnsi="Arial"/>
          <w:sz w:val="22"/>
          <w:szCs w:val="22"/>
          <w:lang w:val="en-GB"/>
        </w:rPr>
        <w:t xml:space="preserve"> </w:t>
      </w:r>
      <w:proofErr w:type="spellStart"/>
      <w:r w:rsidRPr="00196242">
        <w:rPr>
          <w:rFonts w:ascii="Arial" w:hAnsi="Arial"/>
          <w:sz w:val="22"/>
          <w:szCs w:val="22"/>
          <w:lang w:val="en-GB"/>
        </w:rPr>
        <w:t>SportsBar</w:t>
      </w:r>
      <w:proofErr w:type="spellEnd"/>
      <w:r w:rsidRPr="00196242">
        <w:rPr>
          <w:rFonts w:ascii="Arial" w:hAnsi="Arial"/>
          <w:sz w:val="22"/>
          <w:szCs w:val="22"/>
          <w:lang w:val="en-GB"/>
        </w:rPr>
        <w:t xml:space="preserve">’, visitors can leave everyday life behind with billiards, darts and table football, as well as reenergise at the ship's bar with cold drinks and delicious food. The 'Bar </w:t>
      </w:r>
      <w:proofErr w:type="spellStart"/>
      <w:r w:rsidRPr="00196242">
        <w:rPr>
          <w:rFonts w:ascii="Arial" w:hAnsi="Arial"/>
          <w:sz w:val="22"/>
          <w:szCs w:val="22"/>
          <w:lang w:val="en-GB"/>
        </w:rPr>
        <w:t>Erikssøn</w:t>
      </w:r>
      <w:proofErr w:type="spellEnd"/>
      <w:r w:rsidRPr="00196242">
        <w:rPr>
          <w:rFonts w:ascii="Arial" w:hAnsi="Arial"/>
          <w:sz w:val="22"/>
          <w:szCs w:val="22"/>
          <w:lang w:val="en-GB"/>
        </w:rPr>
        <w:t xml:space="preserve">’ rounds off the vast offering, combining Nordic bread specialties with skilful toppings 'à la </w:t>
      </w:r>
      <w:proofErr w:type="spellStart"/>
      <w:r w:rsidRPr="00196242">
        <w:rPr>
          <w:rFonts w:ascii="Arial" w:hAnsi="Arial"/>
          <w:sz w:val="22"/>
          <w:szCs w:val="22"/>
          <w:lang w:val="en-GB"/>
        </w:rPr>
        <w:t>smørrebrød</w:t>
      </w:r>
      <w:proofErr w:type="spellEnd"/>
      <w:r w:rsidRPr="00196242">
        <w:rPr>
          <w:rFonts w:ascii="Arial" w:hAnsi="Arial"/>
          <w:sz w:val="22"/>
          <w:szCs w:val="22"/>
          <w:lang w:val="en-GB"/>
        </w:rPr>
        <w:t>' and an extensive range of aquavits.</w:t>
      </w:r>
    </w:p>
    <w:p w14:paraId="5A376950" w14:textId="77777777" w:rsidR="00A65FFA" w:rsidRPr="00196242" w:rsidRDefault="00A65FFA" w:rsidP="00A65FFA">
      <w:pPr>
        <w:spacing w:line="276" w:lineRule="auto"/>
        <w:ind w:left="1416"/>
        <w:jc w:val="both"/>
        <w:rPr>
          <w:rFonts w:ascii="Arial" w:eastAsia="Arial" w:hAnsi="Arial" w:cs="Arial"/>
          <w:sz w:val="22"/>
          <w:szCs w:val="22"/>
          <w:lang w:val="en-GB"/>
        </w:rPr>
      </w:pPr>
    </w:p>
    <w:p w14:paraId="1AD01049" w14:textId="77777777" w:rsidR="00A65FFA" w:rsidRPr="00196242" w:rsidRDefault="00A65FFA" w:rsidP="00A65FFA">
      <w:pPr>
        <w:spacing w:line="276" w:lineRule="auto"/>
        <w:ind w:left="1416"/>
        <w:jc w:val="both"/>
        <w:rPr>
          <w:rFonts w:ascii="Arial" w:eastAsia="Arial" w:hAnsi="Arial" w:cs="Arial"/>
          <w:sz w:val="22"/>
          <w:szCs w:val="22"/>
          <w:lang w:val="en-GB"/>
        </w:rPr>
      </w:pPr>
      <w:r w:rsidRPr="00196242">
        <w:rPr>
          <w:rFonts w:ascii="Arial" w:hAnsi="Arial"/>
          <w:sz w:val="22"/>
          <w:szCs w:val="22"/>
          <w:lang w:val="en-GB"/>
        </w:rPr>
        <w:t>Overnight guests can also look forward to a comprehensive range of fitness and sauna facilities across a total area of more than 400 square metres. In addition to a bio sauna with a gentle temperature of 50 to 60 degrees Celsius, the sauna area also offers a Finnish sauna and a steam bath. Relax in comfortable sun loungers on the 110 square metre outdoor terrace. Another highlight is the large gable roof with comfortable sunbathing areas that feature a unique atmosphere of wellness thanks to the Nordic theming and a huge glass front that leads to the Rulantica water world. If visitors want to not only relax, but also keep fit, they will find a selection of different training equipment here.</w:t>
      </w:r>
    </w:p>
    <w:p w14:paraId="3B0D7B6A" w14:textId="77777777" w:rsidR="00A65FFA" w:rsidRPr="00196242" w:rsidRDefault="00A65FFA" w:rsidP="00A65FFA">
      <w:pPr>
        <w:spacing w:line="276" w:lineRule="auto"/>
        <w:ind w:left="1416"/>
        <w:jc w:val="both"/>
        <w:rPr>
          <w:rFonts w:ascii="Arial" w:eastAsia="Arial" w:hAnsi="Arial" w:cs="Arial"/>
          <w:color w:val="444444"/>
          <w:u w:color="444444"/>
          <w:shd w:val="clear" w:color="auto" w:fill="FFFFFF"/>
          <w:lang w:val="en-GB"/>
        </w:rPr>
      </w:pPr>
    </w:p>
    <w:p w14:paraId="0F446282" w14:textId="75C8B096" w:rsidR="00A65FFA" w:rsidRDefault="00A65FFA" w:rsidP="00A65FFA">
      <w:pPr>
        <w:spacing w:line="276" w:lineRule="auto"/>
        <w:ind w:left="1416"/>
        <w:jc w:val="both"/>
        <w:rPr>
          <w:rFonts w:ascii="Arial" w:hAnsi="Arial"/>
          <w:sz w:val="22"/>
          <w:szCs w:val="22"/>
          <w:lang w:val="en-GB"/>
        </w:rPr>
      </w:pPr>
      <w:r w:rsidRPr="00196242">
        <w:rPr>
          <w:rFonts w:ascii="Arial" w:hAnsi="Arial"/>
          <w:sz w:val="22"/>
          <w:szCs w:val="22"/>
          <w:lang w:val="en-GB"/>
        </w:rPr>
        <w:t xml:space="preserve">Additionally, you can experience </w:t>
      </w:r>
      <w:proofErr w:type="gramStart"/>
      <w:r w:rsidRPr="00196242">
        <w:rPr>
          <w:rFonts w:ascii="Arial" w:hAnsi="Arial"/>
          <w:sz w:val="22"/>
          <w:szCs w:val="22"/>
          <w:lang w:val="en-GB"/>
        </w:rPr>
        <w:t>even more eventful moments</w:t>
      </w:r>
      <w:proofErr w:type="gramEnd"/>
      <w:r w:rsidRPr="00196242">
        <w:rPr>
          <w:rFonts w:ascii="Arial" w:hAnsi="Arial"/>
          <w:sz w:val="22"/>
          <w:szCs w:val="22"/>
          <w:lang w:val="en-GB"/>
        </w:rPr>
        <w:t xml:space="preserve"> in the Europa-Park Resort, consisting of Europa-Park, Rulantica and six hotels as well as YULLBE. At Germany's largest theme park, guests can look forward to a romantic boat ride in the Austria themed area. In Rulantica, enjoy water fun under the South Baden sun and cool off in the ‘</w:t>
      </w:r>
      <w:proofErr w:type="spellStart"/>
      <w:r w:rsidRPr="00196242">
        <w:rPr>
          <w:rFonts w:ascii="Arial" w:hAnsi="Arial"/>
          <w:sz w:val="22"/>
          <w:szCs w:val="22"/>
          <w:lang w:val="en-GB"/>
        </w:rPr>
        <w:t>Tønnevirvel</w:t>
      </w:r>
      <w:proofErr w:type="spellEnd"/>
      <w:r w:rsidRPr="00196242">
        <w:rPr>
          <w:rFonts w:ascii="Arial" w:hAnsi="Arial"/>
          <w:sz w:val="22"/>
          <w:szCs w:val="22"/>
          <w:lang w:val="en-GB"/>
        </w:rPr>
        <w:t xml:space="preserve">’ ride. Guests of the </w:t>
      </w:r>
      <w:proofErr w:type="gramStart"/>
      <w:r w:rsidRPr="00196242">
        <w:rPr>
          <w:rFonts w:ascii="Arial" w:hAnsi="Arial"/>
          <w:sz w:val="22"/>
          <w:szCs w:val="22"/>
          <w:lang w:val="en-GB"/>
        </w:rPr>
        <w:t>4</w:t>
      </w:r>
      <w:proofErr w:type="gramEnd"/>
      <w:r w:rsidRPr="00196242">
        <w:rPr>
          <w:rFonts w:ascii="Arial" w:hAnsi="Arial"/>
          <w:sz w:val="22"/>
          <w:szCs w:val="22"/>
          <w:lang w:val="en-GB"/>
        </w:rPr>
        <w:t>* s</w:t>
      </w:r>
      <w:bookmarkStart w:id="0" w:name="_GoBack"/>
      <w:bookmarkEnd w:id="0"/>
      <w:r w:rsidRPr="00196242">
        <w:rPr>
          <w:rFonts w:ascii="Arial" w:hAnsi="Arial"/>
          <w:sz w:val="22"/>
          <w:szCs w:val="22"/>
          <w:lang w:val="en-GB"/>
        </w:rPr>
        <w:t>uperior hotel '</w:t>
      </w:r>
      <w:proofErr w:type="spellStart"/>
      <w:r w:rsidRPr="00196242">
        <w:rPr>
          <w:rFonts w:ascii="Arial" w:hAnsi="Arial"/>
          <w:sz w:val="22"/>
          <w:szCs w:val="22"/>
          <w:lang w:val="en-GB"/>
        </w:rPr>
        <w:t>Krønasår</w:t>
      </w:r>
      <w:proofErr w:type="spellEnd"/>
      <w:r w:rsidRPr="00196242">
        <w:rPr>
          <w:rFonts w:ascii="Arial" w:hAnsi="Arial"/>
          <w:sz w:val="22"/>
          <w:szCs w:val="22"/>
          <w:lang w:val="en-GB"/>
        </w:rPr>
        <w:t xml:space="preserve"> - The Museum Hotel' can enjoy direct access to Rulantica. With a valid ticket, hotel guests can also access and make use of the entire water world one hour before regular opening hours. Right next to Rulantica, visitors can immerse themselves in new worlds at the VR experience YULLBE. A short break in Rust in southern Baden </w:t>
      </w:r>
      <w:proofErr w:type="gramStart"/>
      <w:r w:rsidRPr="00196242">
        <w:rPr>
          <w:rFonts w:ascii="Arial" w:hAnsi="Arial"/>
          <w:sz w:val="22"/>
          <w:szCs w:val="22"/>
          <w:lang w:val="en-GB"/>
        </w:rPr>
        <w:t>is perfectly rounded off</w:t>
      </w:r>
      <w:proofErr w:type="gramEnd"/>
      <w:r w:rsidRPr="00196242">
        <w:rPr>
          <w:rFonts w:ascii="Arial" w:hAnsi="Arial"/>
          <w:sz w:val="22"/>
          <w:szCs w:val="22"/>
          <w:lang w:val="en-GB"/>
        </w:rPr>
        <w:t xml:space="preserve"> by an exclusive dinner in the '</w:t>
      </w:r>
      <w:proofErr w:type="spellStart"/>
      <w:r w:rsidRPr="00196242">
        <w:rPr>
          <w:rFonts w:ascii="Arial" w:hAnsi="Arial"/>
          <w:sz w:val="22"/>
          <w:szCs w:val="22"/>
          <w:lang w:val="en-GB"/>
        </w:rPr>
        <w:t>Eatrenalin</w:t>
      </w:r>
      <w:proofErr w:type="spellEnd"/>
      <w:r w:rsidRPr="00196242">
        <w:rPr>
          <w:rFonts w:ascii="Arial" w:hAnsi="Arial"/>
          <w:sz w:val="22"/>
          <w:szCs w:val="22"/>
          <w:lang w:val="en-GB"/>
        </w:rPr>
        <w:t>' restaurant</w:t>
      </w:r>
      <w:r w:rsidR="004B116F">
        <w:rPr>
          <w:rFonts w:ascii="Arial" w:hAnsi="Arial"/>
          <w:sz w:val="22"/>
          <w:szCs w:val="22"/>
          <w:lang w:val="en-GB"/>
        </w:rPr>
        <w:t xml:space="preserve">, which is currently being built right next to the hotel </w:t>
      </w:r>
      <w:r w:rsidR="004B116F" w:rsidRPr="00196242">
        <w:rPr>
          <w:rFonts w:ascii="Arial" w:hAnsi="Arial"/>
          <w:sz w:val="22"/>
          <w:szCs w:val="22"/>
          <w:lang w:val="en-GB"/>
        </w:rPr>
        <w:t>'</w:t>
      </w:r>
      <w:proofErr w:type="spellStart"/>
      <w:r w:rsidR="004B116F" w:rsidRPr="004B116F">
        <w:rPr>
          <w:rFonts w:ascii="Arial" w:hAnsi="Arial"/>
          <w:sz w:val="22"/>
          <w:szCs w:val="22"/>
          <w:lang w:val="en-GB"/>
        </w:rPr>
        <w:t>Krønasår</w:t>
      </w:r>
      <w:proofErr w:type="spellEnd"/>
      <w:r w:rsidR="004B116F" w:rsidRPr="00196242">
        <w:rPr>
          <w:rFonts w:ascii="Arial" w:hAnsi="Arial"/>
          <w:sz w:val="22"/>
          <w:szCs w:val="22"/>
          <w:lang w:val="en-GB"/>
        </w:rPr>
        <w:t>’</w:t>
      </w:r>
      <w:r w:rsidRPr="00196242">
        <w:rPr>
          <w:rFonts w:ascii="Arial" w:hAnsi="Arial"/>
          <w:sz w:val="22"/>
          <w:szCs w:val="22"/>
          <w:lang w:val="en-GB"/>
        </w:rPr>
        <w:t>.</w:t>
      </w:r>
    </w:p>
    <w:p w14:paraId="331747CA" w14:textId="640156B0" w:rsidR="00122D39" w:rsidRPr="00A65FFA" w:rsidRDefault="00122D39" w:rsidP="00A65FFA">
      <w:pPr>
        <w:spacing w:line="276" w:lineRule="auto"/>
        <w:jc w:val="both"/>
        <w:rPr>
          <w:rFonts w:ascii="Arial" w:eastAsia="Arial" w:hAnsi="Arial" w:cs="Arial"/>
          <w:sz w:val="22"/>
          <w:szCs w:val="22"/>
          <w:lang w:val="en-GB"/>
        </w:rPr>
      </w:pPr>
    </w:p>
    <w:sectPr w:rsidR="00122D39" w:rsidRPr="00A65FFA">
      <w:headerReference w:type="default" r:id="rId8"/>
      <w:footerReference w:type="default" r:id="rId9"/>
      <w:headerReference w:type="first" r:id="rId10"/>
      <w:footerReference w:type="first" r:id="rId11"/>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30C5C" w14:textId="77777777" w:rsidR="004C1A4D" w:rsidRDefault="004C1A4D">
      <w:r>
        <w:separator/>
      </w:r>
    </w:p>
  </w:endnote>
  <w:endnote w:type="continuationSeparator" w:id="0">
    <w:p w14:paraId="4DB7822C" w14:textId="77777777" w:rsidR="004C1A4D" w:rsidRDefault="004C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22948" w14:textId="77777777" w:rsidR="004C1A4D" w:rsidRDefault="004C1A4D">
      <w:r>
        <w:separator/>
      </w:r>
    </w:p>
  </w:footnote>
  <w:footnote w:type="continuationSeparator" w:id="0">
    <w:p w14:paraId="7DC39052" w14:textId="77777777" w:rsidR="004C1A4D" w:rsidRDefault="004C1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D6793"/>
    <w:multiLevelType w:val="hybridMultilevel"/>
    <w:tmpl w:val="7110E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EB0E7B"/>
    <w:multiLevelType w:val="hybridMultilevel"/>
    <w:tmpl w:val="74A2F51C"/>
    <w:numStyleLink w:val="ImportedStyle1"/>
  </w:abstractNum>
  <w:abstractNum w:abstractNumId="2"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39163E4C"/>
    <w:multiLevelType w:val="hybridMultilevel"/>
    <w:tmpl w:val="5D88A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AC24B12"/>
    <w:multiLevelType w:val="hybridMultilevel"/>
    <w:tmpl w:val="89225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1E0D65"/>
    <w:multiLevelType w:val="hybridMultilevel"/>
    <w:tmpl w:val="34284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2556BB6"/>
    <w:multiLevelType w:val="hybridMultilevel"/>
    <w:tmpl w:val="0A2811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045ABE"/>
    <w:rsid w:val="00122D39"/>
    <w:rsid w:val="00173836"/>
    <w:rsid w:val="00200656"/>
    <w:rsid w:val="002C55E3"/>
    <w:rsid w:val="003635C9"/>
    <w:rsid w:val="003D384F"/>
    <w:rsid w:val="00454BF8"/>
    <w:rsid w:val="004B116F"/>
    <w:rsid w:val="004C1A4D"/>
    <w:rsid w:val="005147B1"/>
    <w:rsid w:val="00637A7F"/>
    <w:rsid w:val="00663A3E"/>
    <w:rsid w:val="00720359"/>
    <w:rsid w:val="0074697E"/>
    <w:rsid w:val="00767FDA"/>
    <w:rsid w:val="007E0F44"/>
    <w:rsid w:val="0089304E"/>
    <w:rsid w:val="00992273"/>
    <w:rsid w:val="00996A2C"/>
    <w:rsid w:val="009E1EAC"/>
    <w:rsid w:val="00A376C7"/>
    <w:rsid w:val="00A65FFA"/>
    <w:rsid w:val="00A93625"/>
    <w:rsid w:val="00A95CFE"/>
    <w:rsid w:val="00B432F7"/>
    <w:rsid w:val="00C361E9"/>
    <w:rsid w:val="00C67D5A"/>
    <w:rsid w:val="00C85F4A"/>
    <w:rsid w:val="00D27E56"/>
    <w:rsid w:val="00D67791"/>
    <w:rsid w:val="00D84802"/>
    <w:rsid w:val="00F4134A"/>
    <w:rsid w:val="00F4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 w:type="paragraph" w:styleId="StandardWeb">
    <w:name w:val="Normal (Web)"/>
    <w:basedOn w:val="Standard"/>
    <w:uiPriority w:val="99"/>
    <w:unhideWhenUsed/>
    <w:rsid w:val="00A65F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eastAsia="de-DE"/>
    </w:rPr>
  </w:style>
  <w:style w:type="character" w:styleId="Fett">
    <w:name w:val="Strong"/>
    <w:basedOn w:val="Absatz-Standardschriftart"/>
    <w:uiPriority w:val="22"/>
    <w:qFormat/>
    <w:rsid w:val="00A65F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3C54-3899-4040-B6E7-D10989F5B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844</Words>
  <Characters>5321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Welsch, Franziska</dc:creator>
  <cp:lastModifiedBy>Hutt, Mariella</cp:lastModifiedBy>
  <cp:revision>2</cp:revision>
  <dcterms:created xsi:type="dcterms:W3CDTF">2022-08-26T07:39:00Z</dcterms:created>
  <dcterms:modified xsi:type="dcterms:W3CDTF">2022-08-26T07:39:00Z</dcterms:modified>
</cp:coreProperties>
</file>