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454CB" w14:textId="7C098303" w:rsidR="00ED3982" w:rsidRPr="001D5FC7" w:rsidRDefault="009462F8" w:rsidP="00567314">
      <w:pPr>
        <w:spacing w:line="288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Le parc a accueilli des visiteurs de marque le week-end dernier</w:t>
      </w:r>
    </w:p>
    <w:p w14:paraId="47998D49" w14:textId="421B35AC" w:rsidR="00260C00" w:rsidRDefault="009462F8" w:rsidP="00567314">
      <w:pPr>
        <w:spacing w:line="288" w:lineRule="auto"/>
        <w:jc w:val="both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9462F8">
        <w:rPr>
          <w:rFonts w:ascii="Arial" w:hAnsi="Arial" w:cs="Arial"/>
          <w:b/>
          <w:color w:val="0070C0"/>
          <w:sz w:val="28"/>
          <w:szCs w:val="28"/>
          <w:lang w:val="fr-FR"/>
        </w:rPr>
        <w:t>L</w:t>
      </w:r>
      <w:r>
        <w:rPr>
          <w:rFonts w:ascii="Arial" w:hAnsi="Arial" w:cs="Arial"/>
          <w:b/>
          <w:color w:val="0070C0"/>
          <w:sz w:val="28"/>
          <w:szCs w:val="28"/>
          <w:lang w:val="fr-FR"/>
        </w:rPr>
        <w:t>a</w:t>
      </w:r>
      <w:r w:rsidRPr="009462F8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 vice-président</w:t>
      </w:r>
      <w:r>
        <w:rPr>
          <w:rFonts w:ascii="Arial" w:hAnsi="Arial" w:cs="Arial"/>
          <w:b/>
          <w:color w:val="0070C0"/>
          <w:sz w:val="28"/>
          <w:szCs w:val="28"/>
          <w:lang w:val="fr-FR"/>
        </w:rPr>
        <w:t>e</w:t>
      </w:r>
      <w:r w:rsidRPr="009462F8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 du Parlement européen et le directeur général de Bugatti profitent de l'été à Europa-Park</w:t>
      </w:r>
    </w:p>
    <w:p w14:paraId="11636B12" w14:textId="77777777" w:rsidR="009462F8" w:rsidRPr="00567314" w:rsidRDefault="009462F8" w:rsidP="00567314">
      <w:pPr>
        <w:spacing w:line="288" w:lineRule="auto"/>
        <w:jc w:val="both"/>
        <w:rPr>
          <w:rFonts w:ascii="Arial" w:hAnsi="Arial" w:cs="Arial"/>
          <w:lang w:val="fr-FR"/>
        </w:rPr>
      </w:pPr>
    </w:p>
    <w:p w14:paraId="35CBD487" w14:textId="057AB364" w:rsidR="009462F8" w:rsidRDefault="009462F8" w:rsidP="00567314">
      <w:pPr>
        <w:spacing w:line="288" w:lineRule="auto"/>
        <w:jc w:val="both"/>
        <w:rPr>
          <w:rFonts w:ascii="Arial" w:hAnsi="Arial" w:cs="Arial"/>
          <w:noProof/>
          <w:lang w:val="fr-FR"/>
        </w:rPr>
      </w:pPr>
      <w:r w:rsidRPr="009462F8">
        <w:rPr>
          <w:rFonts w:ascii="Arial" w:hAnsi="Arial" w:cs="Arial"/>
          <w:noProof/>
          <w:lang w:val="fr-FR"/>
        </w:rPr>
        <w:t xml:space="preserve">Une fois de plus, Europa-Park a eu le plaisir d'accueillir des visiteurs de </w:t>
      </w:r>
      <w:r>
        <w:rPr>
          <w:rFonts w:ascii="Arial" w:hAnsi="Arial" w:cs="Arial"/>
          <w:noProof/>
          <w:lang w:val="fr-FR"/>
        </w:rPr>
        <w:t>marque</w:t>
      </w:r>
      <w:r w:rsidRPr="009462F8">
        <w:rPr>
          <w:rFonts w:ascii="Arial" w:hAnsi="Arial" w:cs="Arial"/>
          <w:noProof/>
          <w:lang w:val="fr-FR"/>
        </w:rPr>
        <w:t xml:space="preserve"> le week-end dernier. </w:t>
      </w:r>
      <w:r>
        <w:rPr>
          <w:rFonts w:ascii="Arial" w:hAnsi="Arial" w:cs="Arial"/>
          <w:noProof/>
          <w:lang w:val="fr-FR"/>
        </w:rPr>
        <w:t>En effet, l</w:t>
      </w:r>
      <w:r w:rsidRPr="009462F8">
        <w:rPr>
          <w:rFonts w:ascii="Arial" w:hAnsi="Arial" w:cs="Arial"/>
          <w:noProof/>
          <w:lang w:val="fr-FR"/>
        </w:rPr>
        <w:t>a vice-présidente du Parlement européen, Dita Charanzová, et Christophe Piochon, directeur général de Bugatti, ont passé une journée</w:t>
      </w:r>
      <w:r>
        <w:rPr>
          <w:rFonts w:ascii="Arial" w:hAnsi="Arial" w:cs="Arial"/>
          <w:noProof/>
          <w:lang w:val="fr-FR"/>
        </w:rPr>
        <w:t>, accompagnés de leurs familles,</w:t>
      </w:r>
      <w:r w:rsidRPr="009462F8">
        <w:rPr>
          <w:rFonts w:ascii="Arial" w:hAnsi="Arial" w:cs="Arial"/>
          <w:noProof/>
          <w:lang w:val="fr-FR"/>
        </w:rPr>
        <w:t xml:space="preserve"> dans </w:t>
      </w:r>
      <w:r w:rsidRPr="00FA066D">
        <w:rPr>
          <w:rFonts w:ascii="Arial" w:hAnsi="Arial" w:cs="Arial"/>
          <w:noProof/>
          <w:lang w:val="fr-FR"/>
        </w:rPr>
        <w:t xml:space="preserve">le </w:t>
      </w:r>
      <w:r w:rsidR="00F3773F" w:rsidRPr="00FA066D">
        <w:rPr>
          <w:rFonts w:ascii="Arial" w:hAnsi="Arial" w:cs="Arial"/>
          <w:noProof/>
          <w:lang w:val="fr-FR"/>
        </w:rPr>
        <w:t>meilleur parc de loisirs du monde</w:t>
      </w:r>
      <w:r w:rsidRPr="009462F8">
        <w:rPr>
          <w:rFonts w:ascii="Arial" w:hAnsi="Arial" w:cs="Arial"/>
          <w:noProof/>
          <w:lang w:val="fr-FR"/>
        </w:rPr>
        <w:t xml:space="preserve"> et ont été enchantés par </w:t>
      </w:r>
      <w:r w:rsidR="00421652">
        <w:rPr>
          <w:rFonts w:ascii="Arial" w:hAnsi="Arial" w:cs="Arial"/>
          <w:noProof/>
          <w:lang w:val="fr-FR"/>
        </w:rPr>
        <w:t>la centaine d’</w:t>
      </w:r>
      <w:r w:rsidRPr="009462F8">
        <w:rPr>
          <w:rFonts w:ascii="Arial" w:hAnsi="Arial" w:cs="Arial"/>
          <w:noProof/>
          <w:lang w:val="fr-FR"/>
        </w:rPr>
        <w:t xml:space="preserve">attractions et </w:t>
      </w:r>
      <w:r w:rsidR="00421652">
        <w:rPr>
          <w:rFonts w:ascii="Arial" w:hAnsi="Arial" w:cs="Arial"/>
          <w:noProof/>
          <w:lang w:val="fr-FR"/>
        </w:rPr>
        <w:t xml:space="preserve">de </w:t>
      </w:r>
      <w:r w:rsidRPr="009462F8">
        <w:rPr>
          <w:rFonts w:ascii="Arial" w:hAnsi="Arial" w:cs="Arial"/>
          <w:noProof/>
          <w:lang w:val="fr-FR"/>
        </w:rPr>
        <w:t>spectacles</w:t>
      </w:r>
      <w:r w:rsidR="00421652">
        <w:rPr>
          <w:rFonts w:ascii="Arial" w:hAnsi="Arial" w:cs="Arial"/>
          <w:noProof/>
          <w:lang w:val="fr-FR"/>
        </w:rPr>
        <w:t xml:space="preserve"> proposés</w:t>
      </w:r>
      <w:r w:rsidRPr="009462F8">
        <w:rPr>
          <w:rFonts w:ascii="Arial" w:hAnsi="Arial" w:cs="Arial"/>
          <w:noProof/>
          <w:lang w:val="fr-FR"/>
        </w:rPr>
        <w:t>.</w:t>
      </w:r>
    </w:p>
    <w:p w14:paraId="3BFC4922" w14:textId="77777777" w:rsidR="009462F8" w:rsidRDefault="009462F8" w:rsidP="00567314">
      <w:pPr>
        <w:spacing w:line="288" w:lineRule="auto"/>
        <w:jc w:val="both"/>
        <w:rPr>
          <w:rFonts w:ascii="Arial" w:hAnsi="Arial" w:cs="Arial"/>
          <w:noProof/>
          <w:lang w:val="fr-FR"/>
        </w:rPr>
      </w:pPr>
    </w:p>
    <w:p w14:paraId="46216317" w14:textId="7C05CB4B" w:rsidR="009462F8" w:rsidRPr="009462F8" w:rsidRDefault="009462F8" w:rsidP="009462F8">
      <w:pPr>
        <w:spacing w:line="288" w:lineRule="auto"/>
        <w:jc w:val="both"/>
        <w:rPr>
          <w:rFonts w:ascii="Arial" w:hAnsi="Arial" w:cs="Arial"/>
          <w:noProof/>
          <w:lang w:val="fr-FR"/>
        </w:rPr>
      </w:pPr>
      <w:r w:rsidRPr="009462F8">
        <w:rPr>
          <w:rFonts w:ascii="Arial" w:hAnsi="Arial" w:cs="Arial"/>
          <w:noProof/>
          <w:lang w:val="fr-FR"/>
        </w:rPr>
        <w:t>En 1909, le designer italien Ettore Bugatti fond</w:t>
      </w:r>
      <w:r>
        <w:rPr>
          <w:rFonts w:ascii="Arial" w:hAnsi="Arial" w:cs="Arial"/>
          <w:noProof/>
          <w:lang w:val="fr-FR"/>
        </w:rPr>
        <w:t>ait</w:t>
      </w:r>
      <w:r w:rsidRPr="009462F8">
        <w:rPr>
          <w:rFonts w:ascii="Arial" w:hAnsi="Arial" w:cs="Arial"/>
          <w:noProof/>
          <w:lang w:val="fr-FR"/>
        </w:rPr>
        <w:t xml:space="preserve"> sa première usine automobile. Toutefois, ce n'est pas à Milan ou à Florence, comme </w:t>
      </w:r>
      <w:r>
        <w:rPr>
          <w:rFonts w:ascii="Arial" w:hAnsi="Arial" w:cs="Arial"/>
          <w:noProof/>
          <w:lang w:val="fr-FR"/>
        </w:rPr>
        <w:t xml:space="preserve">son </w:t>
      </w:r>
      <w:r w:rsidRPr="009462F8">
        <w:rPr>
          <w:rFonts w:ascii="Arial" w:hAnsi="Arial" w:cs="Arial"/>
          <w:noProof/>
          <w:lang w:val="fr-FR"/>
        </w:rPr>
        <w:t>illustre nom pourrait le suggérer</w:t>
      </w:r>
      <w:r>
        <w:rPr>
          <w:rFonts w:ascii="Arial" w:hAnsi="Arial" w:cs="Arial"/>
          <w:noProof/>
          <w:lang w:val="fr-FR"/>
        </w:rPr>
        <w:t xml:space="preserve"> qu’il s’est implanté</w:t>
      </w:r>
      <w:r w:rsidRPr="009462F8">
        <w:rPr>
          <w:rFonts w:ascii="Arial" w:hAnsi="Arial" w:cs="Arial"/>
          <w:noProof/>
          <w:lang w:val="fr-FR"/>
        </w:rPr>
        <w:t xml:space="preserve">, mais </w:t>
      </w:r>
      <w:r>
        <w:rPr>
          <w:rFonts w:ascii="Arial" w:hAnsi="Arial" w:cs="Arial"/>
          <w:noProof/>
          <w:lang w:val="fr-FR"/>
        </w:rPr>
        <w:t xml:space="preserve">bien </w:t>
      </w:r>
      <w:r w:rsidRPr="009462F8">
        <w:rPr>
          <w:rFonts w:ascii="Arial" w:hAnsi="Arial" w:cs="Arial"/>
          <w:noProof/>
          <w:lang w:val="fr-FR"/>
        </w:rPr>
        <w:t xml:space="preserve">dans la paisible ville de Molsheim. </w:t>
      </w:r>
      <w:r w:rsidR="009049B1" w:rsidRPr="009049B1">
        <w:rPr>
          <w:rFonts w:ascii="Arial" w:hAnsi="Arial" w:cs="Arial"/>
          <w:noProof/>
          <w:lang w:val="fr-FR"/>
        </w:rPr>
        <w:t xml:space="preserve">Aujourd'hui, l'usine Bugatti, située dans la commune alsacienne, fabrique toujours ses </w:t>
      </w:r>
      <w:r w:rsidR="009049B1">
        <w:rPr>
          <w:rFonts w:ascii="Arial" w:hAnsi="Arial" w:cs="Arial"/>
          <w:noProof/>
          <w:lang w:val="fr-FR"/>
        </w:rPr>
        <w:t xml:space="preserve">véhicules </w:t>
      </w:r>
      <w:r w:rsidR="009049B1" w:rsidRPr="009049B1">
        <w:rPr>
          <w:rFonts w:ascii="Arial" w:hAnsi="Arial" w:cs="Arial"/>
          <w:noProof/>
          <w:lang w:val="fr-FR"/>
        </w:rPr>
        <w:t>de luxe avec un soin minutieux du détail, produisant depuis plus d'un siècle certaines des voitures de sport les plus exclusives et les plus rapides du monde.</w:t>
      </w:r>
      <w:r w:rsidRPr="009462F8">
        <w:rPr>
          <w:rFonts w:ascii="Arial" w:hAnsi="Arial" w:cs="Arial"/>
          <w:noProof/>
          <w:lang w:val="fr-FR"/>
        </w:rPr>
        <w:t xml:space="preserve"> Depuis 2013, la manufacture automobile est sous la direction de Christophe Piochon, dont les nombreuses années d'expérience sont un gage de qualité pour l'entreprise. </w:t>
      </w:r>
    </w:p>
    <w:p w14:paraId="09E35541" w14:textId="77777777" w:rsidR="009462F8" w:rsidRPr="009462F8" w:rsidRDefault="009462F8" w:rsidP="009462F8">
      <w:pPr>
        <w:spacing w:line="288" w:lineRule="auto"/>
        <w:jc w:val="both"/>
        <w:rPr>
          <w:rFonts w:ascii="Arial" w:hAnsi="Arial" w:cs="Arial"/>
          <w:noProof/>
          <w:lang w:val="fr-FR"/>
        </w:rPr>
      </w:pPr>
    </w:p>
    <w:p w14:paraId="08488053" w14:textId="44F969F9" w:rsidR="00277EE7" w:rsidRPr="001D5FC7" w:rsidRDefault="009462F8" w:rsidP="00FA066D">
      <w:pPr>
        <w:spacing w:line="288" w:lineRule="auto"/>
        <w:jc w:val="both"/>
        <w:rPr>
          <w:rFonts w:ascii="Arial" w:hAnsi="Arial" w:cs="Arial"/>
          <w:lang w:val="fr-FR"/>
        </w:rPr>
      </w:pPr>
      <w:r w:rsidRPr="009462F8">
        <w:rPr>
          <w:rFonts w:ascii="Arial" w:hAnsi="Arial" w:cs="Arial"/>
          <w:noProof/>
          <w:lang w:val="fr-FR"/>
        </w:rPr>
        <w:t xml:space="preserve">À seulement 30 kilomètres au nord-est de Molsheim se trouve le Parlement européen à Strasbourg, où se réunissent plus de 700 députés européens des États membres de l'UE. Depuis 2014, l'eurodéputée tchèque Dita Charanzová est également membre du Parlement européen, et depuis 2019, elle </w:t>
      </w:r>
      <w:r>
        <w:rPr>
          <w:rFonts w:ascii="Arial" w:hAnsi="Arial" w:cs="Arial"/>
          <w:noProof/>
          <w:lang w:val="fr-FR"/>
        </w:rPr>
        <w:t>en est la</w:t>
      </w:r>
      <w:r w:rsidRPr="009462F8">
        <w:rPr>
          <w:rFonts w:ascii="Arial" w:hAnsi="Arial" w:cs="Arial"/>
          <w:noProof/>
          <w:lang w:val="fr-FR"/>
        </w:rPr>
        <w:t xml:space="preserve"> vice-présidente. À plusieurs reprises, elle a été élue l'une des femmes les plus influentes de l'Union européenne par le magazine spécialisé "Politico". Lors d'une conversation avec Roland et Jürgen Mack, l</w:t>
      </w:r>
      <w:r>
        <w:rPr>
          <w:rFonts w:ascii="Arial" w:hAnsi="Arial" w:cs="Arial"/>
          <w:noProof/>
          <w:lang w:val="fr-FR"/>
        </w:rPr>
        <w:t>a</w:t>
      </w:r>
      <w:r w:rsidRPr="009462F8">
        <w:rPr>
          <w:rFonts w:ascii="Arial" w:hAnsi="Arial" w:cs="Arial"/>
          <w:noProof/>
          <w:lang w:val="fr-FR"/>
        </w:rPr>
        <w:t xml:space="preserve"> député</w:t>
      </w:r>
      <w:r>
        <w:rPr>
          <w:rFonts w:ascii="Arial" w:hAnsi="Arial" w:cs="Arial"/>
          <w:noProof/>
          <w:lang w:val="fr-FR"/>
        </w:rPr>
        <w:t>e</w:t>
      </w:r>
      <w:r w:rsidRPr="009462F8">
        <w:rPr>
          <w:rFonts w:ascii="Arial" w:hAnsi="Arial" w:cs="Arial"/>
          <w:noProof/>
          <w:lang w:val="fr-FR"/>
        </w:rPr>
        <w:t xml:space="preserve"> européen</w:t>
      </w:r>
      <w:r>
        <w:rPr>
          <w:rFonts w:ascii="Arial" w:hAnsi="Arial" w:cs="Arial"/>
          <w:noProof/>
          <w:lang w:val="fr-FR"/>
        </w:rPr>
        <w:t>ne</w:t>
      </w:r>
      <w:r w:rsidRPr="009462F8">
        <w:rPr>
          <w:rFonts w:ascii="Arial" w:hAnsi="Arial" w:cs="Arial"/>
          <w:noProof/>
          <w:lang w:val="fr-FR"/>
        </w:rPr>
        <w:t xml:space="preserve"> s'est montré</w:t>
      </w:r>
      <w:r>
        <w:rPr>
          <w:rFonts w:ascii="Arial" w:hAnsi="Arial" w:cs="Arial"/>
          <w:noProof/>
          <w:lang w:val="fr-FR"/>
        </w:rPr>
        <w:t>e</w:t>
      </w:r>
      <w:r w:rsidRPr="009462F8">
        <w:rPr>
          <w:rFonts w:ascii="Arial" w:hAnsi="Arial" w:cs="Arial"/>
          <w:noProof/>
          <w:lang w:val="fr-FR"/>
        </w:rPr>
        <w:t xml:space="preserve"> enthousiaste à propos du concept </w:t>
      </w:r>
      <w:r>
        <w:rPr>
          <w:rFonts w:ascii="Arial" w:hAnsi="Arial" w:cs="Arial"/>
          <w:noProof/>
          <w:lang w:val="fr-FR"/>
        </w:rPr>
        <w:t>developpé par le parc autour de la thèmatique</w:t>
      </w:r>
      <w:r w:rsidRPr="009462F8">
        <w:rPr>
          <w:rFonts w:ascii="Arial" w:hAnsi="Arial" w:cs="Arial"/>
          <w:noProof/>
          <w:lang w:val="fr-FR"/>
        </w:rPr>
        <w:t xml:space="preserve"> européen</w:t>
      </w:r>
      <w:r>
        <w:rPr>
          <w:rFonts w:ascii="Arial" w:hAnsi="Arial" w:cs="Arial"/>
          <w:noProof/>
          <w:lang w:val="fr-FR"/>
        </w:rPr>
        <w:t>ne</w:t>
      </w:r>
      <w:r w:rsidR="00FA066D">
        <w:rPr>
          <w:rFonts w:ascii="Arial" w:hAnsi="Arial" w:cs="Arial"/>
          <w:noProof/>
          <w:lang w:val="fr-FR"/>
        </w:rPr>
        <w:t xml:space="preserve"> : </w:t>
      </w:r>
      <w:r w:rsidR="00FA066D" w:rsidRPr="00FA066D">
        <w:rPr>
          <w:rFonts w:ascii="Arial" w:hAnsi="Arial" w:cs="Arial"/>
          <w:i/>
          <w:iCs/>
          <w:noProof/>
          <w:lang w:val="fr-FR"/>
        </w:rPr>
        <w:t xml:space="preserve">«. Nous avons déjà visité de nombreux parcs </w:t>
      </w:r>
      <w:r w:rsidR="00F62AD8" w:rsidRPr="00175428">
        <w:rPr>
          <w:rFonts w:ascii="Arial" w:hAnsi="Arial" w:cs="Arial"/>
          <w:i/>
          <w:iCs/>
          <w:noProof/>
          <w:lang w:val="fr-FR"/>
        </w:rPr>
        <w:t>d´attractions</w:t>
      </w:r>
      <w:r w:rsidR="00FA066D" w:rsidRPr="00FA066D">
        <w:rPr>
          <w:rFonts w:ascii="Arial" w:hAnsi="Arial" w:cs="Arial"/>
          <w:i/>
          <w:iCs/>
          <w:noProof/>
          <w:lang w:val="fr-FR"/>
        </w:rPr>
        <w:t xml:space="preserve"> dans le monde, mais aucun ne nous a autant plu qu'Europa-Park. Son attrait si spécial vient de la combinaison unique d'attractions spectaculaires, d'une thématisation </w:t>
      </w:r>
      <w:r w:rsidR="00FA066D">
        <w:rPr>
          <w:rFonts w:ascii="Arial" w:hAnsi="Arial" w:cs="Arial"/>
          <w:i/>
          <w:iCs/>
          <w:noProof/>
          <w:lang w:val="fr-FR"/>
        </w:rPr>
        <w:t>captivante</w:t>
      </w:r>
      <w:r w:rsidR="00FA066D" w:rsidRPr="00FA066D">
        <w:rPr>
          <w:rFonts w:ascii="Arial" w:hAnsi="Arial" w:cs="Arial"/>
          <w:i/>
          <w:iCs/>
          <w:noProof/>
          <w:lang w:val="fr-FR"/>
        </w:rPr>
        <w:t xml:space="preserve"> et d'un</w:t>
      </w:r>
      <w:r w:rsidR="00FA066D">
        <w:rPr>
          <w:rFonts w:ascii="Arial" w:hAnsi="Arial" w:cs="Arial"/>
          <w:i/>
          <w:iCs/>
          <w:noProof/>
          <w:lang w:val="fr-FR"/>
        </w:rPr>
        <w:t xml:space="preserve"> environnement naturel </w:t>
      </w:r>
      <w:r w:rsidR="00FA066D" w:rsidRPr="00FA066D">
        <w:rPr>
          <w:rFonts w:ascii="Arial" w:hAnsi="Arial" w:cs="Arial"/>
          <w:i/>
          <w:iCs/>
          <w:noProof/>
          <w:lang w:val="fr-FR"/>
        </w:rPr>
        <w:t>magnifique.</w:t>
      </w:r>
      <w:r w:rsidR="00FA066D">
        <w:rPr>
          <w:rFonts w:ascii="Arial" w:hAnsi="Arial" w:cs="Arial"/>
          <w:i/>
          <w:iCs/>
          <w:noProof/>
          <w:lang w:val="fr-FR"/>
        </w:rPr>
        <w:t> »</w:t>
      </w:r>
    </w:p>
    <w:p w14:paraId="2BAD5390" w14:textId="2D14404F" w:rsidR="00277EE7" w:rsidRDefault="00277EE7" w:rsidP="002A5504">
      <w:pPr>
        <w:spacing w:line="288" w:lineRule="auto"/>
        <w:contextualSpacing/>
        <w:jc w:val="both"/>
        <w:rPr>
          <w:rFonts w:ascii="Arial" w:hAnsi="Arial" w:cs="Arial"/>
          <w:lang w:val="fr-FR"/>
        </w:rPr>
      </w:pPr>
    </w:p>
    <w:p w14:paraId="7CF3E523" w14:textId="77777777" w:rsidR="00FA066D" w:rsidRPr="001D5FC7" w:rsidRDefault="00FA066D" w:rsidP="002A5504">
      <w:pPr>
        <w:spacing w:line="288" w:lineRule="auto"/>
        <w:contextualSpacing/>
        <w:jc w:val="both"/>
        <w:rPr>
          <w:rFonts w:ascii="Arial" w:hAnsi="Arial" w:cs="Arial"/>
          <w:lang w:val="fr-FR"/>
        </w:rPr>
      </w:pPr>
    </w:p>
    <w:p w14:paraId="4ED8D45D" w14:textId="27CCA484" w:rsidR="002A5504" w:rsidRPr="001D5FC7" w:rsidRDefault="002A5504" w:rsidP="002A5504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bCs/>
        </w:rPr>
      </w:pPr>
      <w:r w:rsidRPr="001D5FC7">
        <w:rPr>
          <w:rFonts w:ascii="Arial" w:hAnsi="Arial" w:cs="Arial"/>
        </w:rPr>
        <w:t xml:space="preserve">Vous trouverez en pièce jointe </w:t>
      </w:r>
      <w:r w:rsidRPr="001D5FC7">
        <w:rPr>
          <w:rFonts w:ascii="Arial" w:hAnsi="Arial" w:cs="Arial"/>
          <w:b/>
          <w:bCs/>
          <w:color w:val="0070C0"/>
        </w:rPr>
        <w:t xml:space="preserve">un visuel </w:t>
      </w:r>
      <w:r w:rsidR="009462F8">
        <w:rPr>
          <w:rFonts w:ascii="Arial" w:hAnsi="Arial" w:cs="Arial"/>
          <w:bCs/>
        </w:rPr>
        <w:t>de la visite</w:t>
      </w:r>
      <w:r w:rsidRPr="001D5FC7">
        <w:rPr>
          <w:rFonts w:ascii="Arial" w:hAnsi="Arial" w:cs="Arial"/>
          <w:bCs/>
        </w:rPr>
        <w:t>.</w:t>
      </w:r>
      <w:r w:rsidR="002832A8">
        <w:rPr>
          <w:rFonts w:ascii="Arial" w:hAnsi="Arial" w:cs="Arial"/>
          <w:bCs/>
        </w:rPr>
        <w:t xml:space="preserve"> De gauche à droite : Roland Mack (</w:t>
      </w:r>
      <w:proofErr w:type="spellStart"/>
      <w:r w:rsidR="002832A8">
        <w:rPr>
          <w:rFonts w:ascii="Arial" w:hAnsi="Arial" w:cs="Arial"/>
          <w:bCs/>
        </w:rPr>
        <w:t>propriètaire</w:t>
      </w:r>
      <w:proofErr w:type="spellEnd"/>
      <w:r w:rsidR="002832A8">
        <w:rPr>
          <w:rFonts w:ascii="Arial" w:hAnsi="Arial" w:cs="Arial"/>
          <w:bCs/>
        </w:rPr>
        <w:t xml:space="preserve"> d´Europa-Park), </w:t>
      </w:r>
      <w:r w:rsidR="002832A8" w:rsidRPr="009462F8">
        <w:rPr>
          <w:rFonts w:ascii="Arial" w:hAnsi="Arial" w:cs="Arial"/>
          <w:noProof/>
        </w:rPr>
        <w:t>Christophe Piochon</w:t>
      </w:r>
      <w:r w:rsidR="002832A8">
        <w:rPr>
          <w:rFonts w:ascii="Arial" w:hAnsi="Arial" w:cs="Arial"/>
          <w:noProof/>
        </w:rPr>
        <w:t xml:space="preserve"> (</w:t>
      </w:r>
      <w:r w:rsidR="002832A8" w:rsidRPr="009462F8">
        <w:rPr>
          <w:rFonts w:ascii="Arial" w:hAnsi="Arial" w:cs="Arial"/>
          <w:noProof/>
        </w:rPr>
        <w:t>directeur général de Bugatti</w:t>
      </w:r>
      <w:r w:rsidR="002832A8">
        <w:rPr>
          <w:rFonts w:ascii="Arial" w:hAnsi="Arial" w:cs="Arial"/>
          <w:noProof/>
        </w:rPr>
        <w:t xml:space="preserve">), </w:t>
      </w:r>
      <w:r w:rsidR="002832A8" w:rsidRPr="009462F8">
        <w:rPr>
          <w:rFonts w:ascii="Arial" w:hAnsi="Arial" w:cs="Arial"/>
          <w:noProof/>
        </w:rPr>
        <w:t>Dita Charanzová</w:t>
      </w:r>
      <w:r w:rsidR="002832A8" w:rsidRPr="002832A8">
        <w:rPr>
          <w:rFonts w:ascii="Arial" w:hAnsi="Arial" w:cs="Arial"/>
          <w:noProof/>
        </w:rPr>
        <w:t xml:space="preserve"> </w:t>
      </w:r>
      <w:r w:rsidR="002832A8">
        <w:rPr>
          <w:rFonts w:ascii="Arial" w:hAnsi="Arial" w:cs="Arial"/>
          <w:noProof/>
        </w:rPr>
        <w:t>(</w:t>
      </w:r>
      <w:r w:rsidR="002832A8" w:rsidRPr="009462F8">
        <w:rPr>
          <w:rFonts w:ascii="Arial" w:hAnsi="Arial" w:cs="Arial"/>
          <w:noProof/>
        </w:rPr>
        <w:t>vice-présidente du Parlement européen</w:t>
      </w:r>
      <w:r w:rsidR="002832A8">
        <w:rPr>
          <w:rFonts w:ascii="Arial" w:hAnsi="Arial" w:cs="Arial"/>
          <w:noProof/>
        </w:rPr>
        <w:t>)</w:t>
      </w:r>
      <w:bookmarkStart w:id="0" w:name="_GoBack"/>
      <w:bookmarkEnd w:id="0"/>
      <w:r w:rsidR="002832A8">
        <w:rPr>
          <w:rFonts w:ascii="Arial" w:hAnsi="Arial" w:cs="Arial"/>
          <w:noProof/>
        </w:rPr>
        <w:t xml:space="preserve">  et Jürgen Mack </w:t>
      </w:r>
      <w:r w:rsidR="002832A8">
        <w:rPr>
          <w:rFonts w:ascii="Arial" w:hAnsi="Arial" w:cs="Arial"/>
          <w:bCs/>
        </w:rPr>
        <w:t>(</w:t>
      </w:r>
      <w:proofErr w:type="spellStart"/>
      <w:r w:rsidR="002832A8">
        <w:rPr>
          <w:rFonts w:ascii="Arial" w:hAnsi="Arial" w:cs="Arial"/>
          <w:bCs/>
        </w:rPr>
        <w:t>propriètaire</w:t>
      </w:r>
      <w:proofErr w:type="spellEnd"/>
      <w:r w:rsidR="002832A8">
        <w:rPr>
          <w:rFonts w:ascii="Arial" w:hAnsi="Arial" w:cs="Arial"/>
          <w:bCs/>
        </w:rPr>
        <w:t xml:space="preserve"> d´Europa-Park)</w:t>
      </w:r>
      <w:r w:rsidR="002832A8">
        <w:rPr>
          <w:rFonts w:ascii="Arial" w:hAnsi="Arial" w:cs="Arial"/>
          <w:bCs/>
        </w:rPr>
        <w:t>.</w:t>
      </w:r>
    </w:p>
    <w:p w14:paraId="6F57E333" w14:textId="77777777" w:rsidR="002A5504" w:rsidRPr="001D5FC7" w:rsidRDefault="002A5504" w:rsidP="002A5504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bCs/>
        </w:rPr>
      </w:pPr>
    </w:p>
    <w:p w14:paraId="19B41F8E" w14:textId="77777777" w:rsidR="002A5504" w:rsidRPr="001D5FC7" w:rsidRDefault="002A5504" w:rsidP="002A5504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 w:rsidRPr="001D5FC7">
        <w:rPr>
          <w:rFonts w:ascii="Arial" w:hAnsi="Arial" w:cs="Arial"/>
        </w:rPr>
        <w:t>Restant à votre disposition pour toute information complémentaire,</w:t>
      </w:r>
    </w:p>
    <w:p w14:paraId="336B8DBC" w14:textId="402937A5" w:rsidR="00277EE7" w:rsidRPr="001D5FC7" w:rsidRDefault="002A5504" w:rsidP="002A5504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 w:rsidRPr="001D5FC7">
        <w:rPr>
          <w:rFonts w:ascii="Arial" w:hAnsi="Arial" w:cs="Arial"/>
        </w:rPr>
        <w:t>Bien cordialement,</w:t>
      </w:r>
    </w:p>
    <w:p w14:paraId="4C4939DD" w14:textId="0E2B2026" w:rsidR="002A5504" w:rsidRPr="001D5FC7" w:rsidRDefault="00DD3B14" w:rsidP="002A5504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 w:rsidRPr="001D5FC7">
        <w:rPr>
          <w:rFonts w:ascii="Arial" w:hAnsi="Arial" w:cs="Arial"/>
        </w:rPr>
        <w:t>Helene Huyghe</w:t>
      </w:r>
      <w:r w:rsidR="002A5504" w:rsidRPr="001D5FC7">
        <w:rPr>
          <w:rFonts w:ascii="Arial" w:hAnsi="Arial" w:cs="Arial"/>
        </w:rPr>
        <w:t xml:space="preserve"> – Service presse SCRIBE</w:t>
      </w:r>
    </w:p>
    <w:p w14:paraId="303DAC60" w14:textId="36D780E9" w:rsidR="002A5504" w:rsidRPr="001D5FC7" w:rsidRDefault="002A5504" w:rsidP="002A5504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 w:rsidRPr="001D5FC7">
        <w:rPr>
          <w:rFonts w:ascii="Arial" w:hAnsi="Arial" w:cs="Arial"/>
        </w:rPr>
        <w:t xml:space="preserve">Mail : </w:t>
      </w:r>
      <w:hyperlink r:id="rId5" w:history="1">
        <w:r w:rsidR="001D5FC7">
          <w:rPr>
            <w:rStyle w:val="Hyperlink"/>
            <w:rFonts w:ascii="Arial" w:hAnsi="Arial" w:cs="Arial"/>
          </w:rPr>
          <w:t>hhuyghe@scribe-rp.eu</w:t>
        </w:r>
      </w:hyperlink>
    </w:p>
    <w:p w14:paraId="490AB797" w14:textId="77777777" w:rsidR="002A5504" w:rsidRPr="001D5FC7" w:rsidRDefault="002A5504" w:rsidP="002A5504">
      <w:pPr>
        <w:spacing w:line="288" w:lineRule="auto"/>
        <w:jc w:val="both"/>
        <w:rPr>
          <w:rFonts w:ascii="Arial" w:hAnsi="Arial" w:cs="Arial"/>
        </w:rPr>
      </w:pPr>
      <w:r w:rsidRPr="001D5FC7">
        <w:rPr>
          <w:rFonts w:ascii="Arial" w:hAnsi="Arial" w:cs="Arial"/>
        </w:rPr>
        <w:lastRenderedPageBreak/>
        <w:t>Tel. 03 88 14 31 79 / Port. 07 63 58 87 33</w:t>
      </w:r>
    </w:p>
    <w:p w14:paraId="07077B34" w14:textId="77777777" w:rsidR="003A70E6" w:rsidRPr="00260C00" w:rsidRDefault="002832A8">
      <w:pPr>
        <w:rPr>
          <w:lang w:val="fr-FR"/>
        </w:rPr>
      </w:pPr>
    </w:p>
    <w:sectPr w:rsidR="003A70E6" w:rsidRPr="00260C00" w:rsidSect="00E178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43F"/>
    <w:multiLevelType w:val="hybridMultilevel"/>
    <w:tmpl w:val="9BE41E94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5832F69"/>
    <w:multiLevelType w:val="hybridMultilevel"/>
    <w:tmpl w:val="6C9860B4"/>
    <w:lvl w:ilvl="0" w:tplc="B0D0CAFC">
      <w:start w:val="1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B0D0CAFC">
      <w:start w:val="14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4F672F"/>
    <w:multiLevelType w:val="hybridMultilevel"/>
    <w:tmpl w:val="69DE029C"/>
    <w:lvl w:ilvl="0" w:tplc="B0D0CAF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43F0D"/>
    <w:multiLevelType w:val="hybridMultilevel"/>
    <w:tmpl w:val="23C221E8"/>
    <w:lvl w:ilvl="0" w:tplc="B0D0CAFC">
      <w:start w:val="14"/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00"/>
    <w:rsid w:val="00050DCD"/>
    <w:rsid w:val="00077031"/>
    <w:rsid w:val="001422AF"/>
    <w:rsid w:val="001471A9"/>
    <w:rsid w:val="00147CDB"/>
    <w:rsid w:val="00175428"/>
    <w:rsid w:val="001D5FC7"/>
    <w:rsid w:val="001E4CE0"/>
    <w:rsid w:val="001E52D4"/>
    <w:rsid w:val="00243DD5"/>
    <w:rsid w:val="00260C00"/>
    <w:rsid w:val="00277EE7"/>
    <w:rsid w:val="002832A8"/>
    <w:rsid w:val="002A5504"/>
    <w:rsid w:val="00302DD5"/>
    <w:rsid w:val="00305173"/>
    <w:rsid w:val="00306BF0"/>
    <w:rsid w:val="00381DF7"/>
    <w:rsid w:val="004138B8"/>
    <w:rsid w:val="00421652"/>
    <w:rsid w:val="00476EF4"/>
    <w:rsid w:val="004B205E"/>
    <w:rsid w:val="00513793"/>
    <w:rsid w:val="00567314"/>
    <w:rsid w:val="00597C5F"/>
    <w:rsid w:val="00636E57"/>
    <w:rsid w:val="00673814"/>
    <w:rsid w:val="007056F6"/>
    <w:rsid w:val="00824A7B"/>
    <w:rsid w:val="009049B1"/>
    <w:rsid w:val="00935F10"/>
    <w:rsid w:val="009462F8"/>
    <w:rsid w:val="009B3682"/>
    <w:rsid w:val="009B6309"/>
    <w:rsid w:val="009F288A"/>
    <w:rsid w:val="00A02DFC"/>
    <w:rsid w:val="00A30635"/>
    <w:rsid w:val="00AF0DC8"/>
    <w:rsid w:val="00AF6170"/>
    <w:rsid w:val="00B9474A"/>
    <w:rsid w:val="00BC0D8E"/>
    <w:rsid w:val="00BF26B5"/>
    <w:rsid w:val="00C0103A"/>
    <w:rsid w:val="00C02DFF"/>
    <w:rsid w:val="00C07748"/>
    <w:rsid w:val="00CC625B"/>
    <w:rsid w:val="00D438A3"/>
    <w:rsid w:val="00D53EB1"/>
    <w:rsid w:val="00D938B5"/>
    <w:rsid w:val="00DD3B14"/>
    <w:rsid w:val="00E02170"/>
    <w:rsid w:val="00E178F0"/>
    <w:rsid w:val="00E2307C"/>
    <w:rsid w:val="00E9643A"/>
    <w:rsid w:val="00ED3982"/>
    <w:rsid w:val="00F3773F"/>
    <w:rsid w:val="00F50BFC"/>
    <w:rsid w:val="00F5339C"/>
    <w:rsid w:val="00F62AD8"/>
    <w:rsid w:val="00FA066D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1E91"/>
  <w15:chartTrackingRefBased/>
  <w15:docId w15:val="{D2C7CE76-5B04-6E47-BBDD-A2295015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0C00"/>
    <w:rPr>
      <w:rFonts w:ascii="Times New Roman" w:eastAsia="Times New Roman" w:hAnsi="Times New Roman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0C00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260C00"/>
    <w:rPr>
      <w:color w:val="0563C1" w:themeColor="hyperlink"/>
      <w:u w:val="single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2A550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A5504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A5504"/>
    <w:pPr>
      <w:spacing w:before="100" w:beforeAutospacing="1" w:after="100" w:afterAutospacing="1"/>
    </w:pPr>
    <w:rPr>
      <w:lang w:val="fr-FR" w:eastAsia="fr-FR"/>
    </w:rPr>
  </w:style>
  <w:style w:type="character" w:customStyle="1" w:styleId="xapple-converted-space">
    <w:name w:val="x_apple-converted-space"/>
    <w:basedOn w:val="Absatz-Standardschriftart"/>
    <w:rsid w:val="00E9643A"/>
  </w:style>
  <w:style w:type="character" w:customStyle="1" w:styleId="Mentionnonrsolue2">
    <w:name w:val="Mention non résolue2"/>
    <w:basedOn w:val="Absatz-Standardschriftart"/>
    <w:uiPriority w:val="99"/>
    <w:semiHidden/>
    <w:unhideWhenUsed/>
    <w:rsid w:val="001E4CE0"/>
    <w:rPr>
      <w:color w:val="605E5C"/>
      <w:shd w:val="clear" w:color="auto" w:fill="E1DFDD"/>
    </w:rPr>
  </w:style>
  <w:style w:type="character" w:customStyle="1" w:styleId="Mentionnonrsolue3">
    <w:name w:val="Mention non résolue3"/>
    <w:basedOn w:val="Absatz-Standardschriftart"/>
    <w:uiPriority w:val="99"/>
    <w:semiHidden/>
    <w:unhideWhenUsed/>
    <w:rsid w:val="00824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huyghe@scribe-rp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2300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Delaunay, Séverine</cp:lastModifiedBy>
  <cp:revision>2</cp:revision>
  <dcterms:created xsi:type="dcterms:W3CDTF">2021-06-30T11:40:00Z</dcterms:created>
  <dcterms:modified xsi:type="dcterms:W3CDTF">2021-06-30T11:40:00Z</dcterms:modified>
</cp:coreProperties>
</file>