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D3E0F3" w14:textId="01C3D53C" w:rsidR="00AC6CC7" w:rsidRPr="0036239B" w:rsidRDefault="00AC6CC7">
      <w:pPr>
        <w:rPr>
          <w:rFonts w:ascii="CorpoSDem" w:hAnsi="CorpoSDem"/>
          <w:lang w:val="fr-FR"/>
        </w:rPr>
      </w:pPr>
    </w:p>
    <w:p w14:paraId="5A697835" w14:textId="77777777" w:rsidR="0003043B" w:rsidRPr="0036239B" w:rsidRDefault="00AC6CC7" w:rsidP="00AC6CC7">
      <w:pPr>
        <w:tabs>
          <w:tab w:val="left" w:pos="5640"/>
        </w:tabs>
        <w:rPr>
          <w:lang w:val="fr-FR"/>
        </w:rPr>
      </w:pPr>
      <w:r w:rsidRPr="0036239B">
        <w:rPr>
          <w:lang w:val="fr-FR"/>
        </w:rPr>
        <w:tab/>
      </w:r>
    </w:p>
    <w:p w14:paraId="30729475" w14:textId="77777777" w:rsidR="00262B2A" w:rsidRPr="0036239B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14:paraId="02F5A626" w14:textId="77777777" w:rsidR="00262B2A" w:rsidRPr="0036239B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14:paraId="325A380B" w14:textId="77777777" w:rsidR="00262B2A" w:rsidRPr="0036239B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14:paraId="7DE7130C" w14:textId="1C38B5B9" w:rsidR="00262B2A" w:rsidRPr="0036239B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14:paraId="674EF6F7" w14:textId="46A02C09" w:rsidR="00262B2A" w:rsidRPr="0036239B" w:rsidRDefault="008679E1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  <w:r w:rsidRPr="0036239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D351B4" wp14:editId="71AAB2D6">
                <wp:simplePos x="0" y="0"/>
                <wp:positionH relativeFrom="column">
                  <wp:posOffset>-505682</wp:posOffset>
                </wp:positionH>
                <wp:positionV relativeFrom="paragraph">
                  <wp:posOffset>187207</wp:posOffset>
                </wp:positionV>
                <wp:extent cx="1032288" cy="409575"/>
                <wp:effectExtent l="0" t="0" r="9525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288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56303" w14:textId="37760C98" w:rsidR="008679E1" w:rsidRPr="00D15EA4" w:rsidRDefault="008679E1" w:rsidP="008679E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351B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9.8pt;margin-top:14.75pt;width:81.3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" stroked="f">
                <v:textbox>
                  <w:txbxContent>
                    <w:p w14:paraId="60C56303" w14:textId="37760C98" w:rsidR="008679E1" w:rsidRPr="00D15EA4" w:rsidRDefault="008679E1" w:rsidP="008679E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3A11469E" w14:textId="77777777" w:rsidR="008679E1" w:rsidRPr="0036239B" w:rsidRDefault="008679E1" w:rsidP="008679E1">
      <w:pPr>
        <w:spacing w:line="288" w:lineRule="auto"/>
        <w:ind w:left="1418"/>
        <w:jc w:val="both"/>
        <w:rPr>
          <w:rFonts w:ascii="Arial" w:hAnsi="Arial" w:cs="Arial"/>
          <w:i/>
          <w:u w:val="single"/>
          <w:lang w:val="fr-FR"/>
        </w:rPr>
      </w:pPr>
      <w:r w:rsidRPr="0036239B">
        <w:rPr>
          <w:rFonts w:ascii="Arial" w:hAnsi="Arial" w:cs="Arial"/>
          <w:i/>
          <w:u w:val="single"/>
          <w:lang w:val="fr-FR"/>
        </w:rPr>
        <w:t>Vers de nouvelles aventures avec les Pirates de Batavia !</w:t>
      </w:r>
    </w:p>
    <w:p w14:paraId="43CEE248" w14:textId="77777777" w:rsidR="008679E1" w:rsidRPr="0036239B" w:rsidRDefault="008679E1" w:rsidP="008679E1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  <w:lang w:val="fr-FR"/>
        </w:rPr>
      </w:pPr>
      <w:r w:rsidRPr="0036239B">
        <w:rPr>
          <w:rFonts w:ascii="Arial" w:hAnsi="Arial" w:cs="Arial"/>
          <w:b/>
          <w:sz w:val="28"/>
          <w:szCs w:val="28"/>
          <w:lang w:val="fr-FR"/>
        </w:rPr>
        <w:t>Europa-Park fête son 45</w:t>
      </w:r>
      <w:r w:rsidRPr="0036239B">
        <w:rPr>
          <w:rFonts w:ascii="Arial" w:hAnsi="Arial" w:cs="Arial"/>
          <w:b/>
          <w:sz w:val="28"/>
          <w:szCs w:val="28"/>
          <w:vertAlign w:val="superscript"/>
          <w:lang w:val="fr-FR"/>
        </w:rPr>
        <w:t>ème</w:t>
      </w:r>
      <w:r w:rsidRPr="0036239B">
        <w:rPr>
          <w:rFonts w:ascii="Arial" w:hAnsi="Arial" w:cs="Arial"/>
          <w:b/>
          <w:sz w:val="28"/>
          <w:szCs w:val="28"/>
          <w:lang w:val="fr-FR"/>
        </w:rPr>
        <w:t xml:space="preserve"> anniversaire</w:t>
      </w:r>
    </w:p>
    <w:p w14:paraId="72CBB78C" w14:textId="77777777" w:rsidR="008679E1" w:rsidRPr="0036239B" w:rsidRDefault="008679E1" w:rsidP="008679E1">
      <w:pPr>
        <w:spacing w:line="288" w:lineRule="auto"/>
        <w:ind w:left="1418"/>
        <w:jc w:val="both"/>
        <w:rPr>
          <w:rFonts w:ascii="Arial" w:hAnsi="Arial" w:cs="Arial"/>
          <w:lang w:val="fr-FR"/>
        </w:rPr>
      </w:pPr>
    </w:p>
    <w:p w14:paraId="0C4D7C6F" w14:textId="6A1B2732" w:rsidR="008679E1" w:rsidRPr="0036239B" w:rsidRDefault="008679E1" w:rsidP="008679E1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  <w:lang w:val="fr-FR" w:eastAsia="fr-FR"/>
        </w:rPr>
      </w:pPr>
      <w:r w:rsidRPr="0036239B">
        <w:rPr>
          <w:rFonts w:ascii="Arial" w:hAnsi="Arial" w:cs="Arial"/>
          <w:b/>
          <w:i/>
          <w:sz w:val="22"/>
          <w:szCs w:val="22"/>
          <w:lang w:val="fr-FR"/>
        </w:rPr>
        <w:t xml:space="preserve">Au cours de la saison 2020, des expéditions passionnantes attendent les visiteurs d’Europa-Park. Après une longue attente, l’attraction tant appréciée « Pirates de Batavia » fera son retour dès cet été dans le quartier hollandais. </w:t>
      </w:r>
      <w:r w:rsidRPr="0036239B">
        <w:rPr>
          <w:rFonts w:ascii="Arial" w:hAnsi="Arial" w:cs="Arial"/>
          <w:b/>
          <w:i/>
          <w:sz w:val="22"/>
          <w:szCs w:val="22"/>
          <w:lang w:val="fr-FR" w:eastAsia="fr-FR"/>
        </w:rPr>
        <w:t>Préparez-vous pour une escapade en bateau unique en son genre à travers la ville portuaire</w:t>
      </w:r>
      <w:r w:rsidR="009F0690">
        <w:rPr>
          <w:rFonts w:ascii="Arial" w:hAnsi="Arial" w:cs="Arial"/>
          <w:b/>
          <w:i/>
          <w:sz w:val="22"/>
          <w:szCs w:val="22"/>
          <w:lang w:val="fr-FR" w:eastAsia="fr-FR"/>
        </w:rPr>
        <w:t xml:space="preserve"> exotique</w:t>
      </w:r>
      <w:r w:rsidRPr="0036239B">
        <w:rPr>
          <w:rFonts w:ascii="Arial" w:hAnsi="Arial" w:cs="Arial"/>
          <w:b/>
          <w:i/>
          <w:sz w:val="22"/>
          <w:szCs w:val="22"/>
          <w:lang w:val="fr-FR" w:eastAsia="fr-FR"/>
        </w:rPr>
        <w:t xml:space="preserve"> de Batavia. À l’occasion de son 45</w:t>
      </w:r>
      <w:r w:rsidRPr="0036239B">
        <w:rPr>
          <w:rFonts w:ascii="Arial" w:hAnsi="Arial" w:cs="Arial"/>
          <w:b/>
          <w:i/>
          <w:sz w:val="22"/>
          <w:szCs w:val="22"/>
          <w:vertAlign w:val="superscript"/>
          <w:lang w:val="fr-FR" w:eastAsia="fr-FR"/>
        </w:rPr>
        <w:t>ème</w:t>
      </w:r>
      <w:r w:rsidRPr="0036239B">
        <w:rPr>
          <w:rFonts w:ascii="Arial" w:hAnsi="Arial" w:cs="Arial"/>
          <w:b/>
          <w:i/>
          <w:sz w:val="22"/>
          <w:szCs w:val="22"/>
          <w:lang w:val="fr-FR" w:eastAsia="fr-FR"/>
        </w:rPr>
        <w:t xml:space="preserve"> anniversaire, le meilleur parc de loisirs du monde promet toujours autant d’aventures avec plus de 100 attractions et spectacles à travers 15 quartiers thématiques européens. Après une journée riche en émotions dans l’un des deux parcs, les 6 hôtels et le « Camp </w:t>
      </w:r>
      <w:proofErr w:type="spellStart"/>
      <w:r w:rsidRPr="0036239B">
        <w:rPr>
          <w:rFonts w:ascii="Arial" w:hAnsi="Arial" w:cs="Arial"/>
          <w:b/>
          <w:i/>
          <w:sz w:val="22"/>
          <w:szCs w:val="22"/>
          <w:lang w:val="fr-FR" w:eastAsia="fr-FR"/>
        </w:rPr>
        <w:t>Resort</w:t>
      </w:r>
      <w:proofErr w:type="spellEnd"/>
      <w:r w:rsidRPr="0036239B">
        <w:rPr>
          <w:rFonts w:ascii="Arial" w:hAnsi="Arial" w:cs="Arial"/>
          <w:b/>
          <w:i/>
          <w:sz w:val="22"/>
          <w:szCs w:val="22"/>
          <w:lang w:val="fr-FR" w:eastAsia="fr-FR"/>
        </w:rPr>
        <w:t xml:space="preserve"> » invitent à la détente. </w:t>
      </w:r>
    </w:p>
    <w:p w14:paraId="13AB6A7F" w14:textId="77777777" w:rsidR="008679E1" w:rsidRPr="0036239B" w:rsidRDefault="008679E1" w:rsidP="008679E1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196E53ED" w14:textId="788F4490" w:rsidR="001C74CC" w:rsidRPr="005231D6" w:rsidRDefault="002352B3" w:rsidP="00825C2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P</w:t>
      </w:r>
      <w:r w:rsidR="008679E1" w:rsidRPr="002F5049">
        <w:rPr>
          <w:rFonts w:ascii="Arial" w:hAnsi="Arial" w:cs="Arial"/>
          <w:sz w:val="22"/>
          <w:szCs w:val="22"/>
          <w:lang w:val="fr-FR"/>
        </w:rPr>
        <w:t xml:space="preserve">etits et grands pourront se réjouir de </w:t>
      </w:r>
      <w:r w:rsidR="009A60EE" w:rsidRPr="002F5049">
        <w:rPr>
          <w:rFonts w:ascii="Arial" w:hAnsi="Arial" w:cs="Arial"/>
          <w:sz w:val="22"/>
          <w:szCs w:val="22"/>
          <w:lang w:val="fr-FR"/>
        </w:rPr>
        <w:t>nouveautés</w:t>
      </w:r>
      <w:r w:rsidR="008679E1" w:rsidRPr="002F5049">
        <w:rPr>
          <w:rFonts w:ascii="Arial" w:hAnsi="Arial" w:cs="Arial"/>
          <w:sz w:val="22"/>
          <w:szCs w:val="22"/>
          <w:lang w:val="fr-FR"/>
        </w:rPr>
        <w:t xml:space="preserve"> dans différents quartiers</w:t>
      </w:r>
      <w:r w:rsidR="006C61C8">
        <w:rPr>
          <w:rFonts w:ascii="Arial" w:hAnsi="Arial" w:cs="Arial"/>
          <w:sz w:val="22"/>
          <w:szCs w:val="22"/>
          <w:lang w:val="fr-FR"/>
        </w:rPr>
        <w:t xml:space="preserve"> : </w:t>
      </w:r>
      <w:r w:rsidR="006C61C8" w:rsidRPr="005231D6">
        <w:rPr>
          <w:rFonts w:ascii="Arial" w:hAnsi="Arial" w:cs="Arial"/>
          <w:sz w:val="22"/>
          <w:szCs w:val="22"/>
          <w:lang w:val="fr-FR"/>
        </w:rPr>
        <w:t>hollandais, italien et scandinave</w:t>
      </w:r>
      <w:r w:rsidR="008679E1" w:rsidRPr="005231D6">
        <w:rPr>
          <w:rFonts w:ascii="Arial" w:hAnsi="Arial" w:cs="Arial"/>
          <w:sz w:val="22"/>
          <w:szCs w:val="22"/>
          <w:lang w:val="fr-FR"/>
        </w:rPr>
        <w:t xml:space="preserve">. </w:t>
      </w:r>
    </w:p>
    <w:p w14:paraId="57333D94" w14:textId="2EBB9909" w:rsidR="001C74CC" w:rsidRPr="002F5049" w:rsidRDefault="001C74CC" w:rsidP="00825C2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5231D6">
        <w:rPr>
          <w:rFonts w:ascii="Arial" w:hAnsi="Arial" w:cs="Arial"/>
          <w:sz w:val="22"/>
          <w:szCs w:val="22"/>
          <w:lang w:val="fr-FR"/>
        </w:rPr>
        <w:t xml:space="preserve">Dans le quartier hollandais, </w:t>
      </w:r>
      <w:r w:rsidR="00F8331A" w:rsidRPr="005231D6">
        <w:rPr>
          <w:rFonts w:ascii="Arial" w:hAnsi="Arial" w:cs="Arial"/>
          <w:sz w:val="22"/>
          <w:szCs w:val="22"/>
          <w:lang w:val="fr-FR"/>
        </w:rPr>
        <w:t>l</w:t>
      </w:r>
      <w:r w:rsidRPr="005231D6">
        <w:rPr>
          <w:rFonts w:ascii="Arial" w:hAnsi="Arial" w:cs="Arial"/>
          <w:sz w:val="22"/>
          <w:szCs w:val="22"/>
          <w:lang w:val="fr-FR"/>
        </w:rPr>
        <w:t>es façades</w:t>
      </w:r>
      <w:r w:rsidRPr="002F5049">
        <w:rPr>
          <w:rFonts w:ascii="Arial" w:hAnsi="Arial" w:cs="Arial"/>
          <w:sz w:val="22"/>
          <w:szCs w:val="22"/>
          <w:lang w:val="fr-FR"/>
        </w:rPr>
        <w:t xml:space="preserve"> autour de la place du marché ont été reconstruites avec un grand souci du détail pour donner au petit village un cachet typique du pays. En attendant la réouverture de « Pirates de Batavia », les visiteurs peuvent avoir un aperçu de ce qui les attend au niveau de l’entrée de l’attraction. Dès l’été, ils auront l’occasion de rejoindre </w:t>
      </w:r>
      <w:proofErr w:type="spellStart"/>
      <w:r w:rsidRPr="002F5049">
        <w:rPr>
          <w:rFonts w:ascii="Arial" w:hAnsi="Arial" w:cs="Arial"/>
          <w:sz w:val="22"/>
          <w:szCs w:val="22"/>
          <w:lang w:val="fr-FR"/>
        </w:rPr>
        <w:t>Bartholomeus</w:t>
      </w:r>
      <w:proofErr w:type="spellEnd"/>
      <w:r w:rsidRPr="002F5049">
        <w:rPr>
          <w:rFonts w:ascii="Arial" w:hAnsi="Arial" w:cs="Arial"/>
          <w:sz w:val="22"/>
          <w:szCs w:val="22"/>
          <w:lang w:val="fr-FR"/>
        </w:rPr>
        <w:t xml:space="preserve"> van </w:t>
      </w:r>
      <w:proofErr w:type="spellStart"/>
      <w:r w:rsidRPr="002F5049">
        <w:rPr>
          <w:rFonts w:ascii="Arial" w:hAnsi="Arial" w:cs="Arial"/>
          <w:sz w:val="22"/>
          <w:szCs w:val="22"/>
          <w:lang w:val="fr-FR"/>
        </w:rPr>
        <w:t>Robbemond</w:t>
      </w:r>
      <w:proofErr w:type="spellEnd"/>
      <w:r w:rsidRPr="002F5049">
        <w:rPr>
          <w:rFonts w:ascii="Arial" w:hAnsi="Arial" w:cs="Arial"/>
          <w:sz w:val="22"/>
          <w:szCs w:val="22"/>
          <w:lang w:val="fr-FR"/>
        </w:rPr>
        <w:t xml:space="preserve"> dans sa quête de la légendaire dague de Batavia. Près de 80 nouveaux personnages</w:t>
      </w:r>
      <w:r w:rsidR="00AF3D57" w:rsidRPr="002F5049">
        <w:rPr>
          <w:rFonts w:ascii="Arial" w:hAnsi="Arial" w:cs="Arial"/>
          <w:sz w:val="22"/>
          <w:szCs w:val="22"/>
          <w:lang w:val="fr-FR"/>
        </w:rPr>
        <w:t xml:space="preserve"> animés</w:t>
      </w:r>
      <w:r w:rsidRPr="002F5049">
        <w:rPr>
          <w:rFonts w:ascii="Arial" w:hAnsi="Arial" w:cs="Arial"/>
          <w:sz w:val="22"/>
          <w:szCs w:val="22"/>
          <w:lang w:val="fr-FR"/>
        </w:rPr>
        <w:t xml:space="preserve"> dotés d’une technologie de pointe donneront vie à ce monde imaginaire</w:t>
      </w:r>
      <w:r w:rsidR="00F74314" w:rsidRPr="002F5049">
        <w:rPr>
          <w:rFonts w:ascii="Arial" w:hAnsi="Arial" w:cs="Arial"/>
          <w:sz w:val="22"/>
          <w:szCs w:val="22"/>
          <w:lang w:val="fr-FR"/>
        </w:rPr>
        <w:t xml:space="preserve"> et emmèneront les visiteurs dans l’Indonésie du 18</w:t>
      </w:r>
      <w:r w:rsidR="00F74314" w:rsidRPr="002F5049">
        <w:rPr>
          <w:rFonts w:ascii="Arial" w:hAnsi="Arial" w:cs="Arial"/>
          <w:sz w:val="22"/>
          <w:szCs w:val="22"/>
          <w:vertAlign w:val="superscript"/>
          <w:lang w:val="fr-FR"/>
        </w:rPr>
        <w:t>ème</w:t>
      </w:r>
      <w:r w:rsidR="00F74314" w:rsidRPr="002F5049">
        <w:rPr>
          <w:rFonts w:ascii="Arial" w:hAnsi="Arial" w:cs="Arial"/>
          <w:sz w:val="22"/>
          <w:szCs w:val="22"/>
          <w:lang w:val="fr-FR"/>
        </w:rPr>
        <w:t xml:space="preserve"> siècle</w:t>
      </w:r>
      <w:r w:rsidRPr="002F5049">
        <w:rPr>
          <w:rFonts w:ascii="Arial" w:hAnsi="Arial" w:cs="Arial"/>
          <w:sz w:val="22"/>
          <w:szCs w:val="22"/>
          <w:lang w:val="fr-FR"/>
        </w:rPr>
        <w:t xml:space="preserve">. </w:t>
      </w:r>
      <w:r w:rsidR="002F5049" w:rsidRPr="002F5049">
        <w:rPr>
          <w:rFonts w:ascii="Arial" w:hAnsi="Arial" w:cs="Arial"/>
          <w:sz w:val="22"/>
          <w:szCs w:val="22"/>
          <w:lang w:val="fr-FR"/>
        </w:rPr>
        <w:t xml:space="preserve">Sur le canal, les bateaux avancent à travers la colonie hollandaise sur les traces des flibustiers et des aventuriers, tout en passant devant des paysages exotiques. </w:t>
      </w:r>
      <w:r w:rsidRPr="002F5049">
        <w:rPr>
          <w:rFonts w:ascii="Arial" w:hAnsi="Arial" w:cs="Arial"/>
          <w:sz w:val="22"/>
          <w:szCs w:val="22"/>
          <w:lang w:val="fr-FR"/>
        </w:rPr>
        <w:t>Le restaurant « </w:t>
      </w:r>
      <w:proofErr w:type="spellStart"/>
      <w:r w:rsidRPr="002F5049">
        <w:rPr>
          <w:rFonts w:ascii="Arial" w:hAnsi="Arial" w:cs="Arial"/>
          <w:sz w:val="22"/>
          <w:szCs w:val="22"/>
          <w:lang w:val="fr-FR"/>
        </w:rPr>
        <w:t>Bamboe</w:t>
      </w:r>
      <w:proofErr w:type="spellEnd"/>
      <w:r w:rsidRPr="002F5049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2F5049">
        <w:rPr>
          <w:rFonts w:ascii="Arial" w:hAnsi="Arial" w:cs="Arial"/>
          <w:sz w:val="22"/>
          <w:szCs w:val="22"/>
          <w:lang w:val="fr-FR"/>
        </w:rPr>
        <w:t>Baai</w:t>
      </w:r>
      <w:proofErr w:type="spellEnd"/>
      <w:r w:rsidRPr="002F5049">
        <w:rPr>
          <w:rFonts w:ascii="Arial" w:hAnsi="Arial" w:cs="Arial"/>
          <w:sz w:val="22"/>
          <w:szCs w:val="22"/>
          <w:lang w:val="fr-FR"/>
        </w:rPr>
        <w:t xml:space="preserve"> », lui aussi reconstruit, proposera un large éventail de la cuisine asiatique. Dans un décor d’Extrême-Orient, de délicieux plats </w:t>
      </w:r>
      <w:r w:rsidR="007D2E3B" w:rsidRPr="002F5049">
        <w:rPr>
          <w:rFonts w:ascii="Arial" w:hAnsi="Arial" w:cs="Arial"/>
          <w:sz w:val="22"/>
          <w:szCs w:val="22"/>
          <w:lang w:val="fr-FR"/>
        </w:rPr>
        <w:t>seront proposés aux visiteurs.</w:t>
      </w:r>
    </w:p>
    <w:p w14:paraId="7C9A38DC" w14:textId="37D9BE3B" w:rsidR="008679E1" w:rsidRPr="0036239B" w:rsidRDefault="008679E1" w:rsidP="00825C2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36239B">
        <w:rPr>
          <w:rFonts w:ascii="Arial" w:hAnsi="Arial" w:cs="Arial"/>
          <w:sz w:val="22"/>
          <w:szCs w:val="22"/>
          <w:lang w:val="fr-FR"/>
        </w:rPr>
        <w:t>Depuis sa reconstruction, le quartier scandinave brille d’un nouvel éclat avec ses maisons aux façades color</w:t>
      </w:r>
      <w:r w:rsidR="009F0690">
        <w:rPr>
          <w:rFonts w:ascii="Arial" w:hAnsi="Arial" w:cs="Arial"/>
          <w:sz w:val="22"/>
          <w:szCs w:val="22"/>
          <w:lang w:val="fr-FR"/>
        </w:rPr>
        <w:t xml:space="preserve">ées, son confortable restaurant, son snack, son glacier et ses </w:t>
      </w:r>
      <w:r w:rsidRPr="0036239B">
        <w:rPr>
          <w:rFonts w:ascii="Arial" w:hAnsi="Arial" w:cs="Arial"/>
          <w:sz w:val="22"/>
          <w:szCs w:val="22"/>
          <w:lang w:val="fr-FR"/>
        </w:rPr>
        <w:t xml:space="preserve">boutiques. </w:t>
      </w:r>
      <w:r w:rsidR="005231D6">
        <w:rPr>
          <w:rFonts w:ascii="Arial" w:hAnsi="Arial" w:cs="Arial"/>
          <w:sz w:val="22"/>
          <w:szCs w:val="22"/>
          <w:lang w:val="fr-FR"/>
        </w:rPr>
        <w:t>L</w:t>
      </w:r>
      <w:r w:rsidRPr="0036239B">
        <w:rPr>
          <w:rFonts w:ascii="Arial" w:hAnsi="Arial" w:cs="Arial"/>
          <w:sz w:val="22"/>
          <w:szCs w:val="22"/>
          <w:lang w:val="fr-FR"/>
        </w:rPr>
        <w:t xml:space="preserve">’attraction « Snorri </w:t>
      </w:r>
      <w:proofErr w:type="spellStart"/>
      <w:r w:rsidRPr="0036239B">
        <w:rPr>
          <w:rFonts w:ascii="Arial" w:hAnsi="Arial" w:cs="Arial"/>
          <w:sz w:val="22"/>
          <w:szCs w:val="22"/>
          <w:lang w:val="fr-FR"/>
        </w:rPr>
        <w:t>Touren</w:t>
      </w:r>
      <w:proofErr w:type="spellEnd"/>
      <w:r w:rsidRPr="0036239B">
        <w:rPr>
          <w:rFonts w:ascii="Arial" w:hAnsi="Arial" w:cs="Arial"/>
          <w:sz w:val="22"/>
          <w:szCs w:val="22"/>
          <w:lang w:val="fr-FR"/>
        </w:rPr>
        <w:t> » promet également de ravir toute la famille. La pieuvre Snorri, mascotte du nouvel univers aquatique indoor, convie petits et grands à un fantastique</w:t>
      </w:r>
      <w:r w:rsidR="00AE3BA7">
        <w:rPr>
          <w:rFonts w:ascii="Arial" w:hAnsi="Arial" w:cs="Arial"/>
          <w:sz w:val="22"/>
          <w:szCs w:val="22"/>
          <w:lang w:val="fr-FR"/>
        </w:rPr>
        <w:t xml:space="preserve"> voyage</w:t>
      </w:r>
      <w:r w:rsidRPr="0036239B">
        <w:rPr>
          <w:rFonts w:ascii="Arial" w:hAnsi="Arial" w:cs="Arial"/>
          <w:sz w:val="22"/>
          <w:szCs w:val="22"/>
          <w:lang w:val="fr-FR"/>
        </w:rPr>
        <w:t xml:space="preserve"> sur son île mystique, « </w:t>
      </w:r>
      <w:proofErr w:type="spellStart"/>
      <w:r w:rsidRPr="0036239B">
        <w:rPr>
          <w:rFonts w:ascii="Arial" w:hAnsi="Arial" w:cs="Arial"/>
          <w:sz w:val="22"/>
          <w:szCs w:val="22"/>
          <w:lang w:val="fr-FR"/>
        </w:rPr>
        <w:t>Rulantica</w:t>
      </w:r>
      <w:proofErr w:type="spellEnd"/>
      <w:r w:rsidRPr="0036239B">
        <w:rPr>
          <w:rFonts w:ascii="Arial" w:hAnsi="Arial" w:cs="Arial"/>
          <w:sz w:val="22"/>
          <w:szCs w:val="22"/>
          <w:lang w:val="fr-FR"/>
        </w:rPr>
        <w:t xml:space="preserve"> ». </w:t>
      </w:r>
    </w:p>
    <w:p w14:paraId="4E79DFDE" w14:textId="77777777" w:rsidR="007F29D7" w:rsidRPr="0036239B" w:rsidRDefault="007F29D7" w:rsidP="007F29D7">
      <w:pPr>
        <w:spacing w:line="288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14:paraId="4C60F216" w14:textId="77777777" w:rsidR="007F29D7" w:rsidRDefault="007F29D7" w:rsidP="008679E1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</w:p>
    <w:p w14:paraId="6ED18A3B" w14:textId="77777777" w:rsidR="007F29D7" w:rsidRDefault="007F29D7" w:rsidP="008679E1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</w:p>
    <w:p w14:paraId="47EE3755" w14:textId="3E341334" w:rsidR="008679E1" w:rsidRPr="0036239B" w:rsidRDefault="008679E1" w:rsidP="008679E1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36239B">
        <w:rPr>
          <w:rFonts w:ascii="Arial" w:hAnsi="Arial" w:cs="Arial"/>
          <w:b/>
          <w:sz w:val="22"/>
          <w:szCs w:val="22"/>
          <w:lang w:val="fr-FR"/>
        </w:rPr>
        <w:lastRenderedPageBreak/>
        <w:t>Découvrez toute l'Europe en une journée</w:t>
      </w:r>
    </w:p>
    <w:p w14:paraId="2356D0FB" w14:textId="0C4B8D93" w:rsidR="005231D6" w:rsidRPr="005231D6" w:rsidRDefault="008679E1" w:rsidP="005231D6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36239B">
        <w:rPr>
          <w:rFonts w:ascii="Arial" w:hAnsi="Arial" w:cs="Arial"/>
          <w:sz w:val="22"/>
          <w:szCs w:val="22"/>
          <w:lang w:val="fr-FR"/>
        </w:rPr>
        <w:t>Les 15 quartiers thématiques d’Europa-Park promettent des aventures passionnantes avec 13 grands huit et des spectacles à couper le souffle</w:t>
      </w:r>
      <w:r w:rsidR="004738AC">
        <w:rPr>
          <w:rFonts w:ascii="Arial" w:hAnsi="Arial" w:cs="Arial"/>
          <w:sz w:val="22"/>
          <w:szCs w:val="22"/>
          <w:lang w:val="fr-FR"/>
        </w:rPr>
        <w:t>.</w:t>
      </w:r>
      <w:r w:rsidRPr="0036239B">
        <w:rPr>
          <w:rFonts w:ascii="Arial" w:hAnsi="Arial" w:cs="Arial"/>
          <w:sz w:val="22"/>
          <w:szCs w:val="22"/>
          <w:lang w:val="fr-FR"/>
        </w:rPr>
        <w:t xml:space="preserve"> Du côté du quartier portugais, l’attraction « </w:t>
      </w:r>
      <w:proofErr w:type="spellStart"/>
      <w:r w:rsidRPr="0036239B">
        <w:rPr>
          <w:rFonts w:ascii="Arial" w:hAnsi="Arial" w:cs="Arial"/>
          <w:sz w:val="22"/>
          <w:szCs w:val="22"/>
          <w:lang w:val="fr-FR"/>
        </w:rPr>
        <w:t>Atlantica</w:t>
      </w:r>
      <w:proofErr w:type="spellEnd"/>
      <w:r w:rsidR="009F0690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9F0690" w:rsidRPr="0036239B">
        <w:rPr>
          <w:rFonts w:ascii="Arial" w:hAnsi="Arial" w:cs="Arial"/>
          <w:sz w:val="22"/>
          <w:szCs w:val="22"/>
          <w:lang w:val="fr-FR"/>
        </w:rPr>
        <w:t>SuperSplash</w:t>
      </w:r>
      <w:proofErr w:type="spellEnd"/>
      <w:r w:rsidRPr="0036239B">
        <w:rPr>
          <w:rFonts w:ascii="Arial" w:hAnsi="Arial" w:cs="Arial"/>
          <w:sz w:val="22"/>
          <w:szCs w:val="22"/>
          <w:lang w:val="fr-FR"/>
        </w:rPr>
        <w:t> » offre quant à elle le meilleur des rafra</w:t>
      </w:r>
      <w:r w:rsidR="009F0690">
        <w:rPr>
          <w:rFonts w:ascii="Arial" w:hAnsi="Arial" w:cs="Arial"/>
          <w:sz w:val="22"/>
          <w:szCs w:val="22"/>
          <w:lang w:val="fr-FR"/>
        </w:rPr>
        <w:t>î</w:t>
      </w:r>
      <w:r w:rsidRPr="0036239B">
        <w:rPr>
          <w:rFonts w:ascii="Arial" w:hAnsi="Arial" w:cs="Arial"/>
          <w:sz w:val="22"/>
          <w:szCs w:val="22"/>
          <w:lang w:val="fr-FR"/>
        </w:rPr>
        <w:t xml:space="preserve">chissements durant les chaudes journées d’été. Le quartier français propose également </w:t>
      </w:r>
      <w:r w:rsidR="00A16773">
        <w:rPr>
          <w:rFonts w:ascii="Arial" w:hAnsi="Arial" w:cs="Arial"/>
          <w:sz w:val="22"/>
          <w:szCs w:val="22"/>
          <w:lang w:val="fr-FR"/>
        </w:rPr>
        <w:t>une</w:t>
      </w:r>
      <w:r w:rsidRPr="0036239B">
        <w:rPr>
          <w:rFonts w:ascii="Arial" w:hAnsi="Arial" w:cs="Arial"/>
          <w:sz w:val="22"/>
          <w:szCs w:val="22"/>
          <w:lang w:val="fr-FR"/>
        </w:rPr>
        <w:t xml:space="preserve"> attraction incontournable : une virée passionnante à bord de l’« </w:t>
      </w:r>
      <w:proofErr w:type="spellStart"/>
      <w:r w:rsidRPr="0036239B">
        <w:rPr>
          <w:rFonts w:ascii="Arial" w:hAnsi="Arial" w:cs="Arial"/>
          <w:sz w:val="22"/>
          <w:szCs w:val="22"/>
          <w:lang w:val="fr-FR"/>
        </w:rPr>
        <w:t>Eurosat</w:t>
      </w:r>
      <w:proofErr w:type="spellEnd"/>
      <w:r w:rsidRPr="0036239B">
        <w:rPr>
          <w:rFonts w:ascii="Arial" w:hAnsi="Arial" w:cs="Arial"/>
          <w:sz w:val="22"/>
          <w:szCs w:val="22"/>
          <w:lang w:val="fr-FR"/>
        </w:rPr>
        <w:t xml:space="preserve"> – </w:t>
      </w:r>
      <w:proofErr w:type="spellStart"/>
      <w:r w:rsidRPr="0036239B">
        <w:rPr>
          <w:rFonts w:ascii="Arial" w:hAnsi="Arial" w:cs="Arial"/>
          <w:sz w:val="22"/>
          <w:szCs w:val="22"/>
          <w:lang w:val="fr-FR"/>
        </w:rPr>
        <w:t>CanCan</w:t>
      </w:r>
      <w:proofErr w:type="spellEnd"/>
      <w:r w:rsidRPr="0036239B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36239B">
        <w:rPr>
          <w:rFonts w:ascii="Arial" w:hAnsi="Arial" w:cs="Arial"/>
          <w:sz w:val="22"/>
          <w:szCs w:val="22"/>
          <w:lang w:val="fr-FR"/>
        </w:rPr>
        <w:t>Coaster</w:t>
      </w:r>
      <w:proofErr w:type="spellEnd"/>
      <w:r w:rsidRPr="0036239B">
        <w:rPr>
          <w:rFonts w:ascii="Arial" w:hAnsi="Arial" w:cs="Arial"/>
          <w:sz w:val="22"/>
          <w:szCs w:val="22"/>
          <w:lang w:val="fr-FR"/>
        </w:rPr>
        <w:t> »</w:t>
      </w:r>
      <w:bookmarkStart w:id="0" w:name="_GoBack"/>
      <w:bookmarkEnd w:id="0"/>
      <w:r w:rsidRPr="0036239B">
        <w:rPr>
          <w:rFonts w:ascii="Arial" w:hAnsi="Arial" w:cs="Arial"/>
          <w:sz w:val="22"/>
          <w:szCs w:val="22"/>
          <w:lang w:val="fr-FR"/>
        </w:rPr>
        <w:t xml:space="preserve">. </w:t>
      </w:r>
      <w:r w:rsidR="005231D6" w:rsidRPr="005231D6">
        <w:rPr>
          <w:rFonts w:ascii="Arial" w:hAnsi="Arial" w:cs="Arial"/>
          <w:sz w:val="22"/>
          <w:szCs w:val="22"/>
          <w:lang w:val="fr-FR"/>
        </w:rPr>
        <w:t>Juste à côté, l’attraction « </w:t>
      </w:r>
      <w:proofErr w:type="spellStart"/>
      <w:r w:rsidR="005231D6" w:rsidRPr="005231D6">
        <w:rPr>
          <w:rFonts w:ascii="Arial" w:hAnsi="Arial" w:cs="Arial"/>
          <w:sz w:val="22"/>
          <w:szCs w:val="22"/>
          <w:lang w:val="fr-FR"/>
        </w:rPr>
        <w:t>Silver</w:t>
      </w:r>
      <w:proofErr w:type="spellEnd"/>
      <w:r w:rsidR="005231D6" w:rsidRPr="005231D6">
        <w:rPr>
          <w:rFonts w:ascii="Arial" w:hAnsi="Arial" w:cs="Arial"/>
          <w:sz w:val="22"/>
          <w:szCs w:val="22"/>
          <w:lang w:val="fr-FR"/>
        </w:rPr>
        <w:t xml:space="preserve"> Star », l’un des plus hauts grands huit d’Europe, promet une forte dose d’adrénaline. Avec une vitesse maximale de 130 km/h, la sensation d’apesanteur ne laissera personne indifférent.</w:t>
      </w:r>
    </w:p>
    <w:p w14:paraId="50737685" w14:textId="7D7C08BE" w:rsidR="004E1E8A" w:rsidRPr="0036239B" w:rsidRDefault="008679E1" w:rsidP="005231D6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36239B">
        <w:rPr>
          <w:rFonts w:ascii="Arial" w:hAnsi="Arial" w:cs="Arial"/>
          <w:sz w:val="22"/>
          <w:szCs w:val="22"/>
          <w:lang w:val="fr-FR"/>
        </w:rPr>
        <w:t xml:space="preserve">Pour les plus </w:t>
      </w:r>
      <w:r w:rsidR="009A60EE">
        <w:rPr>
          <w:rFonts w:ascii="Arial" w:hAnsi="Arial" w:cs="Arial"/>
          <w:sz w:val="22"/>
          <w:szCs w:val="22"/>
          <w:lang w:val="fr-FR"/>
        </w:rPr>
        <w:t>jeunes, direction le quartier ir</w:t>
      </w:r>
      <w:r w:rsidRPr="0036239B">
        <w:rPr>
          <w:rFonts w:ascii="Arial" w:hAnsi="Arial" w:cs="Arial"/>
          <w:sz w:val="22"/>
          <w:szCs w:val="22"/>
          <w:lang w:val="fr-FR"/>
        </w:rPr>
        <w:t xml:space="preserve">landais. De nombreux manèges les y attendent, comme par exemple le « Ba-a-a Express » qui propose une première expérience </w:t>
      </w:r>
      <w:r w:rsidRPr="00E06E8E">
        <w:rPr>
          <w:rFonts w:ascii="Arial" w:hAnsi="Arial" w:cs="Arial"/>
          <w:sz w:val="22"/>
          <w:szCs w:val="22"/>
          <w:lang w:val="fr-FR"/>
        </w:rPr>
        <w:t>de</w:t>
      </w:r>
      <w:r w:rsidR="003678F8" w:rsidRPr="00E06E8E">
        <w:rPr>
          <w:rFonts w:ascii="Arial" w:hAnsi="Arial" w:cs="Arial"/>
          <w:sz w:val="22"/>
          <w:szCs w:val="22"/>
          <w:lang w:val="fr-FR"/>
        </w:rPr>
        <w:t xml:space="preserve"> </w:t>
      </w:r>
      <w:r w:rsidRPr="0036239B">
        <w:rPr>
          <w:rFonts w:ascii="Arial" w:hAnsi="Arial" w:cs="Arial"/>
          <w:sz w:val="22"/>
          <w:szCs w:val="22"/>
          <w:lang w:val="fr-FR"/>
        </w:rPr>
        <w:t>grand huit.</w:t>
      </w:r>
    </w:p>
    <w:p w14:paraId="214232AF" w14:textId="77777777" w:rsidR="008679E1" w:rsidRPr="0036239B" w:rsidRDefault="008679E1" w:rsidP="008679E1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1EA4038B" w14:textId="77777777" w:rsidR="008679E1" w:rsidRPr="0036239B" w:rsidRDefault="008679E1" w:rsidP="008679E1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36239B">
        <w:rPr>
          <w:rFonts w:ascii="Arial" w:hAnsi="Arial" w:cs="Arial"/>
          <w:b/>
          <w:sz w:val="22"/>
          <w:szCs w:val="22"/>
          <w:lang w:val="fr-FR"/>
        </w:rPr>
        <w:t>Des nuits de rêve</w:t>
      </w:r>
    </w:p>
    <w:p w14:paraId="540295A2" w14:textId="63CFBB89" w:rsidR="008679E1" w:rsidRPr="0036239B" w:rsidRDefault="008679E1" w:rsidP="008679E1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36239B">
        <w:rPr>
          <w:rFonts w:ascii="Arial" w:hAnsi="Arial" w:cs="Arial"/>
          <w:sz w:val="22"/>
          <w:szCs w:val="22"/>
          <w:lang w:val="fr-FR"/>
        </w:rPr>
        <w:t xml:space="preserve">Pour prolonger l’aventure après une journée riche en émotions, direction les 6 hôtels 4* et 4* supérieur d’Europa-Park. </w:t>
      </w:r>
      <w:r w:rsidRPr="0036239B">
        <w:rPr>
          <w:rFonts w:ascii="Arial" w:hAnsi="Arial" w:cs="Arial"/>
          <w:color w:val="000000" w:themeColor="text1"/>
          <w:sz w:val="22"/>
          <w:szCs w:val="22"/>
          <w:lang w:val="fr-FR"/>
        </w:rPr>
        <w:t>L’ambiance sereine d’un monastère portugais, l’Espagne et son tempérament endiablé, la douceur de vivre italienne, le charme chic de la Nouvelle-Angleterre ou encore la mythologie nordique… les visiteurs ont le choix entre différentes ambiances</w:t>
      </w:r>
      <w:r w:rsidR="00FD7DB8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et des décors thématisés</w:t>
      </w:r>
      <w:r w:rsidR="0048223E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qui les plongent dans un monde à part</w:t>
      </w:r>
      <w:r w:rsidRPr="0036239B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. De spacieux espaces de bien-être et spa invitent également à la détente. </w:t>
      </w:r>
    </w:p>
    <w:p w14:paraId="023359BF" w14:textId="77777777" w:rsidR="008679E1" w:rsidRPr="0036239B" w:rsidRDefault="008679E1" w:rsidP="008679E1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36239B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Les plus aventuriers peuvent eux expérimenter le « Camp </w:t>
      </w:r>
      <w:proofErr w:type="spellStart"/>
      <w:r w:rsidRPr="0036239B">
        <w:rPr>
          <w:rFonts w:ascii="Arial" w:hAnsi="Arial" w:cs="Arial"/>
          <w:color w:val="000000" w:themeColor="text1"/>
          <w:sz w:val="22"/>
          <w:szCs w:val="22"/>
          <w:lang w:val="fr-FR"/>
        </w:rPr>
        <w:t>Resort</w:t>
      </w:r>
      <w:proofErr w:type="spellEnd"/>
      <w:r w:rsidRPr="0036239B">
        <w:rPr>
          <w:rFonts w:ascii="Arial" w:hAnsi="Arial" w:cs="Arial"/>
          <w:color w:val="000000" w:themeColor="text1"/>
          <w:sz w:val="22"/>
          <w:szCs w:val="22"/>
          <w:lang w:val="fr-FR"/>
        </w:rPr>
        <w:t> » avec ses authentiques tipis, ses roulottes et ses maisons en rondins.</w:t>
      </w:r>
    </w:p>
    <w:p w14:paraId="25EC94C1" w14:textId="77B0D930" w:rsidR="008679E1" w:rsidRDefault="008679E1" w:rsidP="004738AC">
      <w:pPr>
        <w:spacing w:line="288" w:lineRule="auto"/>
        <w:jc w:val="both"/>
        <w:rPr>
          <w:rFonts w:ascii="Arial" w:hAnsi="Arial" w:cs="Arial"/>
          <w:color w:val="000000" w:themeColor="text1"/>
          <w:lang w:val="fr-FR"/>
        </w:rPr>
      </w:pPr>
    </w:p>
    <w:p w14:paraId="56890C09" w14:textId="77777777" w:rsidR="007F29D7" w:rsidRPr="007F29D7" w:rsidRDefault="007F29D7" w:rsidP="004738AC">
      <w:pPr>
        <w:spacing w:line="288" w:lineRule="auto"/>
        <w:jc w:val="both"/>
        <w:rPr>
          <w:rFonts w:ascii="Arial" w:hAnsi="Arial" w:cs="Arial"/>
          <w:color w:val="000000" w:themeColor="text1"/>
          <w:sz w:val="16"/>
          <w:szCs w:val="16"/>
          <w:lang w:val="fr-FR"/>
        </w:rPr>
      </w:pPr>
    </w:p>
    <w:p w14:paraId="1B35705C" w14:textId="44EC22E5" w:rsidR="00E92B1B" w:rsidRPr="002352B3" w:rsidRDefault="008679E1" w:rsidP="002352B3">
      <w:pPr>
        <w:widowControl w:val="0"/>
        <w:autoSpaceDE w:val="0"/>
        <w:autoSpaceDN w:val="0"/>
        <w:adjustRightInd w:val="0"/>
        <w:spacing w:line="288" w:lineRule="auto"/>
        <w:ind w:left="1418"/>
        <w:jc w:val="both"/>
        <w:rPr>
          <w:rFonts w:ascii="Arial" w:hAnsi="Arial" w:cs="Arial"/>
          <w:i/>
          <w:iCs/>
          <w:sz w:val="20"/>
          <w:szCs w:val="20"/>
          <w:lang w:val="fr-FR" w:eastAsia="ja-JP"/>
        </w:rPr>
      </w:pPr>
      <w:r w:rsidRPr="0036239B">
        <w:rPr>
          <w:rFonts w:ascii="Arial" w:hAnsi="Arial" w:cs="Arial"/>
          <w:i/>
          <w:iCs/>
          <w:sz w:val="20"/>
          <w:szCs w:val="20"/>
          <w:lang w:val="fr-FR" w:eastAsia="ja-JP"/>
        </w:rPr>
        <w:t xml:space="preserve">Plus d’informations </w:t>
      </w:r>
      <w:r w:rsidR="002352B3">
        <w:rPr>
          <w:rFonts w:ascii="Arial" w:hAnsi="Arial" w:cs="Arial"/>
          <w:i/>
          <w:iCs/>
          <w:sz w:val="20"/>
          <w:szCs w:val="20"/>
          <w:lang w:val="fr-FR" w:eastAsia="ja-JP"/>
        </w:rPr>
        <w:t xml:space="preserve">sur </w:t>
      </w:r>
      <w:hyperlink r:id="rId7" w:history="1">
        <w:r w:rsidR="002352B3" w:rsidRPr="00710CA6">
          <w:rPr>
            <w:rStyle w:val="Lienhypertexte"/>
            <w:rFonts w:ascii="Arial" w:hAnsi="Arial" w:cs="Arial"/>
            <w:i/>
            <w:iCs/>
            <w:sz w:val="20"/>
            <w:szCs w:val="20"/>
            <w:lang w:val="fr-FR" w:eastAsia="ja-JP"/>
          </w:rPr>
          <w:t>www.europapark.com</w:t>
        </w:r>
      </w:hyperlink>
    </w:p>
    <w:sectPr w:rsidR="00E92B1B" w:rsidRPr="002352B3" w:rsidSect="000C49C5">
      <w:headerReference w:type="even" r:id="rId8"/>
      <w:headerReference w:type="default" r:id="rId9"/>
      <w:headerReference w:type="first" r:id="rId10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4D8C2" w14:textId="77777777" w:rsidR="00CF599B" w:rsidRDefault="00CF599B">
      <w:r>
        <w:separator/>
      </w:r>
    </w:p>
  </w:endnote>
  <w:endnote w:type="continuationSeparator" w:id="0">
    <w:p w14:paraId="1D9E9F24" w14:textId="77777777" w:rsidR="00CF599B" w:rsidRDefault="00CF5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rpoSDem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ADE6B" w14:textId="77777777" w:rsidR="00CF599B" w:rsidRDefault="00CF599B">
      <w:r>
        <w:separator/>
      </w:r>
    </w:p>
  </w:footnote>
  <w:footnote w:type="continuationSeparator" w:id="0">
    <w:p w14:paraId="551468F8" w14:textId="77777777" w:rsidR="00CF599B" w:rsidRDefault="00CF59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7DE86" w14:textId="0E153768" w:rsidR="009E5BB7" w:rsidRDefault="0027751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3E5013D" wp14:editId="73A7F95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1" name="WordPictureWatermark2" descr="EP_02_BRF_01_Basis 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D06A49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7027E" w14:textId="77777777" w:rsidR="009E5BB7" w:rsidRDefault="00EF1CB6">
    <w:pPr>
      <w:pStyle w:val="En-tt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C2EB8" w14:textId="77777777" w:rsidR="009E5BB7" w:rsidRDefault="00EF1CB6">
    <w:pPr>
      <w:pStyle w:val="En-tt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ACB0E6" wp14:editId="5A660DF7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1E4"/>
    <w:rsid w:val="00000D22"/>
    <w:rsid w:val="00012B27"/>
    <w:rsid w:val="00017532"/>
    <w:rsid w:val="000255FA"/>
    <w:rsid w:val="0003043B"/>
    <w:rsid w:val="00065852"/>
    <w:rsid w:val="00081EB9"/>
    <w:rsid w:val="000C0CC1"/>
    <w:rsid w:val="000C344B"/>
    <w:rsid w:val="000C49C5"/>
    <w:rsid w:val="000C4C9C"/>
    <w:rsid w:val="00181D4E"/>
    <w:rsid w:val="001C74CC"/>
    <w:rsid w:val="0020218E"/>
    <w:rsid w:val="00220CD6"/>
    <w:rsid w:val="002352B3"/>
    <w:rsid w:val="00246738"/>
    <w:rsid w:val="00262B2A"/>
    <w:rsid w:val="00270FFB"/>
    <w:rsid w:val="002748FC"/>
    <w:rsid w:val="00274912"/>
    <w:rsid w:val="00276F1C"/>
    <w:rsid w:val="00277512"/>
    <w:rsid w:val="0029099D"/>
    <w:rsid w:val="002B219D"/>
    <w:rsid w:val="002E0941"/>
    <w:rsid w:val="002F395A"/>
    <w:rsid w:val="002F5049"/>
    <w:rsid w:val="00310880"/>
    <w:rsid w:val="00357960"/>
    <w:rsid w:val="00357E7F"/>
    <w:rsid w:val="00360540"/>
    <w:rsid w:val="0036239B"/>
    <w:rsid w:val="003678F8"/>
    <w:rsid w:val="00373EBC"/>
    <w:rsid w:val="00386873"/>
    <w:rsid w:val="003A554C"/>
    <w:rsid w:val="003A6261"/>
    <w:rsid w:val="003C3D2C"/>
    <w:rsid w:val="00407CAB"/>
    <w:rsid w:val="00427762"/>
    <w:rsid w:val="00432210"/>
    <w:rsid w:val="00436FE8"/>
    <w:rsid w:val="004738AC"/>
    <w:rsid w:val="0048223E"/>
    <w:rsid w:val="004B10CE"/>
    <w:rsid w:val="004E1E8A"/>
    <w:rsid w:val="004E4B12"/>
    <w:rsid w:val="005231D6"/>
    <w:rsid w:val="00550F82"/>
    <w:rsid w:val="00555A7F"/>
    <w:rsid w:val="00580D2D"/>
    <w:rsid w:val="005B6412"/>
    <w:rsid w:val="005B70F1"/>
    <w:rsid w:val="0064141F"/>
    <w:rsid w:val="006472E2"/>
    <w:rsid w:val="006C61C8"/>
    <w:rsid w:val="006C659A"/>
    <w:rsid w:val="0072576D"/>
    <w:rsid w:val="00766933"/>
    <w:rsid w:val="007742BC"/>
    <w:rsid w:val="007D2E3B"/>
    <w:rsid w:val="007D5A29"/>
    <w:rsid w:val="007E06E4"/>
    <w:rsid w:val="007E760F"/>
    <w:rsid w:val="007F29D7"/>
    <w:rsid w:val="00825C2C"/>
    <w:rsid w:val="00853351"/>
    <w:rsid w:val="00861024"/>
    <w:rsid w:val="008679E1"/>
    <w:rsid w:val="00872270"/>
    <w:rsid w:val="008F4743"/>
    <w:rsid w:val="009426EE"/>
    <w:rsid w:val="0094518D"/>
    <w:rsid w:val="0094620B"/>
    <w:rsid w:val="009518E2"/>
    <w:rsid w:val="00956A43"/>
    <w:rsid w:val="0099200E"/>
    <w:rsid w:val="009A60EE"/>
    <w:rsid w:val="009B31E4"/>
    <w:rsid w:val="009D40CA"/>
    <w:rsid w:val="009E5BB7"/>
    <w:rsid w:val="009F0690"/>
    <w:rsid w:val="00A106AA"/>
    <w:rsid w:val="00A16773"/>
    <w:rsid w:val="00A23B66"/>
    <w:rsid w:val="00A26EC7"/>
    <w:rsid w:val="00A30F24"/>
    <w:rsid w:val="00A41749"/>
    <w:rsid w:val="00A52BAB"/>
    <w:rsid w:val="00A85A68"/>
    <w:rsid w:val="00A86BC7"/>
    <w:rsid w:val="00AC6CC7"/>
    <w:rsid w:val="00AE1A6B"/>
    <w:rsid w:val="00AE3BA7"/>
    <w:rsid w:val="00AF3D57"/>
    <w:rsid w:val="00B27348"/>
    <w:rsid w:val="00B312F1"/>
    <w:rsid w:val="00B735AA"/>
    <w:rsid w:val="00B92FB1"/>
    <w:rsid w:val="00BC1EBF"/>
    <w:rsid w:val="00BD30F8"/>
    <w:rsid w:val="00BD36F4"/>
    <w:rsid w:val="00BF25C2"/>
    <w:rsid w:val="00C12851"/>
    <w:rsid w:val="00C31660"/>
    <w:rsid w:val="00C36D92"/>
    <w:rsid w:val="00C57BB8"/>
    <w:rsid w:val="00C923B7"/>
    <w:rsid w:val="00CF599B"/>
    <w:rsid w:val="00D03C2F"/>
    <w:rsid w:val="00D47049"/>
    <w:rsid w:val="00D61F9E"/>
    <w:rsid w:val="00D97F00"/>
    <w:rsid w:val="00DA7CAD"/>
    <w:rsid w:val="00E0593E"/>
    <w:rsid w:val="00E06E8E"/>
    <w:rsid w:val="00E16895"/>
    <w:rsid w:val="00E225E2"/>
    <w:rsid w:val="00E272DD"/>
    <w:rsid w:val="00E60253"/>
    <w:rsid w:val="00E8385A"/>
    <w:rsid w:val="00E92B1B"/>
    <w:rsid w:val="00EA4C81"/>
    <w:rsid w:val="00ED28B0"/>
    <w:rsid w:val="00EE11A4"/>
    <w:rsid w:val="00EF1CB6"/>
    <w:rsid w:val="00F70EB5"/>
    <w:rsid w:val="00F74314"/>
    <w:rsid w:val="00F8331A"/>
    <w:rsid w:val="00FB0F9E"/>
    <w:rsid w:val="00FC76CC"/>
    <w:rsid w:val="00FD7DB8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429F98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tNEU">
    <w:name w:val="Standart_NEU"/>
    <w:basedOn w:val="Normal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Normal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En-tte">
    <w:name w:val="header"/>
    <w:basedOn w:val="Normal"/>
    <w:rsid w:val="002B219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2B21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BD36F4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8679E1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352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uropapark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600</Words>
  <Characters>3301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3894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Microsoft Office User</cp:lastModifiedBy>
  <cp:revision>2</cp:revision>
  <cp:lastPrinted>2012-08-09T07:34:00Z</cp:lastPrinted>
  <dcterms:created xsi:type="dcterms:W3CDTF">2020-05-22T07:31:00Z</dcterms:created>
  <dcterms:modified xsi:type="dcterms:W3CDTF">2020-05-22T07:31:00Z</dcterms:modified>
</cp:coreProperties>
</file>