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0C49C5" w:rsidRDefault="00AC6CC7">
      <w:pPr>
        <w:rPr>
          <w:rFonts w:ascii="CorpoSDem" w:hAnsi="CorpoSDem"/>
        </w:rPr>
      </w:pPr>
      <w:bookmarkStart w:id="0" w:name="_GoBack"/>
      <w:bookmarkEnd w:id="0"/>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501A26FC" w:rsidR="00262B2A" w:rsidRDefault="00262B2A" w:rsidP="00262B2A">
      <w:pPr>
        <w:spacing w:line="280" w:lineRule="auto"/>
        <w:ind w:left="1416"/>
        <w:jc w:val="both"/>
        <w:rPr>
          <w:rFonts w:ascii="Arial" w:hAnsi="Arial"/>
          <w:b/>
          <w:i/>
          <w:sz w:val="28"/>
        </w:rPr>
      </w:pPr>
    </w:p>
    <w:p w14:paraId="71015CE6" w14:textId="16567BDF"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5E92A381" w14:textId="77777777" w:rsidR="005F55E3" w:rsidRPr="00132A02" w:rsidRDefault="005F55E3" w:rsidP="005F55E3">
      <w:pPr>
        <w:spacing w:line="288" w:lineRule="auto"/>
        <w:ind w:left="1418"/>
        <w:jc w:val="both"/>
        <w:rPr>
          <w:rFonts w:ascii="Arial" w:hAnsi="Arial" w:cs="Arial"/>
          <w:i/>
          <w:u w:val="single"/>
        </w:rPr>
      </w:pPr>
      <w:r w:rsidRPr="00132A02">
        <w:rPr>
          <w:rFonts w:ascii="Arial" w:hAnsi="Arial" w:cs="Arial"/>
          <w:i/>
          <w:u w:val="single"/>
        </w:rPr>
        <w:t>Larguez les amarres et hissez les voiles !</w:t>
      </w:r>
    </w:p>
    <w:p w14:paraId="3A97853F" w14:textId="77777777" w:rsidR="005F55E3" w:rsidRPr="00132A02" w:rsidRDefault="005F55E3" w:rsidP="005F55E3">
      <w:pPr>
        <w:spacing w:line="288" w:lineRule="auto"/>
        <w:ind w:left="1418"/>
        <w:jc w:val="both"/>
        <w:rPr>
          <w:rFonts w:ascii="Arial" w:hAnsi="Arial" w:cs="Arial"/>
          <w:b/>
          <w:sz w:val="28"/>
          <w:szCs w:val="28"/>
        </w:rPr>
      </w:pPr>
      <w:r w:rsidRPr="00132A02">
        <w:rPr>
          <w:rFonts w:ascii="Arial" w:hAnsi="Arial" w:cs="Arial"/>
          <w:b/>
          <w:sz w:val="28"/>
          <w:szCs w:val="28"/>
        </w:rPr>
        <w:t>L'expédition Rulantica se poursuit</w:t>
      </w:r>
    </w:p>
    <w:p w14:paraId="61DFA59D" w14:textId="77777777" w:rsidR="005F55E3" w:rsidRPr="009616E1" w:rsidRDefault="005F55E3" w:rsidP="005F55E3">
      <w:pPr>
        <w:spacing w:line="288" w:lineRule="auto"/>
        <w:ind w:left="1418"/>
        <w:jc w:val="both"/>
        <w:rPr>
          <w:rFonts w:ascii="Arial" w:hAnsi="Arial" w:cs="Arial"/>
        </w:rPr>
      </w:pPr>
    </w:p>
    <w:p w14:paraId="5BE16F2B" w14:textId="31C212E6" w:rsidR="005F55E3" w:rsidRPr="00132A02" w:rsidRDefault="005F55E3" w:rsidP="005F55E3">
      <w:pPr>
        <w:spacing w:line="288" w:lineRule="auto"/>
        <w:ind w:left="1418"/>
        <w:jc w:val="both"/>
        <w:rPr>
          <w:rFonts w:ascii="Arial" w:hAnsi="Arial" w:cs="Arial"/>
          <w:b/>
          <w:i/>
          <w:sz w:val="22"/>
          <w:szCs w:val="22"/>
        </w:rPr>
      </w:pPr>
      <w:r>
        <w:rPr>
          <w:rFonts w:ascii="Arial" w:hAnsi="Arial" w:cs="Arial"/>
          <w:b/>
          <w:i/>
          <w:sz w:val="22"/>
          <w:szCs w:val="22"/>
        </w:rPr>
        <w:t>Aventuriers, soyez prêts :</w:t>
      </w:r>
      <w:r w:rsidRPr="00132A02">
        <w:rPr>
          <w:rFonts w:ascii="Arial" w:hAnsi="Arial" w:cs="Arial"/>
          <w:b/>
          <w:i/>
          <w:sz w:val="22"/>
          <w:szCs w:val="22"/>
        </w:rPr>
        <w:t xml:space="preserve"> à Rulantica, le nouvel univers aquatique d’Europa-Park, il y a beaucoup à découvrir, non seulement à l’intérieur mais aussi à l’extérieur ! Cet univers aquatique de 32 600 m</w:t>
      </w:r>
      <w:r w:rsidRPr="00132A02">
        <w:rPr>
          <w:rFonts w:ascii="Arial" w:hAnsi="Arial" w:cs="Arial"/>
          <w:b/>
          <w:i/>
          <w:sz w:val="22"/>
          <w:szCs w:val="22"/>
          <w:vertAlign w:val="superscript"/>
        </w:rPr>
        <w:t>2</w:t>
      </w:r>
      <w:r w:rsidRPr="00132A02">
        <w:rPr>
          <w:rFonts w:ascii="Arial" w:hAnsi="Arial" w:cs="Arial"/>
          <w:b/>
          <w:i/>
          <w:sz w:val="22"/>
          <w:szCs w:val="22"/>
        </w:rPr>
        <w:t xml:space="preserve">, inspiré de la mythologie nordique, propose 9 espaces thématisés et 25 attractions aquatiques palpitantes. </w:t>
      </w:r>
      <w:r w:rsidR="009E6734">
        <w:rPr>
          <w:rFonts w:ascii="Arial" w:hAnsi="Arial" w:cs="Arial"/>
          <w:b/>
          <w:i/>
          <w:sz w:val="22"/>
          <w:szCs w:val="22"/>
        </w:rPr>
        <w:t>À point nommé pour l’été, le vaste espace extérieur a été étendu à 11 000 m</w:t>
      </w:r>
      <w:r w:rsidR="009E6734" w:rsidRPr="009E6734">
        <w:rPr>
          <w:rFonts w:ascii="Arial" w:hAnsi="Arial" w:cs="Arial"/>
          <w:b/>
          <w:i/>
          <w:sz w:val="22"/>
          <w:szCs w:val="22"/>
          <w:vertAlign w:val="superscript"/>
        </w:rPr>
        <w:t>2</w:t>
      </w:r>
      <w:r w:rsidR="009E6734">
        <w:rPr>
          <w:rFonts w:ascii="Arial" w:hAnsi="Arial" w:cs="Arial"/>
          <w:b/>
          <w:i/>
          <w:sz w:val="22"/>
          <w:szCs w:val="22"/>
        </w:rPr>
        <w:t xml:space="preserve"> pour permettre aux visiteurs de se détendre et se relaxer.</w:t>
      </w:r>
    </w:p>
    <w:p w14:paraId="7272BD7A" w14:textId="77777777" w:rsidR="005F55E3" w:rsidRPr="00132A02" w:rsidRDefault="005F55E3" w:rsidP="005F55E3">
      <w:pPr>
        <w:spacing w:line="288" w:lineRule="auto"/>
        <w:ind w:left="1418"/>
        <w:jc w:val="both"/>
        <w:rPr>
          <w:rFonts w:ascii="Arial" w:hAnsi="Arial" w:cs="Arial"/>
          <w:sz w:val="22"/>
          <w:szCs w:val="22"/>
        </w:rPr>
      </w:pPr>
    </w:p>
    <w:p w14:paraId="36DBF100" w14:textId="77777777" w:rsidR="005F55E3" w:rsidRPr="00132A02" w:rsidRDefault="005F55E3" w:rsidP="005F55E3">
      <w:pPr>
        <w:spacing w:line="288" w:lineRule="auto"/>
        <w:ind w:left="1418"/>
        <w:jc w:val="both"/>
        <w:rPr>
          <w:rFonts w:ascii="Arial" w:hAnsi="Arial" w:cs="Arial"/>
          <w:b/>
          <w:sz w:val="22"/>
          <w:szCs w:val="22"/>
        </w:rPr>
      </w:pPr>
      <w:r w:rsidRPr="00132A02">
        <w:rPr>
          <w:rFonts w:ascii="Arial" w:hAnsi="Arial" w:cs="Arial"/>
          <w:b/>
          <w:sz w:val="22"/>
          <w:szCs w:val="22"/>
        </w:rPr>
        <w:t>Plaisirs aquatiques nordiques</w:t>
      </w:r>
    </w:p>
    <w:p w14:paraId="2EB95442" w14:textId="77777777" w:rsidR="005F55E3" w:rsidRPr="00132A02"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Depuis fin novembre 2019, le grand univers aquatique Rulantica garantit des plaisirs aquatiques inoubliables. Intégrés dans une impressionnante thématisation nordique basée sur la belle et mystique Scandinavie, 9 espaces thématisés attendent petits et grands toute l'année. Parmi les no</w:t>
      </w:r>
      <w:r>
        <w:rPr>
          <w:rFonts w:ascii="Arial" w:hAnsi="Arial" w:cs="Arial"/>
          <w:sz w:val="22"/>
          <w:szCs w:val="22"/>
        </w:rPr>
        <w:t>mbreuses attractions aquatiques :</w:t>
      </w:r>
      <w:r w:rsidRPr="00132A02">
        <w:rPr>
          <w:rFonts w:ascii="Arial" w:hAnsi="Arial" w:cs="Arial"/>
          <w:sz w:val="22"/>
          <w:szCs w:val="22"/>
        </w:rPr>
        <w:t xml:space="preserve"> une immense piscine à vagues, 17 toboggans et une rivière de détente de 250 m de long. Pendant et après la visite, une offre culinaire variée est proposée, allant du snack au restaurant libre-service, en passant par le café et les Pool Bar. Les visiteurs peuvent également profiter de 3 boutiques pour renouveler leur équipement de natation ou ramener un beau souvenir.</w:t>
      </w:r>
    </w:p>
    <w:p w14:paraId="16E237DA" w14:textId="77777777" w:rsidR="005F55E3" w:rsidRPr="00132A02"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 xml:space="preserve">Avec l'hôtel 4* supérieur adjacent « Krønasår », le nouvel univers aquatique d’une surface de 450 000 m² (zone d’extension comprise) représente le plus grand investissement de l'histoire de l'entreprise familiale avec 180 millions d'euros. </w:t>
      </w:r>
    </w:p>
    <w:p w14:paraId="7F8571CB" w14:textId="77777777" w:rsidR="005F55E3" w:rsidRPr="00132A02" w:rsidRDefault="005F55E3" w:rsidP="005F55E3">
      <w:pPr>
        <w:spacing w:line="288" w:lineRule="auto"/>
        <w:ind w:left="1418"/>
        <w:jc w:val="both"/>
        <w:rPr>
          <w:rFonts w:ascii="Arial" w:hAnsi="Arial" w:cs="Arial"/>
          <w:sz w:val="22"/>
          <w:szCs w:val="22"/>
        </w:rPr>
      </w:pPr>
    </w:p>
    <w:p w14:paraId="3D6B8384" w14:textId="77777777" w:rsidR="005F55E3" w:rsidRPr="00132A02" w:rsidRDefault="005F55E3" w:rsidP="005F55E3">
      <w:pPr>
        <w:spacing w:line="288" w:lineRule="auto"/>
        <w:ind w:left="1418"/>
        <w:jc w:val="both"/>
        <w:rPr>
          <w:rFonts w:ascii="Arial" w:hAnsi="Arial" w:cs="Arial"/>
          <w:b/>
          <w:sz w:val="22"/>
          <w:szCs w:val="22"/>
        </w:rPr>
      </w:pPr>
      <w:r w:rsidRPr="00132A02">
        <w:rPr>
          <w:rFonts w:ascii="Arial" w:hAnsi="Arial" w:cs="Arial"/>
          <w:b/>
          <w:sz w:val="22"/>
          <w:szCs w:val="22"/>
        </w:rPr>
        <w:t>Temps forts 2020</w:t>
      </w:r>
    </w:p>
    <w:p w14:paraId="60A121B6" w14:textId="77777777" w:rsidR="005F55E3" w:rsidRPr="00132A02"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 xml:space="preserve">Désormais, Rulantica bénéfice d’un espace extérieur élargi. Pendant que les enfants se rafraîchissent dans la piscine ou plongent dans les eaux torrentielles de « Vildstrøm », les parents peuvent se détendre au soleil sur l’une des 1 000 chaises longues. Autour de la piscine extérieure « Frigg Tempel », 12 « îlots confort » invitent à la relaxation Ces chaises longues exclusives pour 2 personnes peuvent être réservées moyennant un supplément et garantissent une pure sensation de vacances. </w:t>
      </w:r>
    </w:p>
    <w:p w14:paraId="20973D41" w14:textId="77777777" w:rsidR="005F55E3" w:rsidRPr="00132A02"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 xml:space="preserve">Cet été, le nouveau restaurant pop-up « Hansen &amp; Sonner » propose des spécialités de poisson et de viande, ainsi que des boissons rafraîchissantes. </w:t>
      </w:r>
      <w:r w:rsidRPr="00132A02">
        <w:rPr>
          <w:rFonts w:ascii="Arial" w:hAnsi="Arial" w:cs="Arial"/>
          <w:sz w:val="22"/>
          <w:szCs w:val="22"/>
        </w:rPr>
        <w:lastRenderedPageBreak/>
        <w:t xml:space="preserve">Un nouveau food truck s’installe également dans l’espace extérieur et propose des grillades dans une ambiance estivale. </w:t>
      </w:r>
    </w:p>
    <w:p w14:paraId="0932711E" w14:textId="4B726872" w:rsidR="005F55E3" w:rsidRPr="00132A02" w:rsidRDefault="005F55E3" w:rsidP="005F55E3">
      <w:pPr>
        <w:spacing w:line="288" w:lineRule="auto"/>
        <w:ind w:left="1418"/>
        <w:jc w:val="both"/>
        <w:rPr>
          <w:rFonts w:ascii="Arial" w:hAnsi="Arial" w:cs="Arial"/>
          <w:sz w:val="22"/>
          <w:szCs w:val="22"/>
          <w:lang w:val="fr-FR" w:eastAsia="en-US"/>
        </w:rPr>
      </w:pPr>
      <w:r w:rsidRPr="00132A02">
        <w:rPr>
          <w:rFonts w:ascii="Arial" w:hAnsi="Arial" w:cs="Arial"/>
          <w:sz w:val="22"/>
          <w:szCs w:val="22"/>
        </w:rPr>
        <w:t xml:space="preserve">Dès l’automne, </w:t>
      </w:r>
      <w:r w:rsidRPr="00132A02">
        <w:rPr>
          <w:rFonts w:ascii="Arial" w:hAnsi="Arial" w:cs="Arial"/>
          <w:sz w:val="22"/>
          <w:szCs w:val="22"/>
          <w:lang w:val="fr-FR"/>
        </w:rPr>
        <w:t xml:space="preserve">un nouvel espace de détente, baptisé « Hyggedal » et inspiré d’un paysage de forêt nordique, verra le jour au-dessus du restaurant « Lumålunda ». Il offrira une oasis de bien-être exclusive avec 2 saunas comprenant une terrasse extérieure, des </w:t>
      </w:r>
      <w:r w:rsidRPr="00132A02">
        <w:rPr>
          <w:rFonts w:ascii="Arial" w:hAnsi="Arial" w:cs="Arial"/>
          <w:sz w:val="22"/>
          <w:szCs w:val="22"/>
        </w:rPr>
        <w:t>espaces de repos</w:t>
      </w:r>
      <w:r w:rsidRPr="00132A02">
        <w:rPr>
          <w:rFonts w:ascii="Arial" w:hAnsi="Arial" w:cs="Arial"/>
          <w:sz w:val="22"/>
          <w:szCs w:val="22"/>
          <w:lang w:val="fr-FR"/>
        </w:rPr>
        <w:t>, 2</w:t>
      </w:r>
      <w:r w:rsidRPr="00132A02">
        <w:rPr>
          <w:rFonts w:ascii="Arial" w:hAnsi="Arial" w:cs="Arial"/>
          <w:sz w:val="22"/>
          <w:szCs w:val="22"/>
        </w:rPr>
        <w:t>5</w:t>
      </w:r>
      <w:r w:rsidRPr="00132A02">
        <w:rPr>
          <w:rFonts w:ascii="Arial" w:hAnsi="Arial" w:cs="Arial"/>
          <w:sz w:val="22"/>
          <w:szCs w:val="22"/>
          <w:lang w:val="fr-FR"/>
        </w:rPr>
        <w:t xml:space="preserve"> « </w:t>
      </w:r>
      <w:r w:rsidRPr="00132A02">
        <w:rPr>
          <w:rFonts w:ascii="Arial" w:hAnsi="Arial" w:cs="Arial"/>
          <w:sz w:val="22"/>
          <w:szCs w:val="22"/>
        </w:rPr>
        <w:t xml:space="preserve">Hygge </w:t>
      </w:r>
      <w:r w:rsidR="009E6734">
        <w:rPr>
          <w:rFonts w:ascii="Arial" w:hAnsi="Arial" w:cs="Arial"/>
          <w:sz w:val="22"/>
          <w:szCs w:val="22"/>
          <w:lang w:val="fr-FR"/>
        </w:rPr>
        <w:t>Sofa </w:t>
      </w:r>
      <w:r w:rsidRPr="00132A02">
        <w:rPr>
          <w:rFonts w:ascii="Arial" w:hAnsi="Arial" w:cs="Arial"/>
          <w:sz w:val="22"/>
          <w:szCs w:val="22"/>
          <w:lang w:val="fr-FR"/>
        </w:rPr>
        <w:t>» et 1 « </w:t>
      </w:r>
      <w:r w:rsidRPr="00132A02">
        <w:rPr>
          <w:rFonts w:ascii="Arial" w:hAnsi="Arial" w:cs="Arial"/>
          <w:sz w:val="22"/>
          <w:szCs w:val="22"/>
        </w:rPr>
        <w:t xml:space="preserve">Hygge </w:t>
      </w:r>
      <w:r w:rsidRPr="00132A02">
        <w:rPr>
          <w:rFonts w:ascii="Arial" w:hAnsi="Arial" w:cs="Arial"/>
          <w:sz w:val="22"/>
          <w:szCs w:val="22"/>
          <w:lang w:val="fr-FR"/>
        </w:rPr>
        <w:t xml:space="preserve">Hydda </w:t>
      </w:r>
      <w:r w:rsidRPr="00132A02">
        <w:rPr>
          <w:rFonts w:ascii="Arial" w:hAnsi="Arial" w:cs="Arial"/>
          <w:sz w:val="22"/>
          <w:szCs w:val="22"/>
        </w:rPr>
        <w:t>suprême</w:t>
      </w:r>
      <w:r w:rsidRPr="00132A02">
        <w:rPr>
          <w:rFonts w:ascii="Arial" w:hAnsi="Arial" w:cs="Arial"/>
          <w:sz w:val="22"/>
          <w:szCs w:val="22"/>
          <w:lang w:val="fr-FR"/>
        </w:rPr>
        <w:t> »</w:t>
      </w:r>
      <w:r w:rsidRPr="00132A02">
        <w:rPr>
          <w:rFonts w:ascii="Arial" w:hAnsi="Arial" w:cs="Arial"/>
          <w:sz w:val="22"/>
          <w:szCs w:val="22"/>
        </w:rPr>
        <w:t>.</w:t>
      </w:r>
      <w:r>
        <w:rPr>
          <w:rFonts w:ascii="Arial" w:hAnsi="Arial" w:cs="Arial"/>
          <w:sz w:val="22"/>
          <w:szCs w:val="22"/>
        </w:rPr>
        <w:t xml:space="preserve"> </w:t>
      </w:r>
      <w:r w:rsidRPr="00132A02">
        <w:rPr>
          <w:rFonts w:ascii="Arial" w:hAnsi="Arial" w:cs="Arial"/>
          <w:sz w:val="22"/>
          <w:szCs w:val="22"/>
          <w:lang w:val="fr-FR"/>
        </w:rPr>
        <w:t xml:space="preserve">Cette offre complémentaire pourra être réservée à l’avance par les visiteurs de Rulantica. </w:t>
      </w:r>
      <w:r w:rsidRPr="00132A02">
        <w:rPr>
          <w:rFonts w:ascii="Arial" w:hAnsi="Arial" w:cs="Arial"/>
          <w:sz w:val="22"/>
          <w:szCs w:val="22"/>
        </w:rPr>
        <w:t>L’espace « Hyggedal » proposera également une o</w:t>
      </w:r>
      <w:r w:rsidRPr="00132A02">
        <w:rPr>
          <w:rFonts w:ascii="Arial" w:hAnsi="Arial" w:cs="Arial"/>
          <w:sz w:val="22"/>
          <w:szCs w:val="22"/>
          <w:lang w:val="fr-FR"/>
        </w:rPr>
        <w:t>ffre gastronomique</w:t>
      </w:r>
      <w:r w:rsidRPr="00132A02">
        <w:rPr>
          <w:rFonts w:ascii="Arial" w:hAnsi="Arial" w:cs="Arial"/>
          <w:sz w:val="22"/>
          <w:szCs w:val="22"/>
        </w:rPr>
        <w:t xml:space="preserve"> avec des plats frais, </w:t>
      </w:r>
      <w:r w:rsidRPr="00132A02">
        <w:rPr>
          <w:rFonts w:ascii="Arial" w:hAnsi="Arial" w:cs="Arial"/>
          <w:sz w:val="22"/>
          <w:szCs w:val="22"/>
          <w:lang w:val="fr-FR"/>
        </w:rPr>
        <w:t xml:space="preserve">disponible pour les visiteurs de l’espace de détente </w:t>
      </w:r>
      <w:r w:rsidRPr="00132A02">
        <w:rPr>
          <w:rFonts w:ascii="Arial" w:hAnsi="Arial" w:cs="Arial"/>
          <w:sz w:val="22"/>
          <w:szCs w:val="22"/>
        </w:rPr>
        <w:t>mais aussi</w:t>
      </w:r>
      <w:r w:rsidRPr="00132A02">
        <w:rPr>
          <w:rFonts w:ascii="Arial" w:hAnsi="Arial" w:cs="Arial"/>
          <w:sz w:val="22"/>
          <w:szCs w:val="22"/>
          <w:lang w:val="fr-FR"/>
        </w:rPr>
        <w:t xml:space="preserve"> pour les visiteurs </w:t>
      </w:r>
      <w:r w:rsidRPr="00132A02">
        <w:rPr>
          <w:rFonts w:ascii="Arial" w:hAnsi="Arial" w:cs="Arial"/>
          <w:sz w:val="22"/>
          <w:szCs w:val="22"/>
        </w:rPr>
        <w:t>extérieurs</w:t>
      </w:r>
      <w:r w:rsidRPr="00132A02">
        <w:rPr>
          <w:rFonts w:ascii="Arial" w:hAnsi="Arial" w:cs="Arial"/>
          <w:sz w:val="22"/>
          <w:szCs w:val="22"/>
          <w:lang w:val="fr-FR"/>
        </w:rPr>
        <w:t xml:space="preserve">. </w:t>
      </w:r>
      <w:r w:rsidRPr="00132A02">
        <w:rPr>
          <w:rFonts w:ascii="Arial" w:hAnsi="Arial" w:cs="Arial"/>
          <w:sz w:val="22"/>
          <w:szCs w:val="22"/>
        </w:rPr>
        <w:t>Il offrira une</w:t>
      </w:r>
      <w:r w:rsidRPr="00132A02">
        <w:rPr>
          <w:rFonts w:ascii="Arial" w:hAnsi="Arial" w:cs="Arial"/>
          <w:sz w:val="22"/>
          <w:szCs w:val="22"/>
          <w:lang w:val="fr-FR"/>
        </w:rPr>
        <w:t xml:space="preserve"> vue panoramique sur l'ensemble de l’univers aquatique Rulantica.</w:t>
      </w:r>
    </w:p>
    <w:p w14:paraId="6F2A3BC6" w14:textId="77777777" w:rsidR="005F55E3" w:rsidRPr="00132A02" w:rsidRDefault="005F55E3" w:rsidP="005F55E3">
      <w:pPr>
        <w:spacing w:line="288" w:lineRule="auto"/>
        <w:ind w:left="1418"/>
        <w:jc w:val="both"/>
        <w:rPr>
          <w:rFonts w:ascii="Arial" w:hAnsi="Arial" w:cs="Arial"/>
          <w:sz w:val="22"/>
          <w:szCs w:val="22"/>
        </w:rPr>
      </w:pPr>
    </w:p>
    <w:p w14:paraId="42441DC1" w14:textId="77777777" w:rsidR="005F55E3" w:rsidRPr="00132A02" w:rsidRDefault="005F55E3" w:rsidP="005F55E3">
      <w:pPr>
        <w:spacing w:line="288" w:lineRule="auto"/>
        <w:ind w:left="1418"/>
        <w:jc w:val="both"/>
        <w:rPr>
          <w:rFonts w:ascii="Arial" w:hAnsi="Arial" w:cs="Arial"/>
          <w:b/>
          <w:sz w:val="22"/>
          <w:szCs w:val="22"/>
        </w:rPr>
      </w:pPr>
      <w:r w:rsidRPr="00132A02">
        <w:rPr>
          <w:rFonts w:ascii="Arial" w:hAnsi="Arial" w:cs="Arial"/>
          <w:b/>
          <w:sz w:val="22"/>
          <w:szCs w:val="22"/>
        </w:rPr>
        <w:t>Nouveautés 2021</w:t>
      </w:r>
    </w:p>
    <w:p w14:paraId="4A3654A6" w14:textId="43141485" w:rsidR="005F55E3" w:rsidRPr="00132A02"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 xml:space="preserve">À partir de 2021, les visiteurs de Rulantica peuvent s'attendre à encore plus de plaisirs aquatiques ! Les travaux de construction pour l’extension de l’univers aquatique ont déjà commencé. Alors que l'accent a été mis jusqu'à présent sur une offre intérieure étendue, la prochaine étape consistera à élargir l'offre extérieure. Dès l'année prochaine, </w:t>
      </w:r>
      <w:r w:rsidR="00BF22FC">
        <w:rPr>
          <w:rFonts w:ascii="Arial" w:hAnsi="Arial" w:cs="Arial"/>
          <w:sz w:val="22"/>
          <w:szCs w:val="22"/>
        </w:rPr>
        <w:t>un nouvel</w:t>
      </w:r>
      <w:r w:rsidRPr="00132A02">
        <w:rPr>
          <w:rFonts w:ascii="Arial" w:hAnsi="Arial" w:cs="Arial"/>
          <w:sz w:val="22"/>
          <w:szCs w:val="22"/>
        </w:rPr>
        <w:t xml:space="preserve"> espace thématisé offrir</w:t>
      </w:r>
      <w:r w:rsidR="00BF22FC">
        <w:rPr>
          <w:rFonts w:ascii="Arial" w:hAnsi="Arial" w:cs="Arial"/>
          <w:sz w:val="22"/>
          <w:szCs w:val="22"/>
        </w:rPr>
        <w:t>a</w:t>
      </w:r>
      <w:r w:rsidRPr="00132A02">
        <w:rPr>
          <w:rFonts w:ascii="Arial" w:hAnsi="Arial" w:cs="Arial"/>
          <w:sz w:val="22"/>
          <w:szCs w:val="22"/>
        </w:rPr>
        <w:t xml:space="preserve"> de nombreux divertissements en plein air pour les aventuriers de tous âges. « Svalgurok », le plus grand terrain de jeux aquatiques d'Allemagne, promet de l'action pour toute la famille avec pas moins de 9 nouveaux toboggans, plus de 100 options de jeu et un « Tipping </w:t>
      </w:r>
      <w:r w:rsidR="00BF22FC">
        <w:rPr>
          <w:rFonts w:ascii="Arial" w:hAnsi="Arial" w:cs="Arial"/>
          <w:sz w:val="22"/>
          <w:szCs w:val="22"/>
        </w:rPr>
        <w:t>Bucket », grand seau à bascule.</w:t>
      </w:r>
    </w:p>
    <w:p w14:paraId="215A2E7C" w14:textId="77777777" w:rsidR="005F55E3" w:rsidRPr="00132A02" w:rsidRDefault="005F55E3" w:rsidP="005F55E3">
      <w:pPr>
        <w:spacing w:line="288" w:lineRule="auto"/>
        <w:ind w:left="1418"/>
        <w:jc w:val="both"/>
        <w:rPr>
          <w:rFonts w:ascii="Arial" w:hAnsi="Arial" w:cs="Arial"/>
          <w:sz w:val="22"/>
          <w:szCs w:val="22"/>
        </w:rPr>
      </w:pPr>
    </w:p>
    <w:p w14:paraId="1BB61E25" w14:textId="77777777" w:rsidR="005F55E3" w:rsidRPr="00132A02" w:rsidRDefault="005F55E3" w:rsidP="005F55E3">
      <w:pPr>
        <w:spacing w:line="288" w:lineRule="auto"/>
        <w:ind w:left="1418"/>
        <w:jc w:val="both"/>
        <w:rPr>
          <w:rFonts w:ascii="Arial" w:hAnsi="Arial" w:cs="Arial"/>
          <w:b/>
          <w:sz w:val="22"/>
          <w:szCs w:val="22"/>
          <w:lang w:val="fr-FR" w:eastAsia="fr-FR"/>
        </w:rPr>
      </w:pPr>
      <w:r w:rsidRPr="00132A02">
        <w:rPr>
          <w:rFonts w:ascii="Arial" w:hAnsi="Arial" w:cs="Arial"/>
          <w:b/>
          <w:sz w:val="22"/>
          <w:szCs w:val="22"/>
          <w:lang w:val="fr-FR" w:eastAsia="fr-FR"/>
        </w:rPr>
        <w:t xml:space="preserve">À deux pas de Rulantica : Europa-Park </w:t>
      </w:r>
    </w:p>
    <w:p w14:paraId="34AF35C7" w14:textId="3173B124" w:rsidR="005F55E3" w:rsidRPr="00132A02" w:rsidRDefault="005F55E3" w:rsidP="005F55E3">
      <w:pPr>
        <w:adjustRightInd w:val="0"/>
        <w:spacing w:line="288" w:lineRule="auto"/>
        <w:ind w:left="1418"/>
        <w:jc w:val="both"/>
        <w:rPr>
          <w:rFonts w:ascii="Arial" w:hAnsi="Arial" w:cs="Arial"/>
          <w:sz w:val="22"/>
          <w:szCs w:val="22"/>
          <w:lang w:val="fr-FR"/>
        </w:rPr>
      </w:pPr>
      <w:r w:rsidRPr="00132A02">
        <w:rPr>
          <w:rFonts w:ascii="Arial" w:hAnsi="Arial" w:cs="Arial"/>
          <w:sz w:val="22"/>
          <w:szCs w:val="22"/>
          <w:lang w:val="fr-FR" w:eastAsia="fr-FR"/>
        </w:rPr>
        <w:t xml:space="preserve">Juste à côté du nouvel univers aquatique se trouve Europa-Park, </w:t>
      </w:r>
      <w:r w:rsidR="009E6734">
        <w:rPr>
          <w:rFonts w:ascii="Arial" w:hAnsi="Arial" w:cs="Arial"/>
          <w:sz w:val="22"/>
          <w:szCs w:val="22"/>
          <w:lang w:val="fr-FR" w:eastAsia="fr-FR"/>
        </w:rPr>
        <w:t>élu</w:t>
      </w:r>
      <w:r w:rsidRPr="00132A02">
        <w:rPr>
          <w:rFonts w:ascii="Arial" w:hAnsi="Arial" w:cs="Arial"/>
          <w:sz w:val="22"/>
          <w:szCs w:val="22"/>
          <w:lang w:val="fr-FR" w:eastAsia="fr-FR"/>
        </w:rPr>
        <w:t xml:space="preserve"> meilleur parc de loisirs du monde.</w:t>
      </w:r>
      <w:r w:rsidRPr="00132A02">
        <w:rPr>
          <w:rFonts w:ascii="Arial" w:hAnsi="Arial" w:cs="Arial"/>
          <w:sz w:val="22"/>
          <w:szCs w:val="22"/>
          <w:lang w:eastAsia="fr-FR"/>
        </w:rPr>
        <w:t xml:space="preserve"> Plus de 100 attractions et des spectacles variés sont proposés sur un site enchanteur de 95 hectares arborés. Le parc se compose de 15 quartiers thématiques européens et garantit une aventure inoubliable pour toute la famille. Les 6 hôtels 4* et 4* supérieur invitent à la détente et à la relaxation. </w:t>
      </w:r>
      <w:r w:rsidRPr="00132A02">
        <w:rPr>
          <w:rFonts w:ascii="Arial" w:hAnsi="Arial" w:cs="Arial"/>
          <w:sz w:val="22"/>
          <w:szCs w:val="22"/>
          <w:lang w:val="fr-FR"/>
        </w:rPr>
        <w:t xml:space="preserve">Ensemble, le nouvel univers aquatique Rulantica, Europa-Park et l’Europa-Park Resort constituent une destination de court séjour idéale pour </w:t>
      </w:r>
      <w:r w:rsidRPr="00132A02">
        <w:rPr>
          <w:rFonts w:ascii="Arial" w:hAnsi="Arial" w:cs="Arial"/>
          <w:sz w:val="22"/>
          <w:szCs w:val="22"/>
        </w:rPr>
        <w:t>petits et grands</w:t>
      </w:r>
      <w:r w:rsidRPr="00132A02">
        <w:rPr>
          <w:rFonts w:ascii="Arial" w:hAnsi="Arial" w:cs="Arial"/>
          <w:sz w:val="22"/>
          <w:szCs w:val="22"/>
          <w:lang w:val="fr-FR"/>
        </w:rPr>
        <w:t>.</w:t>
      </w:r>
    </w:p>
    <w:p w14:paraId="40AEDFF2" w14:textId="77777777" w:rsidR="005F55E3" w:rsidRPr="00132A02" w:rsidRDefault="005F55E3" w:rsidP="005F55E3">
      <w:pPr>
        <w:spacing w:line="288" w:lineRule="auto"/>
        <w:ind w:left="1418"/>
        <w:jc w:val="both"/>
        <w:rPr>
          <w:rFonts w:ascii="Arial" w:hAnsi="Arial" w:cs="Arial"/>
          <w:sz w:val="22"/>
          <w:szCs w:val="22"/>
          <w:lang w:eastAsia="fr-FR"/>
        </w:rPr>
      </w:pPr>
    </w:p>
    <w:p w14:paraId="0FD219CA" w14:textId="77777777" w:rsidR="005F55E3" w:rsidRPr="00132A02" w:rsidRDefault="005F55E3" w:rsidP="005F55E3">
      <w:pPr>
        <w:spacing w:line="288" w:lineRule="auto"/>
        <w:ind w:left="1418"/>
        <w:jc w:val="both"/>
        <w:rPr>
          <w:rFonts w:ascii="Arial" w:hAnsi="Arial" w:cs="Arial"/>
          <w:b/>
          <w:sz w:val="22"/>
          <w:szCs w:val="22"/>
        </w:rPr>
      </w:pPr>
      <w:r w:rsidRPr="00132A02">
        <w:rPr>
          <w:rFonts w:ascii="Arial" w:hAnsi="Arial" w:cs="Arial"/>
          <w:b/>
          <w:sz w:val="22"/>
          <w:szCs w:val="22"/>
        </w:rPr>
        <w:t>Profiter de Rulantica et d’Europa-Park en toute sécurité</w:t>
      </w:r>
    </w:p>
    <w:p w14:paraId="0A3409D1" w14:textId="77777777" w:rsidR="005F55E3" w:rsidRPr="00132A02"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 xml:space="preserve">La santé des visiteurs et des collaborateurs est la priorité des propriétaires des 2 parcs qui sont en contact étroit avec les autorités. Afin que petits et grands puissent continuer à s'amuser en toute sécurité à Rulantica et à Europa-Park, des mesures ont été prises pour minimiser le risque d’infection. Le nombre de visiteurs a notamment été réduit par le biais d’une billetterie en ligne avec billets datés.  Les 2 parcs ont également adopté de nouveaux dispositifs en </w:t>
      </w:r>
      <w:r>
        <w:rPr>
          <w:rFonts w:ascii="Arial" w:hAnsi="Arial" w:cs="Arial"/>
          <w:sz w:val="22"/>
          <w:szCs w:val="22"/>
        </w:rPr>
        <w:t>matière</w:t>
      </w:r>
      <w:r w:rsidRPr="00132A02">
        <w:rPr>
          <w:rFonts w:ascii="Arial" w:hAnsi="Arial" w:cs="Arial"/>
          <w:sz w:val="22"/>
          <w:szCs w:val="22"/>
        </w:rPr>
        <w:t xml:space="preserve"> d’hygiène et de sécurité. Les visiteurs sont informés sur l’</w:t>
      </w:r>
      <w:r>
        <w:rPr>
          <w:rFonts w:ascii="Arial" w:hAnsi="Arial" w:cs="Arial"/>
          <w:sz w:val="22"/>
          <w:szCs w:val="22"/>
        </w:rPr>
        <w:t>ensemble des</w:t>
      </w:r>
      <w:r w:rsidRPr="00132A02">
        <w:rPr>
          <w:rFonts w:ascii="Arial" w:hAnsi="Arial" w:cs="Arial"/>
          <w:sz w:val="22"/>
          <w:szCs w:val="22"/>
        </w:rPr>
        <w:t xml:space="preserve"> mesures avant et pendant leur visite. De nouvelles technologies numériques pour la gestion des files d’attente et le maintien des distances physiques </w:t>
      </w:r>
      <w:r>
        <w:rPr>
          <w:rFonts w:ascii="Arial" w:hAnsi="Arial" w:cs="Arial"/>
          <w:sz w:val="22"/>
          <w:szCs w:val="22"/>
        </w:rPr>
        <w:t xml:space="preserve">ont </w:t>
      </w:r>
      <w:r w:rsidRPr="00132A02">
        <w:rPr>
          <w:rFonts w:ascii="Arial" w:hAnsi="Arial" w:cs="Arial"/>
          <w:sz w:val="22"/>
          <w:szCs w:val="22"/>
        </w:rPr>
        <w:t xml:space="preserve">également </w:t>
      </w:r>
      <w:r>
        <w:rPr>
          <w:rFonts w:ascii="Arial" w:hAnsi="Arial" w:cs="Arial"/>
          <w:sz w:val="22"/>
          <w:szCs w:val="22"/>
        </w:rPr>
        <w:t xml:space="preserve">été </w:t>
      </w:r>
      <w:r w:rsidRPr="00132A02">
        <w:rPr>
          <w:rFonts w:ascii="Arial" w:hAnsi="Arial" w:cs="Arial"/>
          <w:sz w:val="22"/>
          <w:szCs w:val="22"/>
        </w:rPr>
        <w:t xml:space="preserve">mises en place. Tous les collaborateurs sont régulièrement formés sur les mesures de protection.    </w:t>
      </w:r>
    </w:p>
    <w:p w14:paraId="2C5D812C" w14:textId="4497122B" w:rsidR="00796099" w:rsidRDefault="005F55E3" w:rsidP="005F55E3">
      <w:pPr>
        <w:spacing w:line="288" w:lineRule="auto"/>
        <w:ind w:left="1418"/>
        <w:jc w:val="both"/>
        <w:rPr>
          <w:rFonts w:ascii="Arial" w:hAnsi="Arial" w:cs="Arial"/>
          <w:sz w:val="22"/>
          <w:szCs w:val="22"/>
        </w:rPr>
      </w:pPr>
      <w:r w:rsidRPr="00132A02">
        <w:rPr>
          <w:rFonts w:ascii="Arial" w:hAnsi="Arial" w:cs="Arial"/>
          <w:sz w:val="22"/>
          <w:szCs w:val="22"/>
        </w:rPr>
        <w:t xml:space="preserve">Les informations sur la situation actuelle sont disponibles sur : </w:t>
      </w:r>
      <w:hyperlink r:id="rId7" w:history="1">
        <w:r w:rsidRPr="00132A02">
          <w:rPr>
            <w:rStyle w:val="Hyperlink"/>
            <w:rFonts w:ascii="Arial" w:hAnsi="Arial" w:cs="Arial"/>
            <w:sz w:val="22"/>
            <w:szCs w:val="22"/>
          </w:rPr>
          <w:t>https://www.europapark.de/fr/infos/informations-actuelles</w:t>
        </w:r>
      </w:hyperlink>
    </w:p>
    <w:p w14:paraId="72A0DC6D" w14:textId="77777777" w:rsidR="00796099" w:rsidRPr="00796099" w:rsidRDefault="00796099" w:rsidP="005F55E3">
      <w:pPr>
        <w:spacing w:line="288" w:lineRule="auto"/>
        <w:ind w:left="1418"/>
        <w:jc w:val="both"/>
        <w:rPr>
          <w:rFonts w:ascii="Arial" w:hAnsi="Arial" w:cs="Arial"/>
          <w:sz w:val="22"/>
          <w:szCs w:val="22"/>
        </w:rPr>
      </w:pPr>
    </w:p>
    <w:p w14:paraId="2FA9D5C0" w14:textId="61055BFC" w:rsidR="00796099" w:rsidRPr="00796099" w:rsidRDefault="00796099" w:rsidP="00796099">
      <w:pPr>
        <w:rPr>
          <w:lang w:val="fr-FR"/>
        </w:rPr>
      </w:pPr>
      <w:r w:rsidRPr="00C926AB">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199E068D" wp14:editId="3E72E3D3">
                <wp:simplePos x="0" y="0"/>
                <wp:positionH relativeFrom="column">
                  <wp:posOffset>747395</wp:posOffset>
                </wp:positionH>
                <wp:positionV relativeFrom="paragraph">
                  <wp:posOffset>48895</wp:posOffset>
                </wp:positionV>
                <wp:extent cx="5146675" cy="71183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675" cy="7118350"/>
                        </a:xfrm>
                        <a:prstGeom prst="rect">
                          <a:avLst/>
                        </a:prstGeom>
                        <a:solidFill>
                          <a:schemeClr val="bg2"/>
                        </a:solidFill>
                        <a:ln w="19050">
                          <a:noFill/>
                          <a:miter lim="800000"/>
                          <a:headEnd/>
                          <a:tailEnd/>
                        </a:ln>
                      </wps:spPr>
                      <wps:txbx>
                        <w:txbxContent>
                          <w:p w14:paraId="1A313726" w14:textId="77777777" w:rsidR="00796099" w:rsidRPr="00C926AB" w:rsidRDefault="00796099" w:rsidP="00796099">
                            <w:pPr>
                              <w:spacing w:line="288" w:lineRule="auto"/>
                              <w:ind w:right="-91"/>
                              <w:jc w:val="center"/>
                              <w:rPr>
                                <w:rFonts w:ascii="Arial" w:hAnsi="Arial" w:cs="Arial"/>
                                <w:b/>
                                <w:sz w:val="20"/>
                                <w:szCs w:val="20"/>
                                <w:u w:val="single"/>
                                <w:lang w:val="fr-FR"/>
                              </w:rPr>
                            </w:pPr>
                            <w:r w:rsidRPr="00C926AB">
                              <w:rPr>
                                <w:rFonts w:ascii="Arial" w:hAnsi="Arial" w:cs="Arial"/>
                                <w:b/>
                                <w:sz w:val="20"/>
                                <w:szCs w:val="20"/>
                                <w:u w:val="single"/>
                                <w:lang w:val="fr-FR"/>
                              </w:rPr>
                              <w:t>Informations importantes</w:t>
                            </w:r>
                          </w:p>
                          <w:p w14:paraId="6D1D6F30" w14:textId="77777777" w:rsidR="00796099" w:rsidRPr="00C926AB" w:rsidRDefault="00796099" w:rsidP="00796099">
                            <w:pPr>
                              <w:spacing w:line="288" w:lineRule="auto"/>
                              <w:ind w:right="-91" w:firstLine="993"/>
                              <w:rPr>
                                <w:rFonts w:ascii="Arial" w:hAnsi="Arial" w:cs="Arial"/>
                                <w:b/>
                                <w:sz w:val="20"/>
                                <w:szCs w:val="20"/>
                                <w:u w:val="single"/>
                                <w:lang w:val="fr-FR"/>
                              </w:rPr>
                            </w:pPr>
                          </w:p>
                          <w:p w14:paraId="1D3F8218" w14:textId="77777777" w:rsidR="00796099" w:rsidRPr="00C926AB" w:rsidRDefault="00796099" w:rsidP="00796099">
                            <w:pPr>
                              <w:spacing w:line="288" w:lineRule="auto"/>
                              <w:ind w:right="-91"/>
                              <w:jc w:val="both"/>
                              <w:rPr>
                                <w:rFonts w:ascii="Arial" w:hAnsi="Arial" w:cs="Arial"/>
                                <w:b/>
                                <w:sz w:val="20"/>
                                <w:szCs w:val="20"/>
                                <w:lang w:val="fr-FR"/>
                              </w:rPr>
                            </w:pPr>
                            <w:r w:rsidRPr="00C926AB">
                              <w:rPr>
                                <w:rFonts w:ascii="Arial" w:hAnsi="Arial" w:cs="Arial"/>
                                <w:b/>
                                <w:sz w:val="20"/>
                                <w:szCs w:val="20"/>
                                <w:lang w:val="fr-FR"/>
                              </w:rPr>
                              <w:t>Horaires d’ouverture :</w:t>
                            </w:r>
                          </w:p>
                          <w:p w14:paraId="36A5953A" w14:textId="06AAC46D" w:rsidR="00796099" w:rsidRPr="00C926AB" w:rsidRDefault="00796099" w:rsidP="00796099">
                            <w:pPr>
                              <w:spacing w:line="288" w:lineRule="auto"/>
                              <w:ind w:right="-91"/>
                              <w:jc w:val="both"/>
                              <w:rPr>
                                <w:rFonts w:ascii="Arial" w:hAnsi="Arial" w:cs="Arial"/>
                                <w:sz w:val="20"/>
                                <w:szCs w:val="20"/>
                                <w:lang w:val="fr-FR"/>
                              </w:rPr>
                            </w:pPr>
                            <w:r>
                              <w:rPr>
                                <w:rFonts w:ascii="Arial" w:hAnsi="Arial" w:cs="Arial"/>
                                <w:sz w:val="20"/>
                                <w:szCs w:val="20"/>
                                <w:lang w:val="fr-FR" w:eastAsia="fr-FR"/>
                              </w:rPr>
                              <w:t>Tous</w:t>
                            </w:r>
                            <w:r w:rsidRPr="00C926AB">
                              <w:rPr>
                                <w:rFonts w:ascii="Arial" w:hAnsi="Arial" w:cs="Arial"/>
                                <w:sz w:val="20"/>
                                <w:szCs w:val="20"/>
                                <w:lang w:val="fr-FR"/>
                              </w:rPr>
                              <w:t xml:space="preserve"> les jours de 10h00 à </w:t>
                            </w:r>
                            <w:r>
                              <w:rPr>
                                <w:rFonts w:ascii="Arial" w:hAnsi="Arial" w:cs="Arial"/>
                                <w:sz w:val="20"/>
                                <w:szCs w:val="20"/>
                                <w:lang w:val="fr-FR"/>
                              </w:rPr>
                              <w:t>18</w:t>
                            </w:r>
                            <w:r w:rsidRPr="00C926AB">
                              <w:rPr>
                                <w:rFonts w:ascii="Arial" w:hAnsi="Arial" w:cs="Arial"/>
                                <w:sz w:val="20"/>
                                <w:szCs w:val="20"/>
                                <w:lang w:val="fr-FR"/>
                              </w:rPr>
                              <w:t>h00</w:t>
                            </w:r>
                            <w:r>
                              <w:rPr>
                                <w:rFonts w:ascii="Arial" w:hAnsi="Arial" w:cs="Arial"/>
                                <w:sz w:val="20"/>
                                <w:szCs w:val="20"/>
                                <w:lang w:val="fr-FR"/>
                              </w:rPr>
                              <w:t xml:space="preserve">. </w:t>
                            </w:r>
                            <w:r w:rsidRPr="00C926AB">
                              <w:rPr>
                                <w:rFonts w:ascii="Arial" w:hAnsi="Arial" w:cs="Arial"/>
                                <w:sz w:val="20"/>
                                <w:szCs w:val="20"/>
                                <w:lang w:val="fr-FR"/>
                              </w:rPr>
                              <w:t>Accès pour les clients des hôtels à partir de 9h.</w:t>
                            </w:r>
                            <w:r>
                              <w:rPr>
                                <w:rFonts w:ascii="Arial" w:hAnsi="Arial" w:cs="Arial"/>
                                <w:sz w:val="20"/>
                                <w:szCs w:val="20"/>
                                <w:lang w:val="fr-FR"/>
                              </w:rPr>
                              <w:t xml:space="preserve"> Horaires d’ouverture prolongés de 10h00 à 22h00 du 3 juillet au 13 septembre 2020</w:t>
                            </w:r>
                          </w:p>
                          <w:p w14:paraId="095AB5CE" w14:textId="77777777" w:rsidR="00796099" w:rsidRPr="00C926AB" w:rsidRDefault="00796099" w:rsidP="00796099">
                            <w:pPr>
                              <w:spacing w:line="288" w:lineRule="auto"/>
                              <w:ind w:right="-91"/>
                              <w:jc w:val="both"/>
                              <w:rPr>
                                <w:rFonts w:ascii="Arial" w:hAnsi="Arial" w:cs="Arial"/>
                                <w:b/>
                                <w:sz w:val="20"/>
                                <w:szCs w:val="20"/>
                                <w:lang w:val="fr-FR"/>
                              </w:rPr>
                            </w:pPr>
                          </w:p>
                          <w:p w14:paraId="77FD4A3E" w14:textId="77777777" w:rsidR="00796099" w:rsidRPr="00C926AB" w:rsidRDefault="00796099" w:rsidP="00796099">
                            <w:pPr>
                              <w:spacing w:line="288" w:lineRule="auto"/>
                              <w:ind w:right="-91"/>
                              <w:jc w:val="both"/>
                              <w:rPr>
                                <w:rFonts w:ascii="Arial" w:hAnsi="Arial" w:cs="Arial"/>
                                <w:b/>
                                <w:sz w:val="20"/>
                                <w:szCs w:val="20"/>
                                <w:lang w:val="fr-FR"/>
                              </w:rPr>
                            </w:pPr>
                            <w:r w:rsidRPr="00C926AB">
                              <w:rPr>
                                <w:rFonts w:ascii="Arial" w:hAnsi="Arial" w:cs="Arial"/>
                                <w:b/>
                                <w:sz w:val="20"/>
                                <w:szCs w:val="20"/>
                                <w:lang w:val="fr-FR"/>
                              </w:rPr>
                              <w:t>Réservations :</w:t>
                            </w:r>
                          </w:p>
                          <w:p w14:paraId="4B162562" w14:textId="64D851F2" w:rsidR="00796099" w:rsidRPr="00C926AB" w:rsidRDefault="00796099" w:rsidP="00796099">
                            <w:pPr>
                              <w:spacing w:line="288" w:lineRule="auto"/>
                              <w:ind w:right="-91"/>
                              <w:jc w:val="both"/>
                              <w:rPr>
                                <w:rFonts w:ascii="Arial" w:hAnsi="Arial" w:cs="Arial"/>
                                <w:sz w:val="20"/>
                                <w:szCs w:val="20"/>
                                <w:lang w:val="fr-FR"/>
                              </w:rPr>
                            </w:pPr>
                            <w:r w:rsidRPr="004939E0">
                              <w:rPr>
                                <w:rFonts w:ascii="Arial" w:hAnsi="Arial" w:cs="Arial"/>
                                <w:iCs/>
                                <w:color w:val="000000" w:themeColor="text1"/>
                                <w:sz w:val="20"/>
                                <w:szCs w:val="20"/>
                                <w:lang w:val="fr-FR" w:eastAsia="ja-JP"/>
                              </w:rPr>
                              <w:t>Les billets sont disponibles via la billetter</w:t>
                            </w:r>
                            <w:r>
                              <w:rPr>
                                <w:rFonts w:ascii="Arial" w:hAnsi="Arial" w:cs="Arial"/>
                                <w:iCs/>
                                <w:color w:val="000000" w:themeColor="text1"/>
                                <w:sz w:val="20"/>
                                <w:szCs w:val="20"/>
                                <w:lang w:val="fr-FR" w:eastAsia="ja-JP"/>
                              </w:rPr>
                              <w:t>ie en ligne tickets.rulantica.de</w:t>
                            </w:r>
                            <w:r w:rsidRPr="004939E0">
                              <w:rPr>
                                <w:rFonts w:ascii="Arial" w:hAnsi="Arial" w:cs="Arial"/>
                                <w:iCs/>
                                <w:color w:val="000000" w:themeColor="text1"/>
                                <w:sz w:val="20"/>
                                <w:szCs w:val="20"/>
                                <w:lang w:val="fr-FR" w:eastAsia="ja-JP"/>
                              </w:rPr>
                              <w:t>. En raison d’une capacité limitée, il est recommandé d’acheter les billets en ligne au préalable</w:t>
                            </w:r>
                            <w:r w:rsidRPr="004939E0">
                              <w:rPr>
                                <w:rFonts w:ascii="Arial" w:hAnsi="Arial" w:cs="Arial"/>
                                <w:i/>
                                <w:iCs/>
                                <w:color w:val="000000" w:themeColor="text1"/>
                                <w:sz w:val="20"/>
                                <w:szCs w:val="20"/>
                                <w:lang w:val="fr-FR" w:eastAsia="ja-JP"/>
                              </w:rPr>
                              <w:t xml:space="preserve">. </w:t>
                            </w:r>
                            <w:r w:rsidRPr="004939E0">
                              <w:rPr>
                                <w:rFonts w:ascii="Arial" w:hAnsi="Arial" w:cs="Arial"/>
                                <w:sz w:val="20"/>
                                <w:szCs w:val="20"/>
                                <w:lang w:val="fr-FR"/>
                              </w:rPr>
                              <w:t>Les visiteurs journaliers peuvent réserver leur billet d’entrée pour un jour de visite défini via la billetterie en ligne environ trois mois avant la date de leur visite. Les clients des hôtels d’Europa-Park peuvent réserver leurs billets d’entrée, en même temps que la</w:t>
                            </w:r>
                            <w:r>
                              <w:rPr>
                                <w:rFonts w:ascii="Arial" w:hAnsi="Arial" w:cs="Arial"/>
                                <w:sz w:val="20"/>
                                <w:szCs w:val="20"/>
                                <w:lang w:val="fr-FR"/>
                              </w:rPr>
                              <w:t xml:space="preserve"> réservation d’une nuitée jusqu’</w:t>
                            </w:r>
                            <w:r w:rsidRPr="004939E0">
                              <w:rPr>
                                <w:rFonts w:ascii="Arial" w:hAnsi="Arial" w:cs="Arial"/>
                                <w:sz w:val="20"/>
                                <w:szCs w:val="20"/>
                                <w:lang w:val="fr-FR"/>
                              </w:rPr>
                              <w:t>au 10 janvier 2021.</w:t>
                            </w:r>
                          </w:p>
                          <w:p w14:paraId="2BA4F9FE" w14:textId="77777777" w:rsidR="00796099" w:rsidRPr="00C926AB" w:rsidRDefault="00796099" w:rsidP="00796099">
                            <w:pPr>
                              <w:spacing w:line="288" w:lineRule="auto"/>
                              <w:ind w:right="-91"/>
                              <w:jc w:val="both"/>
                              <w:rPr>
                                <w:rFonts w:ascii="Arial" w:hAnsi="Arial" w:cs="Arial"/>
                                <w:sz w:val="20"/>
                                <w:szCs w:val="20"/>
                                <w:lang w:val="fr-FR"/>
                              </w:rPr>
                            </w:pPr>
                          </w:p>
                          <w:p w14:paraId="7317537F" w14:textId="77777777" w:rsidR="00796099" w:rsidRPr="00C926AB" w:rsidRDefault="00796099" w:rsidP="00796099">
                            <w:pPr>
                              <w:spacing w:line="288" w:lineRule="auto"/>
                              <w:ind w:right="-91"/>
                              <w:rPr>
                                <w:rFonts w:ascii="Arial" w:hAnsi="Arial" w:cs="Arial"/>
                                <w:b/>
                                <w:sz w:val="20"/>
                                <w:szCs w:val="20"/>
                                <w:lang w:val="fr-FR"/>
                              </w:rPr>
                            </w:pPr>
                            <w:r w:rsidRPr="00C926AB">
                              <w:rPr>
                                <w:rFonts w:ascii="Arial" w:hAnsi="Arial" w:cs="Arial"/>
                                <w:b/>
                                <w:sz w:val="20"/>
                                <w:szCs w:val="20"/>
                                <w:lang w:val="fr-FR"/>
                              </w:rPr>
                              <w:t>Tarifs :</w:t>
                            </w:r>
                          </w:p>
                          <w:p w14:paraId="60EB2140"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u w:val="single"/>
                                <w:lang w:val="fr-FR"/>
                              </w:rPr>
                              <w:t>Billet journée</w:t>
                            </w:r>
                          </w:p>
                          <w:p w14:paraId="376786AB"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(jusqu’à 3 ans inclus) </w:t>
                            </w:r>
                            <w:r w:rsidRPr="00C926AB">
                              <w:rPr>
                                <w:rFonts w:ascii="Arial" w:hAnsi="Arial" w:cs="Arial"/>
                                <w:sz w:val="20"/>
                                <w:szCs w:val="20"/>
                                <w:lang w:val="fr-FR"/>
                              </w:rPr>
                              <w:tab/>
                            </w:r>
                            <w:r w:rsidRPr="00C926AB">
                              <w:rPr>
                                <w:rFonts w:ascii="Arial" w:hAnsi="Arial" w:cs="Arial"/>
                                <w:sz w:val="20"/>
                                <w:szCs w:val="20"/>
                                <w:lang w:val="fr-FR"/>
                              </w:rPr>
                              <w:tab/>
                              <w:t>gratuit</w:t>
                            </w:r>
                          </w:p>
                          <w:p w14:paraId="19A60F9C"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(de 4 à 11 ans) </w:t>
                            </w:r>
                            <w:r w:rsidRPr="00C926AB">
                              <w:rPr>
                                <w:rFonts w:ascii="Arial" w:hAnsi="Arial" w:cs="Arial"/>
                                <w:sz w:val="20"/>
                                <w:szCs w:val="20"/>
                                <w:lang w:val="fr-FR"/>
                              </w:rPr>
                              <w:tab/>
                            </w:r>
                            <w:r w:rsidRPr="00C926AB">
                              <w:rPr>
                                <w:rFonts w:ascii="Arial" w:hAnsi="Arial" w:cs="Arial"/>
                                <w:sz w:val="20"/>
                                <w:szCs w:val="20"/>
                                <w:lang w:val="fr-FR"/>
                              </w:rPr>
                              <w:tab/>
                              <w:t>35,50€</w:t>
                            </w:r>
                          </w:p>
                          <w:p w14:paraId="12B1A413"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Adultes (à partir de 12 ans) </w:t>
                            </w:r>
                            <w:r w:rsidRPr="00C926AB">
                              <w:rPr>
                                <w:rFonts w:ascii="Arial" w:hAnsi="Arial" w:cs="Arial"/>
                                <w:sz w:val="20"/>
                                <w:szCs w:val="20"/>
                                <w:lang w:val="fr-FR"/>
                              </w:rPr>
                              <w:tab/>
                            </w:r>
                            <w:r w:rsidRPr="00C926AB">
                              <w:rPr>
                                <w:rFonts w:ascii="Arial" w:hAnsi="Arial" w:cs="Arial"/>
                                <w:sz w:val="20"/>
                                <w:szCs w:val="20"/>
                                <w:lang w:val="fr-FR"/>
                              </w:rPr>
                              <w:tab/>
                              <w:t>38,50€</w:t>
                            </w:r>
                          </w:p>
                          <w:p w14:paraId="43F01C8F" w14:textId="77777777" w:rsidR="00796099"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Personnes en situation de handicap</w:t>
                            </w:r>
                            <w:r>
                              <w:rPr>
                                <w:rFonts w:ascii="Arial" w:hAnsi="Arial" w:cs="Arial"/>
                                <w:sz w:val="20"/>
                                <w:szCs w:val="20"/>
                                <w:lang w:val="fr-FR"/>
                              </w:rPr>
                              <w:t xml:space="preserve"> </w:t>
                            </w:r>
                            <w:r w:rsidRPr="00C926AB">
                              <w:rPr>
                                <w:rFonts w:ascii="Arial" w:hAnsi="Arial" w:cs="Arial"/>
                                <w:sz w:val="20"/>
                                <w:szCs w:val="20"/>
                                <w:lang w:val="fr-FR"/>
                              </w:rPr>
                              <w:tab/>
                              <w:t>35,50€</w:t>
                            </w:r>
                          </w:p>
                          <w:p w14:paraId="6D846181" w14:textId="77777777" w:rsidR="00796099" w:rsidRPr="00C926AB" w:rsidRDefault="00796099" w:rsidP="00796099">
                            <w:pPr>
                              <w:spacing w:line="288" w:lineRule="auto"/>
                              <w:jc w:val="both"/>
                              <w:rPr>
                                <w:rFonts w:ascii="Arial" w:hAnsi="Arial" w:cs="Arial"/>
                                <w:sz w:val="20"/>
                                <w:szCs w:val="20"/>
                                <w:lang w:val="fr-FR"/>
                              </w:rPr>
                            </w:pPr>
                            <w:r w:rsidRPr="00287ADF">
                              <w:rPr>
                                <w:rFonts w:ascii="Arial" w:hAnsi="Arial" w:cs="Arial"/>
                                <w:sz w:val="20"/>
                                <w:szCs w:val="20"/>
                                <w:lang w:val="fr-FR"/>
                              </w:rPr>
                              <w:t>Sur présentation d’une carte d’invalidité comportant la mention « tierce personne », l’accompagnateur du visiteur en situation de handicap bénéficiera d’une entrée gratuite.</w:t>
                            </w:r>
                          </w:p>
                          <w:p w14:paraId="56E8AB4D" w14:textId="188BA870" w:rsidR="00796099" w:rsidRPr="00C926AB" w:rsidRDefault="00796099" w:rsidP="00796099">
                            <w:pPr>
                              <w:spacing w:line="288" w:lineRule="auto"/>
                              <w:jc w:val="both"/>
                              <w:rPr>
                                <w:rFonts w:ascii="Arial" w:hAnsi="Arial" w:cs="Arial"/>
                                <w:sz w:val="20"/>
                                <w:szCs w:val="20"/>
                                <w:u w:val="single"/>
                                <w:lang w:val="fr-FR"/>
                              </w:rPr>
                            </w:pPr>
                            <w:r w:rsidRPr="00C926AB">
                              <w:rPr>
                                <w:rFonts w:ascii="Arial" w:hAnsi="Arial" w:cs="Arial"/>
                                <w:sz w:val="20"/>
                                <w:szCs w:val="20"/>
                                <w:u w:val="single"/>
                                <w:lang w:val="fr-FR"/>
                              </w:rPr>
                              <w:t>B</w:t>
                            </w:r>
                            <w:r>
                              <w:rPr>
                                <w:rFonts w:ascii="Arial" w:hAnsi="Arial" w:cs="Arial"/>
                                <w:sz w:val="20"/>
                                <w:szCs w:val="20"/>
                                <w:u w:val="single"/>
                                <w:lang w:val="fr-FR"/>
                              </w:rPr>
                              <w:t>illet soirée (à partir de 17h00) – du 3 juillet au 13 septembre 2020</w:t>
                            </w:r>
                          </w:p>
                          <w:p w14:paraId="37009CD0"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(jusqu’à 3 ans inclus) </w:t>
                            </w:r>
                            <w:r w:rsidRPr="00C926AB">
                              <w:rPr>
                                <w:rFonts w:ascii="Arial" w:hAnsi="Arial" w:cs="Arial"/>
                                <w:sz w:val="20"/>
                                <w:szCs w:val="20"/>
                                <w:lang w:val="fr-FR"/>
                              </w:rPr>
                              <w:tab/>
                            </w:r>
                            <w:r w:rsidRPr="00C926AB">
                              <w:rPr>
                                <w:rFonts w:ascii="Arial" w:hAnsi="Arial" w:cs="Arial"/>
                                <w:sz w:val="20"/>
                                <w:szCs w:val="20"/>
                                <w:lang w:val="fr-FR"/>
                              </w:rPr>
                              <w:tab/>
                              <w:t>gratuit</w:t>
                            </w:r>
                          </w:p>
                          <w:p w14:paraId="2D8CAA5C"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(de 4 à 11 ans) </w:t>
                            </w:r>
                            <w:r w:rsidRPr="00C926AB">
                              <w:rPr>
                                <w:rFonts w:ascii="Arial" w:hAnsi="Arial" w:cs="Arial"/>
                                <w:sz w:val="20"/>
                                <w:szCs w:val="20"/>
                                <w:lang w:val="fr-FR"/>
                              </w:rPr>
                              <w:tab/>
                            </w:r>
                            <w:r w:rsidRPr="00C926AB">
                              <w:rPr>
                                <w:rFonts w:ascii="Arial" w:hAnsi="Arial" w:cs="Arial"/>
                                <w:sz w:val="20"/>
                                <w:szCs w:val="20"/>
                                <w:lang w:val="fr-FR"/>
                              </w:rPr>
                              <w:tab/>
                              <w:t>32,50€</w:t>
                            </w:r>
                          </w:p>
                          <w:p w14:paraId="08705A40"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Adultes (à partir de 12 ans) </w:t>
                            </w:r>
                            <w:r w:rsidRPr="00C926AB">
                              <w:rPr>
                                <w:rFonts w:ascii="Arial" w:hAnsi="Arial" w:cs="Arial"/>
                                <w:sz w:val="20"/>
                                <w:szCs w:val="20"/>
                                <w:lang w:val="fr-FR"/>
                              </w:rPr>
                              <w:tab/>
                            </w:r>
                            <w:r w:rsidRPr="00C926AB">
                              <w:rPr>
                                <w:rFonts w:ascii="Arial" w:hAnsi="Arial" w:cs="Arial"/>
                                <w:sz w:val="20"/>
                                <w:szCs w:val="20"/>
                                <w:lang w:val="fr-FR"/>
                              </w:rPr>
                              <w:tab/>
                              <w:t>35,50€</w:t>
                            </w:r>
                          </w:p>
                          <w:p w14:paraId="59430005"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Personnes en situation de handicap</w:t>
                            </w:r>
                            <w:r w:rsidRPr="00C926AB">
                              <w:rPr>
                                <w:rFonts w:ascii="Arial" w:hAnsi="Arial" w:cs="Arial"/>
                                <w:sz w:val="20"/>
                                <w:szCs w:val="20"/>
                                <w:lang w:val="fr-FR"/>
                              </w:rPr>
                              <w:tab/>
                              <w:t>32,50€</w:t>
                            </w:r>
                          </w:p>
                          <w:p w14:paraId="7A64B78C" w14:textId="77777777" w:rsidR="00796099" w:rsidRPr="00C926AB" w:rsidRDefault="00796099" w:rsidP="00796099">
                            <w:pPr>
                              <w:spacing w:line="288" w:lineRule="auto"/>
                              <w:ind w:right="-91"/>
                              <w:rPr>
                                <w:rFonts w:ascii="Arial" w:hAnsi="Arial" w:cs="Arial"/>
                                <w:sz w:val="20"/>
                                <w:szCs w:val="20"/>
                                <w:lang w:val="fr-FR"/>
                              </w:rPr>
                            </w:pPr>
                            <w:r w:rsidRPr="00C926AB">
                              <w:rPr>
                                <w:rFonts w:ascii="Arial" w:hAnsi="Arial" w:cs="Arial"/>
                                <w:sz w:val="20"/>
                                <w:szCs w:val="20"/>
                                <w:lang w:val="fr-FR"/>
                              </w:rPr>
                              <w:t>Sur présentation d’une carte d’invalidité comportant la mention « tierce personne », l’accompagnateur du visiteur en situation de handicap bénéficiera d’une entrée gratuite.</w:t>
                            </w:r>
                          </w:p>
                          <w:p w14:paraId="0059443C" w14:textId="77777777" w:rsidR="00796099" w:rsidRPr="00C926AB" w:rsidRDefault="00796099" w:rsidP="00796099">
                            <w:pPr>
                              <w:spacing w:line="288" w:lineRule="auto"/>
                              <w:ind w:right="-91"/>
                              <w:rPr>
                                <w:rFonts w:ascii="Arial" w:hAnsi="Arial" w:cs="Arial"/>
                                <w:sz w:val="20"/>
                                <w:szCs w:val="20"/>
                                <w:lang w:val="fr-FR"/>
                              </w:rPr>
                            </w:pPr>
                          </w:p>
                          <w:p w14:paraId="7B9B5CA7" w14:textId="77777777" w:rsidR="00796099" w:rsidRPr="00C926AB" w:rsidRDefault="00796099" w:rsidP="00796099">
                            <w:pPr>
                              <w:spacing w:line="288" w:lineRule="auto"/>
                              <w:jc w:val="both"/>
                              <w:rPr>
                                <w:rFonts w:ascii="Arial" w:hAnsi="Arial" w:cs="Arial"/>
                                <w:color w:val="FF0000"/>
                                <w:sz w:val="20"/>
                                <w:szCs w:val="20"/>
                                <w:lang w:val="fr-FR"/>
                              </w:rPr>
                            </w:pPr>
                            <w:r w:rsidRPr="00C926AB">
                              <w:rPr>
                                <w:rFonts w:ascii="Arial" w:hAnsi="Arial" w:cs="Arial"/>
                                <w:sz w:val="20"/>
                                <w:szCs w:val="20"/>
                                <w:u w:val="single"/>
                                <w:lang w:val="fr-FR"/>
                              </w:rPr>
                              <w:t>Prestations complémentaires</w:t>
                            </w:r>
                          </w:p>
                          <w:p w14:paraId="123E6EFB" w14:textId="46001811"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Casier (par jour)</w:t>
                            </w:r>
                            <w:r w:rsidRPr="00C926AB">
                              <w:rPr>
                                <w:rFonts w:ascii="Arial" w:hAnsi="Arial" w:cs="Arial"/>
                                <w:sz w:val="20"/>
                                <w:szCs w:val="20"/>
                                <w:lang w:val="fr-FR"/>
                              </w:rPr>
                              <w:tab/>
                            </w:r>
                            <w:r w:rsidRPr="00C926AB">
                              <w:rPr>
                                <w:rFonts w:ascii="Arial" w:hAnsi="Arial" w:cs="Arial"/>
                                <w:sz w:val="20"/>
                                <w:szCs w:val="20"/>
                                <w:lang w:val="fr-FR"/>
                              </w:rPr>
                              <w:tab/>
                            </w:r>
                            <w:r w:rsidRPr="00C926AB">
                              <w:rPr>
                                <w:rFonts w:ascii="Arial" w:hAnsi="Arial" w:cs="Arial"/>
                                <w:sz w:val="20"/>
                                <w:szCs w:val="20"/>
                                <w:lang w:val="fr-FR"/>
                              </w:rPr>
                              <w:tab/>
                              <w:t xml:space="preserve">   </w:t>
                            </w:r>
                            <w:r w:rsidRPr="00C926AB">
                              <w:rPr>
                                <w:rFonts w:ascii="Arial" w:hAnsi="Arial" w:cs="Arial"/>
                                <w:sz w:val="20"/>
                                <w:szCs w:val="20"/>
                                <w:lang w:val="fr-FR"/>
                              </w:rPr>
                              <w:tab/>
                              <w:t xml:space="preserve"> </w:t>
                            </w:r>
                            <w:r>
                              <w:rPr>
                                <w:rFonts w:ascii="Arial" w:hAnsi="Arial" w:cs="Arial"/>
                                <w:sz w:val="20"/>
                                <w:szCs w:val="20"/>
                                <w:lang w:val="fr-FR"/>
                              </w:rPr>
                              <w:tab/>
                            </w:r>
                            <w:r w:rsidRPr="00C926AB">
                              <w:rPr>
                                <w:rFonts w:ascii="Arial" w:hAnsi="Arial" w:cs="Arial"/>
                                <w:sz w:val="20"/>
                                <w:szCs w:val="20"/>
                                <w:lang w:val="fr-FR"/>
                              </w:rPr>
                              <w:t>1€</w:t>
                            </w:r>
                          </w:p>
                          <w:p w14:paraId="00343BE0" w14:textId="0CA814BA"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Place de parking (par jour et par voiture)</w:t>
                            </w:r>
                            <w:r w:rsidRPr="00C926AB">
                              <w:rPr>
                                <w:rFonts w:ascii="Arial" w:hAnsi="Arial" w:cs="Arial"/>
                                <w:sz w:val="20"/>
                                <w:szCs w:val="20"/>
                                <w:lang w:val="fr-FR"/>
                              </w:rPr>
                              <w:tab/>
                              <w:t xml:space="preserve"> </w:t>
                            </w:r>
                            <w:r>
                              <w:rPr>
                                <w:rFonts w:ascii="Arial" w:hAnsi="Arial" w:cs="Arial"/>
                                <w:sz w:val="20"/>
                                <w:szCs w:val="20"/>
                                <w:lang w:val="fr-FR"/>
                              </w:rPr>
                              <w:tab/>
                            </w:r>
                            <w:r w:rsidRPr="00C926AB">
                              <w:rPr>
                                <w:rFonts w:ascii="Arial" w:hAnsi="Arial" w:cs="Arial"/>
                                <w:sz w:val="20"/>
                                <w:szCs w:val="20"/>
                                <w:lang w:val="fr-FR"/>
                              </w:rPr>
                              <w:t>7€</w:t>
                            </w:r>
                          </w:p>
                          <w:p w14:paraId="6EE9A5B0" w14:textId="272FE12A"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Gobelet réutilisable Snorri avec Fylla upp</w:t>
                            </w:r>
                            <w:r w:rsidRPr="00C926AB">
                              <w:rPr>
                                <w:rFonts w:ascii="Arial" w:hAnsi="Arial" w:cs="Arial"/>
                                <w:sz w:val="20"/>
                                <w:szCs w:val="20"/>
                                <w:lang w:val="fr-FR"/>
                              </w:rPr>
                              <w:tab/>
                              <w:t xml:space="preserve"> </w:t>
                            </w:r>
                            <w:r>
                              <w:rPr>
                                <w:rFonts w:ascii="Arial" w:hAnsi="Arial" w:cs="Arial"/>
                                <w:sz w:val="20"/>
                                <w:szCs w:val="20"/>
                                <w:lang w:val="fr-FR"/>
                              </w:rPr>
                              <w:tab/>
                            </w:r>
                            <w:r w:rsidRPr="00C926AB">
                              <w:rPr>
                                <w:rFonts w:ascii="Arial" w:hAnsi="Arial" w:cs="Arial"/>
                                <w:sz w:val="20"/>
                                <w:szCs w:val="20"/>
                                <w:lang w:val="fr-FR"/>
                              </w:rPr>
                              <w:t>16,50€</w:t>
                            </w:r>
                          </w:p>
                          <w:p w14:paraId="528D955F" w14:textId="77777777" w:rsidR="00796099" w:rsidRPr="00C926AB" w:rsidRDefault="00796099" w:rsidP="00796099">
                            <w:pPr>
                              <w:tabs>
                                <w:tab w:val="left" w:pos="1996"/>
                              </w:tabs>
                              <w:spacing w:line="288" w:lineRule="auto"/>
                              <w:rPr>
                                <w:rFonts w:ascii="Arial" w:hAnsi="Arial" w:cs="Arial"/>
                                <w:sz w:val="20"/>
                                <w:szCs w:val="20"/>
                                <w:lang w:val="fr-FR"/>
                              </w:rPr>
                            </w:pPr>
                            <w:r w:rsidRPr="00C926AB">
                              <w:rPr>
                                <w:rFonts w:ascii="Arial" w:hAnsi="Arial" w:cs="Arial"/>
                                <w:sz w:val="20"/>
                                <w:szCs w:val="20"/>
                                <w:lang w:val="fr-FR"/>
                              </w:rPr>
                              <w:t>« Sofa confort » (billet d’entrée</w:t>
                            </w:r>
                            <w:r>
                              <w:rPr>
                                <w:rFonts w:ascii="Arial" w:hAnsi="Arial" w:cs="Arial"/>
                                <w:sz w:val="20"/>
                                <w:szCs w:val="20"/>
                                <w:lang w:val="fr-FR"/>
                              </w:rPr>
                              <w:t xml:space="preserve"> adulte non compris)</w:t>
                            </w:r>
                            <w:r>
                              <w:rPr>
                                <w:rFonts w:ascii="Arial" w:hAnsi="Arial" w:cs="Arial"/>
                                <w:sz w:val="20"/>
                                <w:szCs w:val="20"/>
                                <w:lang w:val="fr-FR"/>
                              </w:rPr>
                              <w:tab/>
                            </w:r>
                            <w:r w:rsidRPr="00C926AB">
                              <w:rPr>
                                <w:rFonts w:ascii="Arial" w:hAnsi="Arial" w:cs="Arial"/>
                                <w:sz w:val="20"/>
                                <w:szCs w:val="20"/>
                                <w:lang w:val="fr-FR"/>
                              </w:rPr>
                              <w:t>à partir de 40€</w:t>
                            </w:r>
                          </w:p>
                          <w:p w14:paraId="1CA84D62" w14:textId="77777777" w:rsidR="00796099" w:rsidRPr="00C926AB" w:rsidRDefault="00796099" w:rsidP="00796099">
                            <w:pPr>
                              <w:spacing w:line="288" w:lineRule="auto"/>
                              <w:jc w:val="both"/>
                              <w:rPr>
                                <w:rFonts w:ascii="Arial" w:hAnsi="Arial" w:cs="Arial"/>
                                <w:sz w:val="20"/>
                                <w:szCs w:val="20"/>
                                <w:lang w:val="fr-FR"/>
                              </w:rPr>
                            </w:pPr>
                            <w:r>
                              <w:rPr>
                                <w:rFonts w:ascii="Arial" w:hAnsi="Arial" w:cs="Arial"/>
                                <w:sz w:val="20"/>
                                <w:szCs w:val="20"/>
                                <w:lang w:val="fr-FR"/>
                              </w:rPr>
                              <w:t>« Îlot confort » (billet d’entrée adulte non compris)</w:t>
                            </w:r>
                            <w:r>
                              <w:rPr>
                                <w:rFonts w:ascii="Arial" w:hAnsi="Arial" w:cs="Arial"/>
                                <w:sz w:val="20"/>
                                <w:szCs w:val="20"/>
                                <w:lang w:val="fr-FR"/>
                              </w:rPr>
                              <w:tab/>
                              <w:t>à partir de 60€</w:t>
                            </w:r>
                          </w:p>
                          <w:p w14:paraId="7FAD6357" w14:textId="77777777" w:rsidR="00796099" w:rsidRPr="00C926AB" w:rsidRDefault="00796099" w:rsidP="00796099">
                            <w:pPr>
                              <w:spacing w:line="288" w:lineRule="auto"/>
                              <w:jc w:val="both"/>
                              <w:rPr>
                                <w:rFonts w:ascii="Arial" w:hAnsi="Arial" w:cs="Arial"/>
                                <w:color w:val="FF0000"/>
                                <w:sz w:val="20"/>
                                <w:szCs w:val="20"/>
                                <w:lang w:val="fr-FR"/>
                              </w:rPr>
                            </w:pPr>
                            <w:r w:rsidRPr="00C926AB">
                              <w:rPr>
                                <w:rFonts w:ascii="Arial" w:hAnsi="Arial" w:cs="Arial"/>
                                <w:sz w:val="20"/>
                                <w:szCs w:val="20"/>
                                <w:lang w:val="fr-FR"/>
                              </w:rPr>
                              <w:t xml:space="preserve">« Hydda confort » (billet d’entrée </w:t>
                            </w:r>
                            <w:r>
                              <w:rPr>
                                <w:rFonts w:ascii="Arial" w:hAnsi="Arial" w:cs="Arial"/>
                                <w:sz w:val="20"/>
                                <w:szCs w:val="20"/>
                                <w:lang w:val="fr-FR"/>
                              </w:rPr>
                              <w:t>adulte non compris)</w:t>
                            </w:r>
                            <w:r>
                              <w:rPr>
                                <w:rFonts w:ascii="Arial" w:hAnsi="Arial" w:cs="Arial"/>
                                <w:sz w:val="20"/>
                                <w:szCs w:val="20"/>
                                <w:lang w:val="fr-FR"/>
                              </w:rPr>
                              <w:tab/>
                            </w:r>
                            <w:r w:rsidRPr="00C926AB">
                              <w:rPr>
                                <w:rFonts w:ascii="Arial" w:hAnsi="Arial" w:cs="Arial"/>
                                <w:sz w:val="20"/>
                                <w:szCs w:val="20"/>
                                <w:lang w:val="fr-FR"/>
                              </w:rPr>
                              <w:t>à partir de 290€</w:t>
                            </w:r>
                          </w:p>
                          <w:p w14:paraId="1CC19F94" w14:textId="77777777" w:rsidR="00796099" w:rsidRPr="00C926AB" w:rsidRDefault="00796099" w:rsidP="00796099">
                            <w:pPr>
                              <w:tabs>
                                <w:tab w:val="left" w:pos="1996"/>
                              </w:tabs>
                              <w:spacing w:line="288" w:lineRule="auto"/>
                              <w:rPr>
                                <w:rFonts w:ascii="Arial" w:hAnsi="Arial" w:cs="Arial"/>
                                <w:sz w:val="20"/>
                                <w:szCs w:val="20"/>
                                <w:lang w:val="fr-FR"/>
                              </w:rPr>
                            </w:pPr>
                          </w:p>
                          <w:p w14:paraId="4B13ADD5" w14:textId="58E8EB87" w:rsidR="00796099" w:rsidRPr="00DC4425" w:rsidRDefault="00796099" w:rsidP="00796099">
                            <w:pPr>
                              <w:tabs>
                                <w:tab w:val="left" w:pos="1996"/>
                              </w:tabs>
                              <w:spacing w:line="288" w:lineRule="auto"/>
                              <w:rPr>
                                <w:rFonts w:ascii="Arial" w:hAnsi="Arial" w:cs="Arial"/>
                                <w:sz w:val="20"/>
                                <w:szCs w:val="20"/>
                                <w:lang w:val="fr-FR"/>
                              </w:rPr>
                            </w:pPr>
                            <w:r w:rsidRPr="00413B42">
                              <w:rPr>
                                <w:rFonts w:ascii="Arial" w:hAnsi="Arial" w:cs="Arial"/>
                                <w:sz w:val="20"/>
                                <w:szCs w:val="20"/>
                                <w:lang w:val="fr-FR"/>
                              </w:rPr>
                              <w:t>Toutes les prestations complémentaires peuvent être réservées à l'avance via la billetterie en ligne</w:t>
                            </w:r>
                            <w:r>
                              <w:rPr>
                                <w:rFonts w:ascii="Arial" w:hAnsi="Arial" w:cs="Arial"/>
                                <w:sz w:val="20"/>
                                <w:szCs w:val="20"/>
                                <w:lang w:val="fr-FR"/>
                              </w:rPr>
                              <w:t xml:space="preserve"> tickets.rulantica.de</w:t>
                            </w:r>
                            <w:r w:rsidRPr="00413B42">
                              <w:rPr>
                                <w:rFonts w:ascii="Arial" w:hAnsi="Arial" w:cs="Arial"/>
                                <w:sz w:val="20"/>
                                <w:szCs w:val="20"/>
                                <w:lang w:val="fr-FR"/>
                              </w:rPr>
                              <w:t>.</w:t>
                            </w:r>
                            <w:r>
                              <w:rPr>
                                <w:rFonts w:ascii="Arial" w:hAnsi="Arial" w:cs="Arial"/>
                                <w:sz w:val="20"/>
                                <w:szCs w:val="20"/>
                                <w:lang w:val="fr-FR"/>
                              </w:rPr>
                              <w:t xml:space="preserve"> </w:t>
                            </w:r>
                          </w:p>
                          <w:p w14:paraId="4D009FA4" w14:textId="77777777" w:rsidR="00796099" w:rsidRDefault="00796099" w:rsidP="00796099">
                            <w:pPr>
                              <w:spacing w:line="288" w:lineRule="auto"/>
                              <w:ind w:right="-91"/>
                              <w:rPr>
                                <w:rFonts w:ascii="Arial" w:hAnsi="Arial" w:cs="Arial"/>
                                <w:sz w:val="16"/>
                                <w:szCs w:val="16"/>
                                <w:lang w:val="fr-FR"/>
                              </w:rPr>
                            </w:pPr>
                          </w:p>
                          <w:p w14:paraId="7C224D63" w14:textId="77777777" w:rsidR="00796099" w:rsidRPr="003F4D74" w:rsidRDefault="00796099" w:rsidP="00796099">
                            <w:pPr>
                              <w:spacing w:line="288" w:lineRule="auto"/>
                              <w:ind w:right="-91"/>
                              <w:rPr>
                                <w:rFonts w:ascii="Arial" w:hAnsi="Arial" w:cs="Arial"/>
                                <w:sz w:val="16"/>
                                <w:szCs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E068D" id="Textfeld 2" o:spid="_x0000_s1027" type="#_x0000_t202" style="position:absolute;margin-left:58.85pt;margin-top:3.85pt;width:405.25pt;height:5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" fillcolor="#eeece1 [3214]" stroked="f" strokeweight="1.5pt">
                <v:textbox>
                  <w:txbxContent>
                    <w:p w14:paraId="1A313726" w14:textId="77777777" w:rsidR="00796099" w:rsidRPr="00C926AB" w:rsidRDefault="00796099" w:rsidP="00796099">
                      <w:pPr>
                        <w:spacing w:line="288" w:lineRule="auto"/>
                        <w:ind w:right="-91"/>
                        <w:jc w:val="center"/>
                        <w:rPr>
                          <w:rFonts w:ascii="Arial" w:hAnsi="Arial" w:cs="Arial"/>
                          <w:b/>
                          <w:sz w:val="20"/>
                          <w:szCs w:val="20"/>
                          <w:u w:val="single"/>
                          <w:lang w:val="fr-FR"/>
                        </w:rPr>
                      </w:pPr>
                      <w:r w:rsidRPr="00C926AB">
                        <w:rPr>
                          <w:rFonts w:ascii="Arial" w:hAnsi="Arial" w:cs="Arial"/>
                          <w:b/>
                          <w:sz w:val="20"/>
                          <w:szCs w:val="20"/>
                          <w:u w:val="single"/>
                          <w:lang w:val="fr-FR"/>
                        </w:rPr>
                        <w:t>Informations importantes</w:t>
                      </w:r>
                    </w:p>
                    <w:p w14:paraId="6D1D6F30" w14:textId="77777777" w:rsidR="00796099" w:rsidRPr="00C926AB" w:rsidRDefault="00796099" w:rsidP="00796099">
                      <w:pPr>
                        <w:spacing w:line="288" w:lineRule="auto"/>
                        <w:ind w:right="-91" w:firstLine="993"/>
                        <w:rPr>
                          <w:rFonts w:ascii="Arial" w:hAnsi="Arial" w:cs="Arial"/>
                          <w:b/>
                          <w:sz w:val="20"/>
                          <w:szCs w:val="20"/>
                          <w:u w:val="single"/>
                          <w:lang w:val="fr-FR"/>
                        </w:rPr>
                      </w:pPr>
                    </w:p>
                    <w:p w14:paraId="1D3F8218" w14:textId="77777777" w:rsidR="00796099" w:rsidRPr="00C926AB" w:rsidRDefault="00796099" w:rsidP="00796099">
                      <w:pPr>
                        <w:spacing w:line="288" w:lineRule="auto"/>
                        <w:ind w:right="-91"/>
                        <w:jc w:val="both"/>
                        <w:rPr>
                          <w:rFonts w:ascii="Arial" w:hAnsi="Arial" w:cs="Arial"/>
                          <w:b/>
                          <w:sz w:val="20"/>
                          <w:szCs w:val="20"/>
                          <w:lang w:val="fr-FR"/>
                        </w:rPr>
                      </w:pPr>
                      <w:r w:rsidRPr="00C926AB">
                        <w:rPr>
                          <w:rFonts w:ascii="Arial" w:hAnsi="Arial" w:cs="Arial"/>
                          <w:b/>
                          <w:sz w:val="20"/>
                          <w:szCs w:val="20"/>
                          <w:lang w:val="fr-FR"/>
                        </w:rPr>
                        <w:t>Horaires d’ouverture :</w:t>
                      </w:r>
                    </w:p>
                    <w:p w14:paraId="36A5953A" w14:textId="06AAC46D" w:rsidR="00796099" w:rsidRPr="00C926AB" w:rsidRDefault="00796099" w:rsidP="00796099">
                      <w:pPr>
                        <w:spacing w:line="288" w:lineRule="auto"/>
                        <w:ind w:right="-91"/>
                        <w:jc w:val="both"/>
                        <w:rPr>
                          <w:rFonts w:ascii="Arial" w:hAnsi="Arial" w:cs="Arial"/>
                          <w:sz w:val="20"/>
                          <w:szCs w:val="20"/>
                          <w:lang w:val="fr-FR"/>
                        </w:rPr>
                      </w:pPr>
                      <w:r>
                        <w:rPr>
                          <w:rFonts w:ascii="Arial" w:hAnsi="Arial" w:cs="Arial"/>
                          <w:sz w:val="20"/>
                          <w:szCs w:val="20"/>
                          <w:lang w:val="fr-FR" w:eastAsia="fr-FR"/>
                        </w:rPr>
                        <w:t>Tous</w:t>
                      </w:r>
                      <w:r w:rsidRPr="00C926AB">
                        <w:rPr>
                          <w:rFonts w:ascii="Arial" w:hAnsi="Arial" w:cs="Arial"/>
                          <w:sz w:val="20"/>
                          <w:szCs w:val="20"/>
                          <w:lang w:val="fr-FR"/>
                        </w:rPr>
                        <w:t xml:space="preserve"> les jours de 10h00 à </w:t>
                      </w:r>
                      <w:r>
                        <w:rPr>
                          <w:rFonts w:ascii="Arial" w:hAnsi="Arial" w:cs="Arial"/>
                          <w:sz w:val="20"/>
                          <w:szCs w:val="20"/>
                          <w:lang w:val="fr-FR"/>
                        </w:rPr>
                        <w:t>18</w:t>
                      </w:r>
                      <w:r w:rsidRPr="00C926AB">
                        <w:rPr>
                          <w:rFonts w:ascii="Arial" w:hAnsi="Arial" w:cs="Arial"/>
                          <w:sz w:val="20"/>
                          <w:szCs w:val="20"/>
                          <w:lang w:val="fr-FR"/>
                        </w:rPr>
                        <w:t>h00</w:t>
                      </w:r>
                      <w:r>
                        <w:rPr>
                          <w:rFonts w:ascii="Arial" w:hAnsi="Arial" w:cs="Arial"/>
                          <w:sz w:val="20"/>
                          <w:szCs w:val="20"/>
                          <w:lang w:val="fr-FR"/>
                        </w:rPr>
                        <w:t xml:space="preserve">. </w:t>
                      </w:r>
                      <w:r w:rsidRPr="00C926AB">
                        <w:rPr>
                          <w:rFonts w:ascii="Arial" w:hAnsi="Arial" w:cs="Arial"/>
                          <w:sz w:val="20"/>
                          <w:szCs w:val="20"/>
                          <w:lang w:val="fr-FR"/>
                        </w:rPr>
                        <w:t>Accès pour les clients des hôtels à partir de 9h.</w:t>
                      </w:r>
                      <w:r>
                        <w:rPr>
                          <w:rFonts w:ascii="Arial" w:hAnsi="Arial" w:cs="Arial"/>
                          <w:sz w:val="20"/>
                          <w:szCs w:val="20"/>
                          <w:lang w:val="fr-FR"/>
                        </w:rPr>
                        <w:t xml:space="preserve"> Horaires d’ouverture prolongés de 10h00 à 22h00 du 3 juillet au 13 septembre 2020</w:t>
                      </w:r>
                    </w:p>
                    <w:p w14:paraId="095AB5CE" w14:textId="77777777" w:rsidR="00796099" w:rsidRPr="00C926AB" w:rsidRDefault="00796099" w:rsidP="00796099">
                      <w:pPr>
                        <w:spacing w:line="288" w:lineRule="auto"/>
                        <w:ind w:right="-91"/>
                        <w:jc w:val="both"/>
                        <w:rPr>
                          <w:rFonts w:ascii="Arial" w:hAnsi="Arial" w:cs="Arial"/>
                          <w:b/>
                          <w:sz w:val="20"/>
                          <w:szCs w:val="20"/>
                          <w:lang w:val="fr-FR"/>
                        </w:rPr>
                      </w:pPr>
                    </w:p>
                    <w:p w14:paraId="77FD4A3E" w14:textId="77777777" w:rsidR="00796099" w:rsidRPr="00C926AB" w:rsidRDefault="00796099" w:rsidP="00796099">
                      <w:pPr>
                        <w:spacing w:line="288" w:lineRule="auto"/>
                        <w:ind w:right="-91"/>
                        <w:jc w:val="both"/>
                        <w:rPr>
                          <w:rFonts w:ascii="Arial" w:hAnsi="Arial" w:cs="Arial"/>
                          <w:b/>
                          <w:sz w:val="20"/>
                          <w:szCs w:val="20"/>
                          <w:lang w:val="fr-FR"/>
                        </w:rPr>
                      </w:pPr>
                      <w:r w:rsidRPr="00C926AB">
                        <w:rPr>
                          <w:rFonts w:ascii="Arial" w:hAnsi="Arial" w:cs="Arial"/>
                          <w:b/>
                          <w:sz w:val="20"/>
                          <w:szCs w:val="20"/>
                          <w:lang w:val="fr-FR"/>
                        </w:rPr>
                        <w:t>Réservations :</w:t>
                      </w:r>
                    </w:p>
                    <w:p w14:paraId="4B162562" w14:textId="64D851F2" w:rsidR="00796099" w:rsidRPr="00C926AB" w:rsidRDefault="00796099" w:rsidP="00796099">
                      <w:pPr>
                        <w:spacing w:line="288" w:lineRule="auto"/>
                        <w:ind w:right="-91"/>
                        <w:jc w:val="both"/>
                        <w:rPr>
                          <w:rFonts w:ascii="Arial" w:hAnsi="Arial" w:cs="Arial"/>
                          <w:sz w:val="20"/>
                          <w:szCs w:val="20"/>
                          <w:lang w:val="fr-FR"/>
                        </w:rPr>
                      </w:pPr>
                      <w:r w:rsidRPr="004939E0">
                        <w:rPr>
                          <w:rFonts w:ascii="Arial" w:hAnsi="Arial" w:cs="Arial"/>
                          <w:iCs/>
                          <w:color w:val="000000" w:themeColor="text1"/>
                          <w:sz w:val="20"/>
                          <w:szCs w:val="20"/>
                          <w:lang w:val="fr-FR" w:eastAsia="ja-JP"/>
                        </w:rPr>
                        <w:t>Les billets sont disponibles via la billetter</w:t>
                      </w:r>
                      <w:r>
                        <w:rPr>
                          <w:rFonts w:ascii="Arial" w:hAnsi="Arial" w:cs="Arial"/>
                          <w:iCs/>
                          <w:color w:val="000000" w:themeColor="text1"/>
                          <w:sz w:val="20"/>
                          <w:szCs w:val="20"/>
                          <w:lang w:val="fr-FR" w:eastAsia="ja-JP"/>
                        </w:rPr>
                        <w:t>ie en ligne tickets.rulantica.de</w:t>
                      </w:r>
                      <w:r w:rsidRPr="004939E0">
                        <w:rPr>
                          <w:rFonts w:ascii="Arial" w:hAnsi="Arial" w:cs="Arial"/>
                          <w:iCs/>
                          <w:color w:val="000000" w:themeColor="text1"/>
                          <w:sz w:val="20"/>
                          <w:szCs w:val="20"/>
                          <w:lang w:val="fr-FR" w:eastAsia="ja-JP"/>
                        </w:rPr>
                        <w:t>. En raison d’une capacité limitée, il est recommandé d’acheter les billets en ligne au préalable</w:t>
                      </w:r>
                      <w:r w:rsidRPr="004939E0">
                        <w:rPr>
                          <w:rFonts w:ascii="Arial" w:hAnsi="Arial" w:cs="Arial"/>
                          <w:i/>
                          <w:iCs/>
                          <w:color w:val="000000" w:themeColor="text1"/>
                          <w:sz w:val="20"/>
                          <w:szCs w:val="20"/>
                          <w:lang w:val="fr-FR" w:eastAsia="ja-JP"/>
                        </w:rPr>
                        <w:t xml:space="preserve">. </w:t>
                      </w:r>
                      <w:r w:rsidRPr="004939E0">
                        <w:rPr>
                          <w:rFonts w:ascii="Arial" w:hAnsi="Arial" w:cs="Arial"/>
                          <w:sz w:val="20"/>
                          <w:szCs w:val="20"/>
                          <w:lang w:val="fr-FR"/>
                        </w:rPr>
                        <w:t>Les visiteurs journaliers peuvent réserver leur billet d’entrée pour un jour de visite défini via la billetterie en ligne environ trois mois avant la date de leur visite. Les clients des hôtels d’Europa-Park peuvent réserver leurs billets d’entrée, en même temps que la</w:t>
                      </w:r>
                      <w:r>
                        <w:rPr>
                          <w:rFonts w:ascii="Arial" w:hAnsi="Arial" w:cs="Arial"/>
                          <w:sz w:val="20"/>
                          <w:szCs w:val="20"/>
                          <w:lang w:val="fr-FR"/>
                        </w:rPr>
                        <w:t xml:space="preserve"> réservation d’une nuitée jusqu’</w:t>
                      </w:r>
                      <w:r w:rsidRPr="004939E0">
                        <w:rPr>
                          <w:rFonts w:ascii="Arial" w:hAnsi="Arial" w:cs="Arial"/>
                          <w:sz w:val="20"/>
                          <w:szCs w:val="20"/>
                          <w:lang w:val="fr-FR"/>
                        </w:rPr>
                        <w:t>au 10 janvier 2021.</w:t>
                      </w:r>
                    </w:p>
                    <w:p w14:paraId="2BA4F9FE" w14:textId="77777777" w:rsidR="00796099" w:rsidRPr="00C926AB" w:rsidRDefault="00796099" w:rsidP="00796099">
                      <w:pPr>
                        <w:spacing w:line="288" w:lineRule="auto"/>
                        <w:ind w:right="-91"/>
                        <w:jc w:val="both"/>
                        <w:rPr>
                          <w:rFonts w:ascii="Arial" w:hAnsi="Arial" w:cs="Arial"/>
                          <w:sz w:val="20"/>
                          <w:szCs w:val="20"/>
                          <w:lang w:val="fr-FR"/>
                        </w:rPr>
                      </w:pPr>
                    </w:p>
                    <w:p w14:paraId="7317537F" w14:textId="77777777" w:rsidR="00796099" w:rsidRPr="00C926AB" w:rsidRDefault="00796099" w:rsidP="00796099">
                      <w:pPr>
                        <w:spacing w:line="288" w:lineRule="auto"/>
                        <w:ind w:right="-91"/>
                        <w:rPr>
                          <w:rFonts w:ascii="Arial" w:hAnsi="Arial" w:cs="Arial"/>
                          <w:b/>
                          <w:sz w:val="20"/>
                          <w:szCs w:val="20"/>
                          <w:lang w:val="fr-FR"/>
                        </w:rPr>
                      </w:pPr>
                      <w:r w:rsidRPr="00C926AB">
                        <w:rPr>
                          <w:rFonts w:ascii="Arial" w:hAnsi="Arial" w:cs="Arial"/>
                          <w:b/>
                          <w:sz w:val="20"/>
                          <w:szCs w:val="20"/>
                          <w:lang w:val="fr-FR"/>
                        </w:rPr>
                        <w:t>Tarifs :</w:t>
                      </w:r>
                    </w:p>
                    <w:p w14:paraId="60EB2140"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u w:val="single"/>
                          <w:lang w:val="fr-FR"/>
                        </w:rPr>
                        <w:t>Billet journée</w:t>
                      </w:r>
                    </w:p>
                    <w:p w14:paraId="376786AB"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(jusqu’à 3 ans inclus) </w:t>
                      </w:r>
                      <w:r w:rsidRPr="00C926AB">
                        <w:rPr>
                          <w:rFonts w:ascii="Arial" w:hAnsi="Arial" w:cs="Arial"/>
                          <w:sz w:val="20"/>
                          <w:szCs w:val="20"/>
                          <w:lang w:val="fr-FR"/>
                        </w:rPr>
                        <w:tab/>
                      </w:r>
                      <w:r w:rsidRPr="00C926AB">
                        <w:rPr>
                          <w:rFonts w:ascii="Arial" w:hAnsi="Arial" w:cs="Arial"/>
                          <w:sz w:val="20"/>
                          <w:szCs w:val="20"/>
                          <w:lang w:val="fr-FR"/>
                        </w:rPr>
                        <w:tab/>
                        <w:t>gratuit</w:t>
                      </w:r>
                    </w:p>
                    <w:p w14:paraId="19A60F9C"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(de 4 à 11 ans) </w:t>
                      </w:r>
                      <w:r w:rsidRPr="00C926AB">
                        <w:rPr>
                          <w:rFonts w:ascii="Arial" w:hAnsi="Arial" w:cs="Arial"/>
                          <w:sz w:val="20"/>
                          <w:szCs w:val="20"/>
                          <w:lang w:val="fr-FR"/>
                        </w:rPr>
                        <w:tab/>
                      </w:r>
                      <w:r w:rsidRPr="00C926AB">
                        <w:rPr>
                          <w:rFonts w:ascii="Arial" w:hAnsi="Arial" w:cs="Arial"/>
                          <w:sz w:val="20"/>
                          <w:szCs w:val="20"/>
                          <w:lang w:val="fr-FR"/>
                        </w:rPr>
                        <w:tab/>
                        <w:t>35,50€</w:t>
                      </w:r>
                    </w:p>
                    <w:p w14:paraId="12B1A413"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Adultes (à partir de 12 ans) </w:t>
                      </w:r>
                      <w:r w:rsidRPr="00C926AB">
                        <w:rPr>
                          <w:rFonts w:ascii="Arial" w:hAnsi="Arial" w:cs="Arial"/>
                          <w:sz w:val="20"/>
                          <w:szCs w:val="20"/>
                          <w:lang w:val="fr-FR"/>
                        </w:rPr>
                        <w:tab/>
                      </w:r>
                      <w:r w:rsidRPr="00C926AB">
                        <w:rPr>
                          <w:rFonts w:ascii="Arial" w:hAnsi="Arial" w:cs="Arial"/>
                          <w:sz w:val="20"/>
                          <w:szCs w:val="20"/>
                          <w:lang w:val="fr-FR"/>
                        </w:rPr>
                        <w:tab/>
                        <w:t>38,50€</w:t>
                      </w:r>
                    </w:p>
                    <w:p w14:paraId="43F01C8F" w14:textId="77777777" w:rsidR="00796099"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Personnes en situation de handicap</w:t>
                      </w:r>
                      <w:r>
                        <w:rPr>
                          <w:rFonts w:ascii="Arial" w:hAnsi="Arial" w:cs="Arial"/>
                          <w:sz w:val="20"/>
                          <w:szCs w:val="20"/>
                          <w:lang w:val="fr-FR"/>
                        </w:rPr>
                        <w:t xml:space="preserve"> </w:t>
                      </w:r>
                      <w:r w:rsidRPr="00C926AB">
                        <w:rPr>
                          <w:rFonts w:ascii="Arial" w:hAnsi="Arial" w:cs="Arial"/>
                          <w:sz w:val="20"/>
                          <w:szCs w:val="20"/>
                          <w:lang w:val="fr-FR"/>
                        </w:rPr>
                        <w:tab/>
                        <w:t>35,50€</w:t>
                      </w:r>
                    </w:p>
                    <w:p w14:paraId="6D846181" w14:textId="77777777" w:rsidR="00796099" w:rsidRPr="00C926AB" w:rsidRDefault="00796099" w:rsidP="00796099">
                      <w:pPr>
                        <w:spacing w:line="288" w:lineRule="auto"/>
                        <w:jc w:val="both"/>
                        <w:rPr>
                          <w:rFonts w:ascii="Arial" w:hAnsi="Arial" w:cs="Arial"/>
                          <w:sz w:val="20"/>
                          <w:szCs w:val="20"/>
                          <w:lang w:val="fr-FR"/>
                        </w:rPr>
                      </w:pPr>
                      <w:r w:rsidRPr="00287ADF">
                        <w:rPr>
                          <w:rFonts w:ascii="Arial" w:hAnsi="Arial" w:cs="Arial"/>
                          <w:sz w:val="20"/>
                          <w:szCs w:val="20"/>
                          <w:lang w:val="fr-FR"/>
                        </w:rPr>
                        <w:t>Sur présentation d’une carte d’invalidité comportant la mention « tierce personne », l’accompagnateur du visiteur en situation de handicap bénéficiera d’une entrée gratuite.</w:t>
                      </w:r>
                    </w:p>
                    <w:p w14:paraId="56E8AB4D" w14:textId="188BA870" w:rsidR="00796099" w:rsidRPr="00C926AB" w:rsidRDefault="00796099" w:rsidP="00796099">
                      <w:pPr>
                        <w:spacing w:line="288" w:lineRule="auto"/>
                        <w:jc w:val="both"/>
                        <w:rPr>
                          <w:rFonts w:ascii="Arial" w:hAnsi="Arial" w:cs="Arial"/>
                          <w:sz w:val="20"/>
                          <w:szCs w:val="20"/>
                          <w:u w:val="single"/>
                          <w:lang w:val="fr-FR"/>
                        </w:rPr>
                      </w:pPr>
                      <w:r w:rsidRPr="00C926AB">
                        <w:rPr>
                          <w:rFonts w:ascii="Arial" w:hAnsi="Arial" w:cs="Arial"/>
                          <w:sz w:val="20"/>
                          <w:szCs w:val="20"/>
                          <w:u w:val="single"/>
                          <w:lang w:val="fr-FR"/>
                        </w:rPr>
                        <w:t>B</w:t>
                      </w:r>
                      <w:r>
                        <w:rPr>
                          <w:rFonts w:ascii="Arial" w:hAnsi="Arial" w:cs="Arial"/>
                          <w:sz w:val="20"/>
                          <w:szCs w:val="20"/>
                          <w:u w:val="single"/>
                          <w:lang w:val="fr-FR"/>
                        </w:rPr>
                        <w:t>illet soirée (à partir de 17h00) – du 3 juillet au 13 septembre 2020</w:t>
                      </w:r>
                    </w:p>
                    <w:p w14:paraId="37009CD0"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(jusqu’à 3 ans inclus) </w:t>
                      </w:r>
                      <w:r w:rsidRPr="00C926AB">
                        <w:rPr>
                          <w:rFonts w:ascii="Arial" w:hAnsi="Arial" w:cs="Arial"/>
                          <w:sz w:val="20"/>
                          <w:szCs w:val="20"/>
                          <w:lang w:val="fr-FR"/>
                        </w:rPr>
                        <w:tab/>
                      </w:r>
                      <w:r w:rsidRPr="00C926AB">
                        <w:rPr>
                          <w:rFonts w:ascii="Arial" w:hAnsi="Arial" w:cs="Arial"/>
                          <w:sz w:val="20"/>
                          <w:szCs w:val="20"/>
                          <w:lang w:val="fr-FR"/>
                        </w:rPr>
                        <w:tab/>
                        <w:t>gratuit</w:t>
                      </w:r>
                    </w:p>
                    <w:p w14:paraId="2D8CAA5C"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Enfants (de 4 à 11 ans) </w:t>
                      </w:r>
                      <w:r w:rsidRPr="00C926AB">
                        <w:rPr>
                          <w:rFonts w:ascii="Arial" w:hAnsi="Arial" w:cs="Arial"/>
                          <w:sz w:val="20"/>
                          <w:szCs w:val="20"/>
                          <w:lang w:val="fr-FR"/>
                        </w:rPr>
                        <w:tab/>
                      </w:r>
                      <w:r w:rsidRPr="00C926AB">
                        <w:rPr>
                          <w:rFonts w:ascii="Arial" w:hAnsi="Arial" w:cs="Arial"/>
                          <w:sz w:val="20"/>
                          <w:szCs w:val="20"/>
                          <w:lang w:val="fr-FR"/>
                        </w:rPr>
                        <w:tab/>
                        <w:t>32,50€</w:t>
                      </w:r>
                    </w:p>
                    <w:p w14:paraId="08705A40"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 xml:space="preserve">Adultes (à partir de 12 ans) </w:t>
                      </w:r>
                      <w:r w:rsidRPr="00C926AB">
                        <w:rPr>
                          <w:rFonts w:ascii="Arial" w:hAnsi="Arial" w:cs="Arial"/>
                          <w:sz w:val="20"/>
                          <w:szCs w:val="20"/>
                          <w:lang w:val="fr-FR"/>
                        </w:rPr>
                        <w:tab/>
                      </w:r>
                      <w:r w:rsidRPr="00C926AB">
                        <w:rPr>
                          <w:rFonts w:ascii="Arial" w:hAnsi="Arial" w:cs="Arial"/>
                          <w:sz w:val="20"/>
                          <w:szCs w:val="20"/>
                          <w:lang w:val="fr-FR"/>
                        </w:rPr>
                        <w:tab/>
                        <w:t>35,50€</w:t>
                      </w:r>
                    </w:p>
                    <w:p w14:paraId="59430005" w14:textId="77777777"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Personnes en situation de handicap</w:t>
                      </w:r>
                      <w:r w:rsidRPr="00C926AB">
                        <w:rPr>
                          <w:rFonts w:ascii="Arial" w:hAnsi="Arial" w:cs="Arial"/>
                          <w:sz w:val="20"/>
                          <w:szCs w:val="20"/>
                          <w:lang w:val="fr-FR"/>
                        </w:rPr>
                        <w:tab/>
                        <w:t>32,50€</w:t>
                      </w:r>
                    </w:p>
                    <w:p w14:paraId="7A64B78C" w14:textId="77777777" w:rsidR="00796099" w:rsidRPr="00C926AB" w:rsidRDefault="00796099" w:rsidP="00796099">
                      <w:pPr>
                        <w:spacing w:line="288" w:lineRule="auto"/>
                        <w:ind w:right="-91"/>
                        <w:rPr>
                          <w:rFonts w:ascii="Arial" w:hAnsi="Arial" w:cs="Arial"/>
                          <w:sz w:val="20"/>
                          <w:szCs w:val="20"/>
                          <w:lang w:val="fr-FR"/>
                        </w:rPr>
                      </w:pPr>
                      <w:r w:rsidRPr="00C926AB">
                        <w:rPr>
                          <w:rFonts w:ascii="Arial" w:hAnsi="Arial" w:cs="Arial"/>
                          <w:sz w:val="20"/>
                          <w:szCs w:val="20"/>
                          <w:lang w:val="fr-FR"/>
                        </w:rPr>
                        <w:t>Sur présentation d’une carte d’invalidité comportant la mention « tierce personne », l’accompagnateur du visiteur en situation de handicap bénéficiera d’une entrée gratuite.</w:t>
                      </w:r>
                    </w:p>
                    <w:p w14:paraId="0059443C" w14:textId="77777777" w:rsidR="00796099" w:rsidRPr="00C926AB" w:rsidRDefault="00796099" w:rsidP="00796099">
                      <w:pPr>
                        <w:spacing w:line="288" w:lineRule="auto"/>
                        <w:ind w:right="-91"/>
                        <w:rPr>
                          <w:rFonts w:ascii="Arial" w:hAnsi="Arial" w:cs="Arial"/>
                          <w:sz w:val="20"/>
                          <w:szCs w:val="20"/>
                          <w:lang w:val="fr-FR"/>
                        </w:rPr>
                      </w:pPr>
                    </w:p>
                    <w:p w14:paraId="7B9B5CA7" w14:textId="77777777" w:rsidR="00796099" w:rsidRPr="00C926AB" w:rsidRDefault="00796099" w:rsidP="00796099">
                      <w:pPr>
                        <w:spacing w:line="288" w:lineRule="auto"/>
                        <w:jc w:val="both"/>
                        <w:rPr>
                          <w:rFonts w:ascii="Arial" w:hAnsi="Arial" w:cs="Arial"/>
                          <w:color w:val="FF0000"/>
                          <w:sz w:val="20"/>
                          <w:szCs w:val="20"/>
                          <w:lang w:val="fr-FR"/>
                        </w:rPr>
                      </w:pPr>
                      <w:r w:rsidRPr="00C926AB">
                        <w:rPr>
                          <w:rFonts w:ascii="Arial" w:hAnsi="Arial" w:cs="Arial"/>
                          <w:sz w:val="20"/>
                          <w:szCs w:val="20"/>
                          <w:u w:val="single"/>
                          <w:lang w:val="fr-FR"/>
                        </w:rPr>
                        <w:t>Prestations complémentaires</w:t>
                      </w:r>
                    </w:p>
                    <w:p w14:paraId="123E6EFB" w14:textId="46001811"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Casier (par jour)</w:t>
                      </w:r>
                      <w:r w:rsidRPr="00C926AB">
                        <w:rPr>
                          <w:rFonts w:ascii="Arial" w:hAnsi="Arial" w:cs="Arial"/>
                          <w:sz w:val="20"/>
                          <w:szCs w:val="20"/>
                          <w:lang w:val="fr-FR"/>
                        </w:rPr>
                        <w:tab/>
                      </w:r>
                      <w:r w:rsidRPr="00C926AB">
                        <w:rPr>
                          <w:rFonts w:ascii="Arial" w:hAnsi="Arial" w:cs="Arial"/>
                          <w:sz w:val="20"/>
                          <w:szCs w:val="20"/>
                          <w:lang w:val="fr-FR"/>
                        </w:rPr>
                        <w:tab/>
                      </w:r>
                      <w:r w:rsidRPr="00C926AB">
                        <w:rPr>
                          <w:rFonts w:ascii="Arial" w:hAnsi="Arial" w:cs="Arial"/>
                          <w:sz w:val="20"/>
                          <w:szCs w:val="20"/>
                          <w:lang w:val="fr-FR"/>
                        </w:rPr>
                        <w:tab/>
                        <w:t xml:space="preserve">   </w:t>
                      </w:r>
                      <w:r w:rsidRPr="00C926AB">
                        <w:rPr>
                          <w:rFonts w:ascii="Arial" w:hAnsi="Arial" w:cs="Arial"/>
                          <w:sz w:val="20"/>
                          <w:szCs w:val="20"/>
                          <w:lang w:val="fr-FR"/>
                        </w:rPr>
                        <w:tab/>
                        <w:t xml:space="preserve"> </w:t>
                      </w:r>
                      <w:r>
                        <w:rPr>
                          <w:rFonts w:ascii="Arial" w:hAnsi="Arial" w:cs="Arial"/>
                          <w:sz w:val="20"/>
                          <w:szCs w:val="20"/>
                          <w:lang w:val="fr-FR"/>
                        </w:rPr>
                        <w:tab/>
                      </w:r>
                      <w:r w:rsidRPr="00C926AB">
                        <w:rPr>
                          <w:rFonts w:ascii="Arial" w:hAnsi="Arial" w:cs="Arial"/>
                          <w:sz w:val="20"/>
                          <w:szCs w:val="20"/>
                          <w:lang w:val="fr-FR"/>
                        </w:rPr>
                        <w:t>1€</w:t>
                      </w:r>
                    </w:p>
                    <w:p w14:paraId="00343BE0" w14:textId="0CA814BA"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Place de parking (par jour et par voiture)</w:t>
                      </w:r>
                      <w:r w:rsidRPr="00C926AB">
                        <w:rPr>
                          <w:rFonts w:ascii="Arial" w:hAnsi="Arial" w:cs="Arial"/>
                          <w:sz w:val="20"/>
                          <w:szCs w:val="20"/>
                          <w:lang w:val="fr-FR"/>
                        </w:rPr>
                        <w:tab/>
                        <w:t xml:space="preserve"> </w:t>
                      </w:r>
                      <w:r>
                        <w:rPr>
                          <w:rFonts w:ascii="Arial" w:hAnsi="Arial" w:cs="Arial"/>
                          <w:sz w:val="20"/>
                          <w:szCs w:val="20"/>
                          <w:lang w:val="fr-FR"/>
                        </w:rPr>
                        <w:tab/>
                      </w:r>
                      <w:r w:rsidRPr="00C926AB">
                        <w:rPr>
                          <w:rFonts w:ascii="Arial" w:hAnsi="Arial" w:cs="Arial"/>
                          <w:sz w:val="20"/>
                          <w:szCs w:val="20"/>
                          <w:lang w:val="fr-FR"/>
                        </w:rPr>
                        <w:t>7€</w:t>
                      </w:r>
                    </w:p>
                    <w:p w14:paraId="6EE9A5B0" w14:textId="272FE12A" w:rsidR="00796099" w:rsidRPr="00C926AB" w:rsidRDefault="00796099" w:rsidP="00796099">
                      <w:pPr>
                        <w:spacing w:line="288" w:lineRule="auto"/>
                        <w:jc w:val="both"/>
                        <w:rPr>
                          <w:rFonts w:ascii="Arial" w:hAnsi="Arial" w:cs="Arial"/>
                          <w:sz w:val="20"/>
                          <w:szCs w:val="20"/>
                          <w:lang w:val="fr-FR"/>
                        </w:rPr>
                      </w:pPr>
                      <w:r w:rsidRPr="00C926AB">
                        <w:rPr>
                          <w:rFonts w:ascii="Arial" w:hAnsi="Arial" w:cs="Arial"/>
                          <w:sz w:val="20"/>
                          <w:szCs w:val="20"/>
                          <w:lang w:val="fr-FR"/>
                        </w:rPr>
                        <w:t>Gobelet réutilisable Snorri avec Fylla upp</w:t>
                      </w:r>
                      <w:r w:rsidRPr="00C926AB">
                        <w:rPr>
                          <w:rFonts w:ascii="Arial" w:hAnsi="Arial" w:cs="Arial"/>
                          <w:sz w:val="20"/>
                          <w:szCs w:val="20"/>
                          <w:lang w:val="fr-FR"/>
                        </w:rPr>
                        <w:tab/>
                        <w:t xml:space="preserve"> </w:t>
                      </w:r>
                      <w:r>
                        <w:rPr>
                          <w:rFonts w:ascii="Arial" w:hAnsi="Arial" w:cs="Arial"/>
                          <w:sz w:val="20"/>
                          <w:szCs w:val="20"/>
                          <w:lang w:val="fr-FR"/>
                        </w:rPr>
                        <w:tab/>
                      </w:r>
                      <w:r w:rsidRPr="00C926AB">
                        <w:rPr>
                          <w:rFonts w:ascii="Arial" w:hAnsi="Arial" w:cs="Arial"/>
                          <w:sz w:val="20"/>
                          <w:szCs w:val="20"/>
                          <w:lang w:val="fr-FR"/>
                        </w:rPr>
                        <w:t>16,50€</w:t>
                      </w:r>
                    </w:p>
                    <w:p w14:paraId="528D955F" w14:textId="77777777" w:rsidR="00796099" w:rsidRPr="00C926AB" w:rsidRDefault="00796099" w:rsidP="00796099">
                      <w:pPr>
                        <w:tabs>
                          <w:tab w:val="left" w:pos="1996"/>
                        </w:tabs>
                        <w:spacing w:line="288" w:lineRule="auto"/>
                        <w:rPr>
                          <w:rFonts w:ascii="Arial" w:hAnsi="Arial" w:cs="Arial"/>
                          <w:sz w:val="20"/>
                          <w:szCs w:val="20"/>
                          <w:lang w:val="fr-FR"/>
                        </w:rPr>
                      </w:pPr>
                      <w:r w:rsidRPr="00C926AB">
                        <w:rPr>
                          <w:rFonts w:ascii="Arial" w:hAnsi="Arial" w:cs="Arial"/>
                          <w:sz w:val="20"/>
                          <w:szCs w:val="20"/>
                          <w:lang w:val="fr-FR"/>
                        </w:rPr>
                        <w:t>« Sofa confort » (billet d’entrée</w:t>
                      </w:r>
                      <w:r>
                        <w:rPr>
                          <w:rFonts w:ascii="Arial" w:hAnsi="Arial" w:cs="Arial"/>
                          <w:sz w:val="20"/>
                          <w:szCs w:val="20"/>
                          <w:lang w:val="fr-FR"/>
                        </w:rPr>
                        <w:t xml:space="preserve"> adulte non compris)</w:t>
                      </w:r>
                      <w:r>
                        <w:rPr>
                          <w:rFonts w:ascii="Arial" w:hAnsi="Arial" w:cs="Arial"/>
                          <w:sz w:val="20"/>
                          <w:szCs w:val="20"/>
                          <w:lang w:val="fr-FR"/>
                        </w:rPr>
                        <w:tab/>
                      </w:r>
                      <w:r w:rsidRPr="00C926AB">
                        <w:rPr>
                          <w:rFonts w:ascii="Arial" w:hAnsi="Arial" w:cs="Arial"/>
                          <w:sz w:val="20"/>
                          <w:szCs w:val="20"/>
                          <w:lang w:val="fr-FR"/>
                        </w:rPr>
                        <w:t>à partir de 40€</w:t>
                      </w:r>
                    </w:p>
                    <w:p w14:paraId="1CA84D62" w14:textId="77777777" w:rsidR="00796099" w:rsidRPr="00C926AB" w:rsidRDefault="00796099" w:rsidP="00796099">
                      <w:pPr>
                        <w:spacing w:line="288" w:lineRule="auto"/>
                        <w:jc w:val="both"/>
                        <w:rPr>
                          <w:rFonts w:ascii="Arial" w:hAnsi="Arial" w:cs="Arial"/>
                          <w:sz w:val="20"/>
                          <w:szCs w:val="20"/>
                          <w:lang w:val="fr-FR"/>
                        </w:rPr>
                      </w:pPr>
                      <w:r>
                        <w:rPr>
                          <w:rFonts w:ascii="Arial" w:hAnsi="Arial" w:cs="Arial"/>
                          <w:sz w:val="20"/>
                          <w:szCs w:val="20"/>
                          <w:lang w:val="fr-FR"/>
                        </w:rPr>
                        <w:t>« Îlot confort » (billet d’entrée adulte non compris)</w:t>
                      </w:r>
                      <w:r>
                        <w:rPr>
                          <w:rFonts w:ascii="Arial" w:hAnsi="Arial" w:cs="Arial"/>
                          <w:sz w:val="20"/>
                          <w:szCs w:val="20"/>
                          <w:lang w:val="fr-FR"/>
                        </w:rPr>
                        <w:tab/>
                        <w:t>à partir de 60€</w:t>
                      </w:r>
                    </w:p>
                    <w:p w14:paraId="7FAD6357" w14:textId="77777777" w:rsidR="00796099" w:rsidRPr="00C926AB" w:rsidRDefault="00796099" w:rsidP="00796099">
                      <w:pPr>
                        <w:spacing w:line="288" w:lineRule="auto"/>
                        <w:jc w:val="both"/>
                        <w:rPr>
                          <w:rFonts w:ascii="Arial" w:hAnsi="Arial" w:cs="Arial"/>
                          <w:color w:val="FF0000"/>
                          <w:sz w:val="20"/>
                          <w:szCs w:val="20"/>
                          <w:lang w:val="fr-FR"/>
                        </w:rPr>
                      </w:pPr>
                      <w:r w:rsidRPr="00C926AB">
                        <w:rPr>
                          <w:rFonts w:ascii="Arial" w:hAnsi="Arial" w:cs="Arial"/>
                          <w:sz w:val="20"/>
                          <w:szCs w:val="20"/>
                          <w:lang w:val="fr-FR"/>
                        </w:rPr>
                        <w:t xml:space="preserve">« Hydda confort » (billet d’entrée </w:t>
                      </w:r>
                      <w:r>
                        <w:rPr>
                          <w:rFonts w:ascii="Arial" w:hAnsi="Arial" w:cs="Arial"/>
                          <w:sz w:val="20"/>
                          <w:szCs w:val="20"/>
                          <w:lang w:val="fr-FR"/>
                        </w:rPr>
                        <w:t>adulte non compris)</w:t>
                      </w:r>
                      <w:r>
                        <w:rPr>
                          <w:rFonts w:ascii="Arial" w:hAnsi="Arial" w:cs="Arial"/>
                          <w:sz w:val="20"/>
                          <w:szCs w:val="20"/>
                          <w:lang w:val="fr-FR"/>
                        </w:rPr>
                        <w:tab/>
                      </w:r>
                      <w:r w:rsidRPr="00C926AB">
                        <w:rPr>
                          <w:rFonts w:ascii="Arial" w:hAnsi="Arial" w:cs="Arial"/>
                          <w:sz w:val="20"/>
                          <w:szCs w:val="20"/>
                          <w:lang w:val="fr-FR"/>
                        </w:rPr>
                        <w:t>à partir de 290€</w:t>
                      </w:r>
                    </w:p>
                    <w:p w14:paraId="1CC19F94" w14:textId="77777777" w:rsidR="00796099" w:rsidRPr="00C926AB" w:rsidRDefault="00796099" w:rsidP="00796099">
                      <w:pPr>
                        <w:tabs>
                          <w:tab w:val="left" w:pos="1996"/>
                        </w:tabs>
                        <w:spacing w:line="288" w:lineRule="auto"/>
                        <w:rPr>
                          <w:rFonts w:ascii="Arial" w:hAnsi="Arial" w:cs="Arial"/>
                          <w:sz w:val="20"/>
                          <w:szCs w:val="20"/>
                          <w:lang w:val="fr-FR"/>
                        </w:rPr>
                      </w:pPr>
                    </w:p>
                    <w:p w14:paraId="4B13ADD5" w14:textId="58E8EB87" w:rsidR="00796099" w:rsidRPr="00DC4425" w:rsidRDefault="00796099" w:rsidP="00796099">
                      <w:pPr>
                        <w:tabs>
                          <w:tab w:val="left" w:pos="1996"/>
                        </w:tabs>
                        <w:spacing w:line="288" w:lineRule="auto"/>
                        <w:rPr>
                          <w:rFonts w:ascii="Arial" w:hAnsi="Arial" w:cs="Arial"/>
                          <w:sz w:val="20"/>
                          <w:szCs w:val="20"/>
                          <w:lang w:val="fr-FR"/>
                        </w:rPr>
                      </w:pPr>
                      <w:r w:rsidRPr="00413B42">
                        <w:rPr>
                          <w:rFonts w:ascii="Arial" w:hAnsi="Arial" w:cs="Arial"/>
                          <w:sz w:val="20"/>
                          <w:szCs w:val="20"/>
                          <w:lang w:val="fr-FR"/>
                        </w:rPr>
                        <w:t>Toutes les prestations complémentaires peuvent être réservées à l'avance via la billetterie en ligne</w:t>
                      </w:r>
                      <w:r>
                        <w:rPr>
                          <w:rFonts w:ascii="Arial" w:hAnsi="Arial" w:cs="Arial"/>
                          <w:sz w:val="20"/>
                          <w:szCs w:val="20"/>
                          <w:lang w:val="fr-FR"/>
                        </w:rPr>
                        <w:t xml:space="preserve"> tickets.rulantica.de</w:t>
                      </w:r>
                      <w:r w:rsidRPr="00413B42">
                        <w:rPr>
                          <w:rFonts w:ascii="Arial" w:hAnsi="Arial" w:cs="Arial"/>
                          <w:sz w:val="20"/>
                          <w:szCs w:val="20"/>
                          <w:lang w:val="fr-FR"/>
                        </w:rPr>
                        <w:t>.</w:t>
                      </w:r>
                      <w:r>
                        <w:rPr>
                          <w:rFonts w:ascii="Arial" w:hAnsi="Arial" w:cs="Arial"/>
                          <w:sz w:val="20"/>
                          <w:szCs w:val="20"/>
                          <w:lang w:val="fr-FR"/>
                        </w:rPr>
                        <w:t xml:space="preserve"> </w:t>
                      </w:r>
                    </w:p>
                    <w:p w14:paraId="4D009FA4" w14:textId="77777777" w:rsidR="00796099" w:rsidRDefault="00796099" w:rsidP="00796099">
                      <w:pPr>
                        <w:spacing w:line="288" w:lineRule="auto"/>
                        <w:ind w:right="-91"/>
                        <w:rPr>
                          <w:rFonts w:ascii="Arial" w:hAnsi="Arial" w:cs="Arial"/>
                          <w:sz w:val="16"/>
                          <w:szCs w:val="16"/>
                          <w:lang w:val="fr-FR"/>
                        </w:rPr>
                      </w:pPr>
                    </w:p>
                    <w:p w14:paraId="7C224D63" w14:textId="77777777" w:rsidR="00796099" w:rsidRPr="003F4D74" w:rsidRDefault="00796099" w:rsidP="00796099">
                      <w:pPr>
                        <w:spacing w:line="288" w:lineRule="auto"/>
                        <w:ind w:right="-91"/>
                        <w:rPr>
                          <w:rFonts w:ascii="Arial" w:hAnsi="Arial" w:cs="Arial"/>
                          <w:sz w:val="16"/>
                          <w:szCs w:val="16"/>
                          <w:lang w:val="fr-FR"/>
                        </w:rPr>
                      </w:pPr>
                    </w:p>
                  </w:txbxContent>
                </v:textbox>
                <w10:wrap type="square"/>
              </v:shape>
            </w:pict>
          </mc:Fallback>
        </mc:AlternateContent>
      </w:r>
    </w:p>
    <w:p w14:paraId="5DF46F5E" w14:textId="77777777" w:rsidR="00796099" w:rsidRPr="00796099" w:rsidRDefault="00796099" w:rsidP="00796099">
      <w:pPr>
        <w:rPr>
          <w:lang w:val="fr-FR"/>
        </w:rPr>
      </w:pPr>
    </w:p>
    <w:p w14:paraId="7F005954" w14:textId="77777777" w:rsidR="00796099" w:rsidRPr="00796099" w:rsidRDefault="00796099" w:rsidP="00796099">
      <w:pPr>
        <w:rPr>
          <w:lang w:val="fr-FR"/>
        </w:rPr>
      </w:pPr>
    </w:p>
    <w:p w14:paraId="204B1CAA" w14:textId="77777777" w:rsidR="00796099" w:rsidRPr="00796099" w:rsidRDefault="00796099" w:rsidP="00796099">
      <w:pPr>
        <w:rPr>
          <w:lang w:val="fr-FR"/>
        </w:rPr>
      </w:pPr>
    </w:p>
    <w:p w14:paraId="56F930F0" w14:textId="77777777" w:rsidR="00796099" w:rsidRPr="00796099" w:rsidRDefault="00796099" w:rsidP="00796099">
      <w:pPr>
        <w:rPr>
          <w:lang w:val="fr-FR"/>
        </w:rPr>
      </w:pPr>
    </w:p>
    <w:p w14:paraId="51530842" w14:textId="77777777" w:rsidR="00796099" w:rsidRPr="00796099" w:rsidRDefault="00796099" w:rsidP="00796099">
      <w:pPr>
        <w:rPr>
          <w:lang w:val="fr-FR"/>
        </w:rPr>
      </w:pPr>
    </w:p>
    <w:p w14:paraId="756768A0" w14:textId="77777777" w:rsidR="00796099" w:rsidRPr="00796099" w:rsidRDefault="00796099" w:rsidP="00796099">
      <w:pPr>
        <w:rPr>
          <w:lang w:val="fr-FR"/>
        </w:rPr>
      </w:pPr>
    </w:p>
    <w:p w14:paraId="0F8F0571" w14:textId="77777777" w:rsidR="00796099" w:rsidRPr="00796099" w:rsidRDefault="00796099" w:rsidP="00796099">
      <w:pPr>
        <w:rPr>
          <w:lang w:val="fr-FR"/>
        </w:rPr>
      </w:pPr>
    </w:p>
    <w:p w14:paraId="6628D9FA" w14:textId="77777777" w:rsidR="00796099" w:rsidRPr="00796099" w:rsidRDefault="00796099" w:rsidP="00796099">
      <w:pPr>
        <w:rPr>
          <w:lang w:val="fr-FR"/>
        </w:rPr>
      </w:pPr>
    </w:p>
    <w:p w14:paraId="3D1B2D75" w14:textId="77777777" w:rsidR="00796099" w:rsidRPr="00796099" w:rsidRDefault="00796099" w:rsidP="00796099">
      <w:pPr>
        <w:rPr>
          <w:lang w:val="fr-FR"/>
        </w:rPr>
      </w:pPr>
    </w:p>
    <w:p w14:paraId="16BA5F93" w14:textId="77777777" w:rsidR="00796099" w:rsidRPr="00796099" w:rsidRDefault="00796099" w:rsidP="00796099">
      <w:pPr>
        <w:rPr>
          <w:lang w:val="fr-FR"/>
        </w:rPr>
      </w:pPr>
    </w:p>
    <w:p w14:paraId="6EC5FF15" w14:textId="77777777" w:rsidR="00796099" w:rsidRPr="00796099" w:rsidRDefault="00796099" w:rsidP="00796099">
      <w:pPr>
        <w:rPr>
          <w:lang w:val="fr-FR"/>
        </w:rPr>
      </w:pPr>
    </w:p>
    <w:p w14:paraId="3A778533" w14:textId="77777777" w:rsidR="00796099" w:rsidRPr="00796099" w:rsidRDefault="00796099" w:rsidP="00796099">
      <w:pPr>
        <w:rPr>
          <w:lang w:val="fr-FR"/>
        </w:rPr>
      </w:pPr>
    </w:p>
    <w:p w14:paraId="5B32475D" w14:textId="77777777" w:rsidR="00796099" w:rsidRPr="00796099" w:rsidRDefault="00796099" w:rsidP="00796099">
      <w:pPr>
        <w:rPr>
          <w:lang w:val="fr-FR"/>
        </w:rPr>
      </w:pPr>
    </w:p>
    <w:p w14:paraId="21F354C5" w14:textId="77777777" w:rsidR="00796099" w:rsidRPr="00796099" w:rsidRDefault="00796099" w:rsidP="00796099">
      <w:pPr>
        <w:rPr>
          <w:lang w:val="fr-FR"/>
        </w:rPr>
      </w:pPr>
    </w:p>
    <w:p w14:paraId="3A029D1B" w14:textId="77777777" w:rsidR="00796099" w:rsidRPr="00796099" w:rsidRDefault="00796099" w:rsidP="00796099">
      <w:pPr>
        <w:rPr>
          <w:lang w:val="fr-FR"/>
        </w:rPr>
      </w:pPr>
    </w:p>
    <w:p w14:paraId="0C0FAC94" w14:textId="77777777" w:rsidR="00796099" w:rsidRPr="00796099" w:rsidRDefault="00796099" w:rsidP="00796099">
      <w:pPr>
        <w:rPr>
          <w:lang w:val="fr-FR"/>
        </w:rPr>
      </w:pPr>
    </w:p>
    <w:p w14:paraId="04ADEB77" w14:textId="77777777" w:rsidR="00796099" w:rsidRPr="00796099" w:rsidRDefault="00796099" w:rsidP="00796099">
      <w:pPr>
        <w:rPr>
          <w:lang w:val="fr-FR"/>
        </w:rPr>
      </w:pPr>
    </w:p>
    <w:p w14:paraId="633FD629" w14:textId="77777777" w:rsidR="00796099" w:rsidRPr="00796099" w:rsidRDefault="00796099" w:rsidP="00796099">
      <w:pPr>
        <w:rPr>
          <w:lang w:val="fr-FR"/>
        </w:rPr>
      </w:pPr>
    </w:p>
    <w:p w14:paraId="7CF9D1C8" w14:textId="77777777" w:rsidR="00796099" w:rsidRPr="00796099" w:rsidRDefault="00796099" w:rsidP="00796099">
      <w:pPr>
        <w:rPr>
          <w:lang w:val="fr-FR"/>
        </w:rPr>
      </w:pPr>
    </w:p>
    <w:p w14:paraId="58796130" w14:textId="77777777" w:rsidR="00796099" w:rsidRPr="00796099" w:rsidRDefault="00796099" w:rsidP="00796099">
      <w:pPr>
        <w:rPr>
          <w:lang w:val="fr-FR"/>
        </w:rPr>
      </w:pPr>
    </w:p>
    <w:p w14:paraId="609A9E8E" w14:textId="77777777" w:rsidR="00796099" w:rsidRPr="00796099" w:rsidRDefault="00796099" w:rsidP="00796099">
      <w:pPr>
        <w:rPr>
          <w:lang w:val="fr-FR"/>
        </w:rPr>
      </w:pPr>
    </w:p>
    <w:p w14:paraId="6B43FD72" w14:textId="77777777" w:rsidR="00796099" w:rsidRPr="00796099" w:rsidRDefault="00796099" w:rsidP="00796099">
      <w:pPr>
        <w:rPr>
          <w:lang w:val="fr-FR"/>
        </w:rPr>
      </w:pPr>
    </w:p>
    <w:p w14:paraId="17977987" w14:textId="77777777" w:rsidR="00796099" w:rsidRPr="00796099" w:rsidRDefault="00796099" w:rsidP="00796099">
      <w:pPr>
        <w:rPr>
          <w:lang w:val="fr-FR"/>
        </w:rPr>
      </w:pPr>
    </w:p>
    <w:p w14:paraId="7BED48A1" w14:textId="77777777" w:rsidR="00796099" w:rsidRPr="00796099" w:rsidRDefault="00796099" w:rsidP="00796099">
      <w:pPr>
        <w:rPr>
          <w:lang w:val="fr-FR"/>
        </w:rPr>
      </w:pPr>
    </w:p>
    <w:p w14:paraId="2E385BB5" w14:textId="77777777" w:rsidR="00796099" w:rsidRPr="00796099" w:rsidRDefault="00796099" w:rsidP="00796099">
      <w:pPr>
        <w:rPr>
          <w:lang w:val="fr-FR"/>
        </w:rPr>
      </w:pPr>
    </w:p>
    <w:p w14:paraId="2EDA45C0" w14:textId="77777777" w:rsidR="00796099" w:rsidRPr="00796099" w:rsidRDefault="00796099" w:rsidP="00796099">
      <w:pPr>
        <w:rPr>
          <w:lang w:val="fr-FR"/>
        </w:rPr>
      </w:pPr>
    </w:p>
    <w:p w14:paraId="0DE5DCC9" w14:textId="77777777" w:rsidR="00796099" w:rsidRPr="00796099" w:rsidRDefault="00796099" w:rsidP="00796099">
      <w:pPr>
        <w:rPr>
          <w:lang w:val="fr-FR"/>
        </w:rPr>
      </w:pPr>
    </w:p>
    <w:p w14:paraId="14920D64" w14:textId="77777777" w:rsidR="00796099" w:rsidRPr="00796099" w:rsidRDefault="00796099" w:rsidP="00796099">
      <w:pPr>
        <w:rPr>
          <w:lang w:val="fr-FR"/>
        </w:rPr>
      </w:pPr>
    </w:p>
    <w:p w14:paraId="3F0346CA" w14:textId="3E5F7FC7" w:rsidR="00796099" w:rsidRPr="00796099" w:rsidRDefault="009E6734" w:rsidP="009E6734">
      <w:pPr>
        <w:tabs>
          <w:tab w:val="left" w:pos="921"/>
        </w:tabs>
        <w:rPr>
          <w:lang w:val="fr-FR"/>
        </w:rPr>
      </w:pPr>
      <w:r>
        <w:rPr>
          <w:lang w:val="fr-FR"/>
        </w:rPr>
        <w:tab/>
      </w:r>
    </w:p>
    <w:p w14:paraId="00292368" w14:textId="77777777" w:rsidR="00796099" w:rsidRPr="00796099" w:rsidRDefault="00796099" w:rsidP="00796099">
      <w:pPr>
        <w:rPr>
          <w:lang w:val="fr-FR"/>
        </w:rPr>
      </w:pPr>
    </w:p>
    <w:p w14:paraId="43ACF1C5" w14:textId="77777777" w:rsidR="00796099" w:rsidRPr="00796099" w:rsidRDefault="00796099" w:rsidP="00796099">
      <w:pPr>
        <w:rPr>
          <w:lang w:val="fr-FR"/>
        </w:rPr>
      </w:pPr>
    </w:p>
    <w:p w14:paraId="64201A24" w14:textId="77777777" w:rsidR="00796099" w:rsidRPr="00796099" w:rsidRDefault="00796099" w:rsidP="00796099">
      <w:pPr>
        <w:rPr>
          <w:lang w:val="fr-FR"/>
        </w:rPr>
      </w:pPr>
    </w:p>
    <w:p w14:paraId="5DE0A83B" w14:textId="77777777" w:rsidR="00796099" w:rsidRPr="00796099" w:rsidRDefault="00796099" w:rsidP="00796099">
      <w:pPr>
        <w:rPr>
          <w:lang w:val="fr-FR"/>
        </w:rPr>
      </w:pPr>
    </w:p>
    <w:p w14:paraId="13CD028D" w14:textId="77777777" w:rsidR="00796099" w:rsidRPr="00796099" w:rsidRDefault="00796099" w:rsidP="00796099">
      <w:pPr>
        <w:rPr>
          <w:lang w:val="fr-FR"/>
        </w:rPr>
      </w:pPr>
    </w:p>
    <w:p w14:paraId="645F4C66" w14:textId="77777777" w:rsidR="00796099" w:rsidRPr="00796099" w:rsidRDefault="00796099" w:rsidP="00796099">
      <w:pPr>
        <w:rPr>
          <w:lang w:val="fr-FR"/>
        </w:rPr>
      </w:pPr>
    </w:p>
    <w:p w14:paraId="027005B1" w14:textId="77777777" w:rsidR="00796099" w:rsidRPr="00796099" w:rsidRDefault="00796099" w:rsidP="00796099">
      <w:pPr>
        <w:rPr>
          <w:lang w:val="fr-FR"/>
        </w:rPr>
      </w:pPr>
    </w:p>
    <w:p w14:paraId="2232153B" w14:textId="77777777" w:rsidR="00796099" w:rsidRPr="00796099" w:rsidRDefault="00796099" w:rsidP="00796099">
      <w:pPr>
        <w:rPr>
          <w:lang w:val="fr-FR"/>
        </w:rPr>
      </w:pPr>
    </w:p>
    <w:p w14:paraId="23D669DC" w14:textId="77777777" w:rsidR="00796099" w:rsidRPr="00796099" w:rsidRDefault="00796099" w:rsidP="00796099">
      <w:pPr>
        <w:rPr>
          <w:lang w:val="fr-FR"/>
        </w:rPr>
      </w:pPr>
    </w:p>
    <w:p w14:paraId="0AC14A66" w14:textId="77777777" w:rsidR="00796099" w:rsidRPr="00796099" w:rsidRDefault="00796099" w:rsidP="00796099">
      <w:pPr>
        <w:rPr>
          <w:lang w:val="fr-FR"/>
        </w:rPr>
      </w:pPr>
    </w:p>
    <w:p w14:paraId="77DC5048" w14:textId="77777777" w:rsidR="00796099" w:rsidRPr="00796099" w:rsidRDefault="00796099" w:rsidP="00796099">
      <w:pPr>
        <w:rPr>
          <w:lang w:val="fr-FR"/>
        </w:rPr>
      </w:pPr>
    </w:p>
    <w:p w14:paraId="1FB76360" w14:textId="77777777" w:rsidR="00796099" w:rsidRDefault="00796099" w:rsidP="00796099">
      <w:pPr>
        <w:spacing w:line="288" w:lineRule="auto"/>
        <w:rPr>
          <w:rFonts w:ascii="Arial" w:hAnsi="Arial" w:cs="Arial"/>
          <w:iCs/>
          <w:sz w:val="20"/>
          <w:szCs w:val="20"/>
          <w:lang w:val="fr-FR" w:eastAsia="ja-JP"/>
        </w:rPr>
      </w:pPr>
    </w:p>
    <w:p w14:paraId="20353584" w14:textId="77777777" w:rsidR="00796099" w:rsidRDefault="00796099" w:rsidP="00796099">
      <w:pPr>
        <w:spacing w:line="288" w:lineRule="auto"/>
        <w:ind w:left="1418"/>
        <w:rPr>
          <w:rFonts w:ascii="Arial" w:hAnsi="Arial" w:cs="Arial"/>
          <w:i/>
          <w:iCs/>
          <w:sz w:val="20"/>
          <w:szCs w:val="20"/>
          <w:lang w:val="fr-FR" w:eastAsia="ja-JP"/>
        </w:rPr>
      </w:pPr>
    </w:p>
    <w:p w14:paraId="14DB9C0D" w14:textId="01B5A7AB" w:rsidR="00796099" w:rsidRPr="009E6734" w:rsidRDefault="00796099" w:rsidP="00796099">
      <w:pPr>
        <w:spacing w:line="288" w:lineRule="auto"/>
        <w:ind w:left="1418"/>
        <w:rPr>
          <w:rFonts w:ascii="Arial" w:hAnsi="Arial" w:cs="Arial"/>
          <w:iCs/>
          <w:sz w:val="20"/>
          <w:szCs w:val="20"/>
          <w:lang w:val="fr-FR" w:eastAsia="ja-JP"/>
        </w:rPr>
      </w:pPr>
      <w:r w:rsidRPr="00796099">
        <w:rPr>
          <w:rFonts w:ascii="Arial" w:hAnsi="Arial" w:cs="Arial"/>
          <w:i/>
          <w:iCs/>
          <w:sz w:val="20"/>
          <w:szCs w:val="20"/>
          <w:lang w:val="fr-FR" w:eastAsia="ja-JP"/>
        </w:rPr>
        <w:t xml:space="preserve">Plus d’informations </w:t>
      </w:r>
      <w:r w:rsidRPr="00796099">
        <w:rPr>
          <w:rFonts w:ascii="Arial" w:hAnsi="Arial" w:cs="Arial"/>
          <w:i/>
          <w:iCs/>
          <w:color w:val="000000" w:themeColor="text1"/>
          <w:sz w:val="20"/>
          <w:szCs w:val="20"/>
          <w:lang w:val="fr-FR" w:eastAsia="ja-JP"/>
        </w:rPr>
        <w:t xml:space="preserve">sur </w:t>
      </w:r>
      <w:hyperlink r:id="rId8" w:history="1">
        <w:r w:rsidRPr="00796099">
          <w:rPr>
            <w:rStyle w:val="Hyperlink"/>
            <w:rFonts w:ascii="Arial" w:hAnsi="Arial" w:cs="Arial"/>
            <w:i/>
            <w:iCs/>
            <w:sz w:val="20"/>
            <w:szCs w:val="20"/>
            <w:lang w:val="fr-FR" w:eastAsia="ja-JP"/>
          </w:rPr>
          <w:t>www.rulantica.com</w:t>
        </w:r>
      </w:hyperlink>
      <w:r w:rsidR="009E6734">
        <w:rPr>
          <w:rStyle w:val="Hyperlink"/>
          <w:rFonts w:ascii="Arial" w:hAnsi="Arial" w:cs="Arial"/>
          <w:iCs/>
          <w:sz w:val="20"/>
          <w:szCs w:val="20"/>
          <w:u w:val="none"/>
          <w:lang w:val="fr-FR" w:eastAsia="ja-JP"/>
        </w:rPr>
        <w:t xml:space="preserve"> </w:t>
      </w:r>
      <w:r w:rsidR="009E6734" w:rsidRPr="009E6734">
        <w:rPr>
          <w:rStyle w:val="Hyperlink"/>
          <w:rFonts w:ascii="Arial" w:hAnsi="Arial" w:cs="Arial"/>
          <w:i/>
          <w:iCs/>
          <w:color w:val="auto"/>
          <w:sz w:val="20"/>
          <w:szCs w:val="20"/>
          <w:u w:val="none"/>
          <w:lang w:val="fr-FR" w:eastAsia="ja-JP"/>
        </w:rPr>
        <w:t xml:space="preserve">et </w:t>
      </w:r>
      <w:hyperlink r:id="rId9" w:history="1">
        <w:r w:rsidR="009E6734" w:rsidRPr="00796099">
          <w:rPr>
            <w:rStyle w:val="Hyperlink"/>
            <w:rFonts w:ascii="Arial" w:hAnsi="Arial" w:cs="Arial"/>
            <w:i/>
            <w:iCs/>
            <w:sz w:val="20"/>
            <w:szCs w:val="20"/>
            <w:lang w:val="fr-FR" w:eastAsia="ja-JP"/>
          </w:rPr>
          <w:t>www.europapark.com</w:t>
        </w:r>
      </w:hyperlink>
    </w:p>
    <w:sectPr w:rsidR="00796099" w:rsidRPr="009E6734" w:rsidSect="000C49C5">
      <w:headerReference w:type="even" r:id="rId10"/>
      <w:headerReference w:type="default" r:id="rId11"/>
      <w:headerReference w:type="first" r:id="rId12"/>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9A6D9" w14:textId="77777777" w:rsidR="001521C9" w:rsidRDefault="001521C9">
      <w:r>
        <w:separator/>
      </w:r>
    </w:p>
  </w:endnote>
  <w:endnote w:type="continuationSeparator" w:id="0">
    <w:p w14:paraId="2AF899D9" w14:textId="77777777" w:rsidR="001521C9" w:rsidRDefault="00152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5D15E" w14:textId="77777777" w:rsidR="001521C9" w:rsidRDefault="001521C9">
      <w:r>
        <w:separator/>
      </w:r>
    </w:p>
  </w:footnote>
  <w:footnote w:type="continuationSeparator" w:id="0">
    <w:p w14:paraId="00BF9D4C" w14:textId="77777777" w:rsidR="001521C9" w:rsidRDefault="00152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4C64C201" w:rsidR="009E5BB7" w:rsidRDefault="009272E2">
    <w:pPr>
      <w:pStyle w:val="Kopfzeile"/>
    </w:pPr>
    <w:r>
      <w:rPr>
        <w:noProof/>
      </w:rPr>
      <mc:AlternateContent>
        <mc:Choice Requires="wps">
          <w:drawing>
            <wp:anchor distT="0" distB="0" distL="114300" distR="114300" simplePos="0" relativeHeight="251658752" behindDoc="1" locked="0" layoutInCell="0" allowOverlap="1" wp14:anchorId="33E5013D" wp14:editId="350643D3">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CDC3D"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1521C9"/>
    <w:rsid w:val="00163BBD"/>
    <w:rsid w:val="00181D4E"/>
    <w:rsid w:val="0020218E"/>
    <w:rsid w:val="00220CD6"/>
    <w:rsid w:val="00262B2A"/>
    <w:rsid w:val="00270FFB"/>
    <w:rsid w:val="00276F1C"/>
    <w:rsid w:val="0029099D"/>
    <w:rsid w:val="002B219D"/>
    <w:rsid w:val="002E0941"/>
    <w:rsid w:val="00360540"/>
    <w:rsid w:val="00373EBC"/>
    <w:rsid w:val="00386873"/>
    <w:rsid w:val="003A554C"/>
    <w:rsid w:val="003C3D2C"/>
    <w:rsid w:val="00427762"/>
    <w:rsid w:val="00432210"/>
    <w:rsid w:val="0049147C"/>
    <w:rsid w:val="004B10CE"/>
    <w:rsid w:val="004C47D4"/>
    <w:rsid w:val="004E4B12"/>
    <w:rsid w:val="00550F82"/>
    <w:rsid w:val="005B70F1"/>
    <w:rsid w:val="005F55E3"/>
    <w:rsid w:val="0064141F"/>
    <w:rsid w:val="006C659A"/>
    <w:rsid w:val="00766933"/>
    <w:rsid w:val="007742BC"/>
    <w:rsid w:val="00796099"/>
    <w:rsid w:val="007D5A29"/>
    <w:rsid w:val="007E06E4"/>
    <w:rsid w:val="007E760F"/>
    <w:rsid w:val="00853351"/>
    <w:rsid w:val="008F1751"/>
    <w:rsid w:val="009272E2"/>
    <w:rsid w:val="0094518D"/>
    <w:rsid w:val="0094620B"/>
    <w:rsid w:val="0099200E"/>
    <w:rsid w:val="009B31E4"/>
    <w:rsid w:val="009C6BE2"/>
    <w:rsid w:val="009D40CA"/>
    <w:rsid w:val="009E5BB7"/>
    <w:rsid w:val="009E6734"/>
    <w:rsid w:val="00A106AA"/>
    <w:rsid w:val="00A26EC7"/>
    <w:rsid w:val="00A3131D"/>
    <w:rsid w:val="00A41749"/>
    <w:rsid w:val="00A52BAB"/>
    <w:rsid w:val="00A85A68"/>
    <w:rsid w:val="00AC6CC7"/>
    <w:rsid w:val="00B27348"/>
    <w:rsid w:val="00B312F1"/>
    <w:rsid w:val="00B735AA"/>
    <w:rsid w:val="00BD36F4"/>
    <w:rsid w:val="00BF22FC"/>
    <w:rsid w:val="00BF25C2"/>
    <w:rsid w:val="00C12851"/>
    <w:rsid w:val="00C57BB8"/>
    <w:rsid w:val="00C923B7"/>
    <w:rsid w:val="00CA300A"/>
    <w:rsid w:val="00D47049"/>
    <w:rsid w:val="00D52BBA"/>
    <w:rsid w:val="00DC7336"/>
    <w:rsid w:val="00E16895"/>
    <w:rsid w:val="00E272DD"/>
    <w:rsid w:val="00E60253"/>
    <w:rsid w:val="00E92B1B"/>
    <w:rsid w:val="00EC64C4"/>
    <w:rsid w:val="00ED4743"/>
    <w:rsid w:val="00EE11A4"/>
    <w:rsid w:val="00EF1CB6"/>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5F5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ulantic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uropapark.de/fr/infos/informations-actuell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uropapark.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4779</Characters>
  <Application>Microsoft Office Word</Application>
  <DocSecurity>4</DocSecurity>
  <Lines>39</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5526</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Delaunay, Séverine</cp:lastModifiedBy>
  <cp:revision>2</cp:revision>
  <cp:lastPrinted>2012-08-09T07:34:00Z</cp:lastPrinted>
  <dcterms:created xsi:type="dcterms:W3CDTF">2020-07-08T12:13:00Z</dcterms:created>
  <dcterms:modified xsi:type="dcterms:W3CDTF">2020-07-08T12:13:00Z</dcterms:modified>
</cp:coreProperties>
</file>