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5E09B9E" w14:textId="77777777" w:rsidR="00AF6ABE" w:rsidRDefault="00AF6ABE">
      <w:pPr>
        <w:ind w:left="1416"/>
        <w:rPr>
          <w:rFonts w:ascii="Arial" w:hAnsi="Arial"/>
          <w:sz w:val="22"/>
          <w:szCs w:val="22"/>
        </w:rPr>
      </w:pPr>
    </w:p>
    <w:p w14:paraId="24BEED9E" w14:textId="77777777" w:rsidR="00AF6ABE" w:rsidRDefault="00AF6ABE">
      <w:pPr>
        <w:ind w:left="1416"/>
        <w:rPr>
          <w:rFonts w:ascii="Arial" w:hAnsi="Arial"/>
          <w:sz w:val="22"/>
          <w:szCs w:val="22"/>
        </w:rPr>
      </w:pPr>
    </w:p>
    <w:p w14:paraId="4BAE8B7B" w14:textId="77777777" w:rsidR="00AF6ABE" w:rsidRDefault="00AF6ABE">
      <w:pPr>
        <w:ind w:left="1416"/>
        <w:rPr>
          <w:rFonts w:ascii="Arial" w:hAnsi="Arial"/>
          <w:sz w:val="22"/>
          <w:szCs w:val="22"/>
        </w:rPr>
      </w:pPr>
    </w:p>
    <w:p w14:paraId="0229D9A9" w14:textId="77777777" w:rsidR="00AF6ABE" w:rsidRDefault="00AF6ABE">
      <w:pPr>
        <w:ind w:left="1416"/>
        <w:rPr>
          <w:rFonts w:ascii="Arial" w:hAnsi="Arial"/>
          <w:sz w:val="22"/>
          <w:szCs w:val="22"/>
        </w:rPr>
      </w:pPr>
    </w:p>
    <w:p w14:paraId="1A8FD20F" w14:textId="77777777" w:rsidR="00AF6ABE" w:rsidRDefault="00AF6ABE">
      <w:pPr>
        <w:ind w:left="1416"/>
        <w:rPr>
          <w:rFonts w:ascii="Arial" w:hAnsi="Arial"/>
          <w:sz w:val="22"/>
          <w:szCs w:val="22"/>
        </w:rPr>
      </w:pPr>
    </w:p>
    <w:p w14:paraId="1A7A3CA1" w14:textId="77777777" w:rsidR="00AF6ABE" w:rsidRDefault="00AF6ABE">
      <w:pPr>
        <w:ind w:left="1416"/>
        <w:rPr>
          <w:rFonts w:ascii="Arial" w:hAnsi="Arial"/>
          <w:sz w:val="22"/>
          <w:szCs w:val="22"/>
        </w:rPr>
      </w:pPr>
    </w:p>
    <w:p w14:paraId="5E74B94A" w14:textId="77777777" w:rsidR="00AF6ABE" w:rsidRDefault="00AF6ABE">
      <w:pPr>
        <w:ind w:left="1416"/>
        <w:rPr>
          <w:rFonts w:ascii="Arial" w:hAnsi="Arial"/>
          <w:sz w:val="22"/>
          <w:szCs w:val="22"/>
        </w:rPr>
      </w:pPr>
    </w:p>
    <w:p w14:paraId="3EF52CB1" w14:textId="77777777" w:rsidR="00AF6ABE" w:rsidRDefault="00AF6ABE">
      <w:pPr>
        <w:ind w:left="1416"/>
        <w:rPr>
          <w:rFonts w:ascii="Arial" w:hAnsi="Arial"/>
          <w:sz w:val="22"/>
          <w:szCs w:val="22"/>
        </w:rPr>
      </w:pPr>
    </w:p>
    <w:p w14:paraId="5EC04FDA" w14:textId="77777777" w:rsidR="00AF6ABE" w:rsidRDefault="00AF6ABE">
      <w:pPr>
        <w:ind w:left="1416"/>
        <w:rPr>
          <w:rFonts w:ascii="Arial" w:hAnsi="Arial"/>
          <w:sz w:val="22"/>
          <w:szCs w:val="22"/>
        </w:rPr>
      </w:pPr>
    </w:p>
    <w:p w14:paraId="12C437F6" w14:textId="77777777" w:rsidR="00AF6ABE" w:rsidRDefault="00D24F26">
      <w:pPr>
        <w:ind w:left="1416"/>
        <w:rPr>
          <w:rFonts w:ascii="Arial" w:eastAsia="Arial" w:hAnsi="Arial" w:cs="Arial"/>
          <w:sz w:val="22"/>
          <w:szCs w:val="22"/>
        </w:rPr>
      </w:pPr>
      <w:r>
        <w:rPr>
          <w:rFonts w:ascii="Arial" w:hAnsi="Arial"/>
          <w:noProof/>
          <w:sz w:val="22"/>
          <w:szCs w:val="22"/>
          <w:lang w:eastAsia="de-DE"/>
        </w:rPr>
        <mc:AlternateContent>
          <mc:Choice Requires="wps">
            <w:drawing>
              <wp:anchor distT="0" distB="0" distL="0" distR="0" simplePos="0" relativeHeight="251659264" behindDoc="0" locked="0" layoutInCell="1" allowOverlap="1" wp14:anchorId="6BEF1389" wp14:editId="4DCD6F1F">
                <wp:simplePos x="0" y="0"/>
                <wp:positionH relativeFrom="column">
                  <wp:posOffset>-480694</wp:posOffset>
                </wp:positionH>
                <wp:positionV relativeFrom="line">
                  <wp:posOffset>120650</wp:posOffset>
                </wp:positionV>
                <wp:extent cx="1191260" cy="409574"/>
                <wp:effectExtent l="0" t="0" r="0" b="0"/>
                <wp:wrapNone/>
                <wp:docPr id="1073741827" name="officeArt object" descr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1260" cy="40957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F7BBDC1" w14:textId="77777777" w:rsidR="00AF6ABE" w:rsidRDefault="00D24F26">
                            <w:pPr>
                              <w:jc w:val="center"/>
                            </w:pPr>
                            <w: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Season 2019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shape id="_x0000_s1026" type="#_x0000_t202" style="visibility:visible;position:absolute;margin-left:-37.8pt;margin-top:9.5pt;width:93.8pt;height:32.2pt;z-index:251659264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color="#FFFFFF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Normal.0"/>
                        <w:jc w:val="center"/>
                      </w:pPr>
                      <w:r>
                        <w:rPr>
                          <w:rFonts w:ascii="Arial" w:hAnsi="Arial"/>
                          <w:sz w:val="22"/>
                          <w:szCs w:val="22"/>
                          <w:rtl w:val="0"/>
                          <w:lang w:val="de-DE"/>
                        </w:rPr>
                        <w:t>Season 2019</w:t>
                      </w:r>
                    </w:p>
                  </w:txbxContent>
                </v:textbox>
                <w10:wrap type="none" side="bothSides" anchorx="text"/>
              </v:shape>
            </w:pict>
          </mc:Fallback>
        </mc:AlternateContent>
      </w:r>
    </w:p>
    <w:p w14:paraId="0CA3A313" w14:textId="77777777" w:rsidR="00AF6ABE" w:rsidRDefault="00D24F26">
      <w:pPr>
        <w:spacing w:line="276" w:lineRule="auto"/>
        <w:ind w:left="1416"/>
        <w:rPr>
          <w:rFonts w:ascii="Arial" w:eastAsia="Arial" w:hAnsi="Arial" w:cs="Arial"/>
          <w:i/>
          <w:iCs/>
          <w:sz w:val="22"/>
          <w:szCs w:val="22"/>
          <w:u w:val="single"/>
          <w:lang w:val="en-US"/>
        </w:rPr>
      </w:pPr>
      <w:r>
        <w:rPr>
          <w:rFonts w:ascii="Arial" w:hAnsi="Arial"/>
          <w:i/>
          <w:iCs/>
          <w:sz w:val="22"/>
          <w:szCs w:val="22"/>
          <w:u w:val="single"/>
          <w:lang w:val="en-US"/>
        </w:rPr>
        <w:t>Facts &amp; Figures</w:t>
      </w:r>
    </w:p>
    <w:p w14:paraId="7CB3C70C" w14:textId="68BA97ED" w:rsidR="00AF6ABE" w:rsidRDefault="002F1B79">
      <w:pPr>
        <w:spacing w:line="276" w:lineRule="auto"/>
        <w:ind w:left="1416"/>
        <w:rPr>
          <w:rFonts w:ascii="Arial" w:eastAsia="Arial" w:hAnsi="Arial" w:cs="Arial"/>
          <w:b/>
          <w:bCs/>
          <w:sz w:val="28"/>
          <w:szCs w:val="28"/>
          <w:lang w:val="en-US"/>
        </w:rPr>
      </w:pPr>
      <w:proofErr w:type="spellStart"/>
      <w:r>
        <w:rPr>
          <w:rFonts w:ascii="Arial" w:hAnsi="Arial"/>
          <w:b/>
          <w:bCs/>
          <w:sz w:val="28"/>
          <w:szCs w:val="28"/>
          <w:lang w:val="en-US"/>
        </w:rPr>
        <w:t>Rulantica</w:t>
      </w:r>
      <w:proofErr w:type="spellEnd"/>
      <w:r>
        <w:rPr>
          <w:rFonts w:ascii="Arial" w:hAnsi="Arial"/>
          <w:b/>
          <w:bCs/>
          <w:sz w:val="28"/>
          <w:szCs w:val="28"/>
          <w:lang w:val="en-US"/>
        </w:rPr>
        <w:t xml:space="preserve"> – t</w:t>
      </w:r>
      <w:r w:rsidR="00D24F26">
        <w:rPr>
          <w:rFonts w:ascii="Arial" w:hAnsi="Arial"/>
          <w:b/>
          <w:bCs/>
          <w:sz w:val="28"/>
          <w:szCs w:val="28"/>
          <w:lang w:val="en-US"/>
        </w:rPr>
        <w:t>he new Water World at Europa-Park</w:t>
      </w:r>
    </w:p>
    <w:p w14:paraId="17E80B93" w14:textId="77777777" w:rsidR="00AF6ABE" w:rsidRDefault="00AF6ABE">
      <w:pPr>
        <w:spacing w:line="276" w:lineRule="auto"/>
        <w:ind w:left="1416"/>
        <w:jc w:val="both"/>
        <w:rPr>
          <w:rFonts w:ascii="Arial" w:eastAsia="Arial" w:hAnsi="Arial" w:cs="Arial"/>
          <w:b/>
          <w:bCs/>
          <w:sz w:val="22"/>
          <w:szCs w:val="22"/>
          <w:lang w:val="en-US"/>
        </w:rPr>
      </w:pPr>
    </w:p>
    <w:p w14:paraId="3C10D5C1" w14:textId="7A21FB24" w:rsidR="00AF6ABE" w:rsidRDefault="00D24F26">
      <w:pPr>
        <w:spacing w:line="276" w:lineRule="auto"/>
        <w:ind w:left="4248" w:hanging="2832"/>
        <w:jc w:val="both"/>
        <w:rPr>
          <w:rFonts w:ascii="Arial" w:eastAsia="Arial" w:hAnsi="Arial" w:cs="Arial"/>
          <w:sz w:val="22"/>
          <w:szCs w:val="22"/>
          <w:lang w:val="en-US"/>
        </w:rPr>
      </w:pPr>
      <w:r>
        <w:rPr>
          <w:rFonts w:ascii="Arial" w:hAnsi="Arial"/>
          <w:b/>
          <w:bCs/>
          <w:sz w:val="22"/>
          <w:szCs w:val="22"/>
          <w:lang w:val="en-US"/>
        </w:rPr>
        <w:t>Importance</w:t>
      </w:r>
      <w:r>
        <w:rPr>
          <w:rFonts w:ascii="Arial" w:hAnsi="Arial"/>
          <w:b/>
          <w:bCs/>
          <w:sz w:val="22"/>
          <w:szCs w:val="22"/>
          <w:lang w:val="en-US"/>
        </w:rPr>
        <w:tab/>
      </w:r>
      <w:r>
        <w:rPr>
          <w:rFonts w:ascii="Arial" w:hAnsi="Arial"/>
          <w:sz w:val="22"/>
          <w:szCs w:val="22"/>
          <w:lang w:val="en-US"/>
        </w:rPr>
        <w:t>Important milestone in the history of Europa-Park and by far the</w:t>
      </w:r>
      <w:r w:rsidR="002F1B79">
        <w:rPr>
          <w:rFonts w:ascii="Arial" w:hAnsi="Arial"/>
          <w:sz w:val="22"/>
          <w:szCs w:val="22"/>
          <w:lang w:val="en-US"/>
        </w:rPr>
        <w:t xml:space="preserve"> biggest project in the company´</w:t>
      </w:r>
      <w:r>
        <w:rPr>
          <w:rFonts w:ascii="Arial" w:hAnsi="Arial"/>
          <w:sz w:val="22"/>
          <w:szCs w:val="22"/>
          <w:lang w:val="en-US"/>
        </w:rPr>
        <w:t>s history</w:t>
      </w:r>
    </w:p>
    <w:p w14:paraId="6CE50E4C" w14:textId="77777777" w:rsidR="00AF6ABE" w:rsidRDefault="00AF6ABE">
      <w:pPr>
        <w:spacing w:line="276" w:lineRule="auto"/>
        <w:ind w:left="1416"/>
        <w:jc w:val="both"/>
        <w:rPr>
          <w:rFonts w:ascii="Arial" w:eastAsia="Arial" w:hAnsi="Arial" w:cs="Arial"/>
          <w:b/>
          <w:bCs/>
          <w:sz w:val="22"/>
          <w:szCs w:val="22"/>
          <w:shd w:val="clear" w:color="auto" w:fill="00FF00"/>
          <w:lang w:val="en-US"/>
        </w:rPr>
      </w:pPr>
    </w:p>
    <w:p w14:paraId="2A627ADD" w14:textId="77777777" w:rsidR="00AF6ABE" w:rsidRDefault="00D24F26">
      <w:pPr>
        <w:spacing w:line="276" w:lineRule="auto"/>
        <w:ind w:left="4248" w:hanging="2832"/>
        <w:jc w:val="both"/>
        <w:rPr>
          <w:rFonts w:ascii="Arial" w:eastAsia="Arial" w:hAnsi="Arial" w:cs="Arial"/>
          <w:sz w:val="22"/>
          <w:szCs w:val="22"/>
          <w:lang w:val="en-US"/>
        </w:rPr>
      </w:pPr>
      <w:r>
        <w:rPr>
          <w:rFonts w:ascii="Arial" w:hAnsi="Arial"/>
          <w:b/>
          <w:bCs/>
          <w:sz w:val="22"/>
          <w:szCs w:val="22"/>
          <w:lang w:val="en-US"/>
        </w:rPr>
        <w:t>Costs</w:t>
      </w:r>
      <w:r>
        <w:rPr>
          <w:rFonts w:ascii="Arial" w:eastAsia="Arial" w:hAnsi="Arial" w:cs="Arial"/>
          <w:sz w:val="22"/>
          <w:szCs w:val="22"/>
          <w:lang w:val="en-US"/>
        </w:rPr>
        <w:tab/>
        <w:t>€</w:t>
      </w:r>
      <w:r>
        <w:rPr>
          <w:rFonts w:ascii="Arial" w:hAnsi="Arial"/>
          <w:sz w:val="22"/>
          <w:szCs w:val="22"/>
          <w:lang w:val="en-US"/>
        </w:rPr>
        <w:t>180 million investment (incl. infrastructure)</w:t>
      </w:r>
    </w:p>
    <w:p w14:paraId="1F103080" w14:textId="77777777" w:rsidR="00AF6ABE" w:rsidRDefault="00AF6ABE">
      <w:pPr>
        <w:spacing w:line="276" w:lineRule="auto"/>
        <w:ind w:left="4248" w:hanging="2832"/>
        <w:jc w:val="both"/>
        <w:rPr>
          <w:rFonts w:ascii="Arial" w:eastAsia="Arial" w:hAnsi="Arial" w:cs="Arial"/>
          <w:b/>
          <w:bCs/>
          <w:sz w:val="22"/>
          <w:szCs w:val="22"/>
          <w:shd w:val="clear" w:color="auto" w:fill="00FF00"/>
          <w:lang w:val="en-US"/>
        </w:rPr>
      </w:pPr>
    </w:p>
    <w:p w14:paraId="4B216B87" w14:textId="77777777" w:rsidR="00AF6ABE" w:rsidRDefault="00D24F26">
      <w:pPr>
        <w:spacing w:line="276" w:lineRule="auto"/>
        <w:ind w:left="4248" w:hanging="2832"/>
        <w:jc w:val="both"/>
        <w:rPr>
          <w:rFonts w:ascii="Arial" w:eastAsia="Arial" w:hAnsi="Arial" w:cs="Arial"/>
          <w:sz w:val="22"/>
          <w:szCs w:val="22"/>
          <w:lang w:val="en-US"/>
        </w:rPr>
      </w:pPr>
      <w:r>
        <w:rPr>
          <w:rFonts w:ascii="Arial" w:hAnsi="Arial"/>
          <w:b/>
          <w:bCs/>
          <w:sz w:val="22"/>
          <w:szCs w:val="22"/>
          <w:lang w:val="en-US"/>
        </w:rPr>
        <w:t>Responsibility</w:t>
      </w:r>
      <w:r>
        <w:rPr>
          <w:rFonts w:ascii="Arial" w:eastAsia="Arial" w:hAnsi="Arial" w:cs="Arial"/>
          <w:sz w:val="22"/>
          <w:szCs w:val="22"/>
          <w:lang w:val="en-US"/>
        </w:rPr>
        <w:tab/>
        <w:t>Project managed by the younger generation (Michael, Thomas and Ann-Kathrin Mack)</w:t>
      </w:r>
    </w:p>
    <w:p w14:paraId="5C26E964" w14:textId="77777777" w:rsidR="00AF6ABE" w:rsidRDefault="00AF6ABE">
      <w:pPr>
        <w:spacing w:line="276" w:lineRule="auto"/>
        <w:ind w:left="1416"/>
        <w:jc w:val="both"/>
        <w:rPr>
          <w:rFonts w:ascii="Arial" w:eastAsia="Arial" w:hAnsi="Arial" w:cs="Arial"/>
          <w:b/>
          <w:bCs/>
          <w:sz w:val="22"/>
          <w:szCs w:val="22"/>
          <w:lang w:val="en-US"/>
        </w:rPr>
      </w:pPr>
    </w:p>
    <w:p w14:paraId="5BD488E1" w14:textId="77777777" w:rsidR="00AF6ABE" w:rsidRDefault="00D24F26">
      <w:pPr>
        <w:spacing w:line="276" w:lineRule="auto"/>
        <w:ind w:left="4248" w:hanging="2832"/>
        <w:jc w:val="both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hAnsi="Arial"/>
          <w:b/>
          <w:bCs/>
          <w:sz w:val="22"/>
          <w:szCs w:val="22"/>
        </w:rPr>
        <w:t xml:space="preserve">Realisation </w:t>
      </w:r>
      <w:r>
        <w:rPr>
          <w:rFonts w:ascii="Arial" w:hAnsi="Arial"/>
          <w:b/>
          <w:bCs/>
          <w:sz w:val="22"/>
          <w:szCs w:val="22"/>
        </w:rPr>
        <w:tab/>
      </w:r>
      <w:proofErr w:type="spellStart"/>
      <w:r>
        <w:rPr>
          <w:rFonts w:ascii="Arial" w:hAnsi="Arial"/>
          <w:sz w:val="22"/>
          <w:szCs w:val="22"/>
        </w:rPr>
        <w:t>Realisation</w:t>
      </w:r>
      <w:proofErr w:type="spellEnd"/>
      <w:r>
        <w:rPr>
          <w:rFonts w:ascii="Arial" w:hAnsi="Arial"/>
          <w:sz w:val="22"/>
          <w:szCs w:val="22"/>
        </w:rPr>
        <w:t xml:space="preserve"> </w:t>
      </w:r>
      <w:proofErr w:type="spellStart"/>
      <w:r>
        <w:rPr>
          <w:rFonts w:ascii="Arial" w:hAnsi="Arial"/>
          <w:sz w:val="22"/>
          <w:szCs w:val="22"/>
        </w:rPr>
        <w:t>by</w:t>
      </w:r>
      <w:proofErr w:type="spellEnd"/>
      <w:r>
        <w:rPr>
          <w:rFonts w:ascii="Arial" w:hAnsi="Arial"/>
          <w:sz w:val="22"/>
          <w:szCs w:val="22"/>
        </w:rPr>
        <w:t xml:space="preserve"> </w:t>
      </w:r>
      <w:proofErr w:type="spellStart"/>
      <w:r>
        <w:rPr>
          <w:rFonts w:ascii="Arial" w:hAnsi="Arial"/>
          <w:sz w:val="22"/>
          <w:szCs w:val="22"/>
        </w:rPr>
        <w:t>Rendler</w:t>
      </w:r>
      <w:proofErr w:type="spellEnd"/>
      <w:r>
        <w:rPr>
          <w:rFonts w:ascii="Arial" w:hAnsi="Arial"/>
          <w:sz w:val="22"/>
          <w:szCs w:val="22"/>
        </w:rPr>
        <w:t xml:space="preserve"> Bau GmbH </w:t>
      </w:r>
      <w:proofErr w:type="spellStart"/>
      <w:r>
        <w:rPr>
          <w:rFonts w:ascii="Arial" w:hAnsi="Arial"/>
          <w:sz w:val="22"/>
          <w:szCs w:val="22"/>
        </w:rPr>
        <w:t>and</w:t>
      </w:r>
      <w:proofErr w:type="spellEnd"/>
      <w:r>
        <w:rPr>
          <w:rFonts w:ascii="Arial" w:hAnsi="Arial"/>
          <w:sz w:val="22"/>
          <w:szCs w:val="22"/>
        </w:rPr>
        <w:t xml:space="preserve"> Wilhelm </w:t>
      </w:r>
      <w:proofErr w:type="spellStart"/>
      <w:r>
        <w:rPr>
          <w:rFonts w:ascii="Arial" w:hAnsi="Arial"/>
          <w:sz w:val="22"/>
          <w:szCs w:val="22"/>
        </w:rPr>
        <w:t>Füssler</w:t>
      </w:r>
      <w:proofErr w:type="spellEnd"/>
      <w:r>
        <w:rPr>
          <w:rFonts w:ascii="Arial" w:hAnsi="Arial"/>
          <w:sz w:val="22"/>
          <w:szCs w:val="22"/>
        </w:rPr>
        <w:t xml:space="preserve"> Bau GmbH</w:t>
      </w:r>
    </w:p>
    <w:p w14:paraId="0393FAA1" w14:textId="77777777" w:rsidR="00AF6ABE" w:rsidRDefault="00AF6ABE">
      <w:pPr>
        <w:spacing w:line="276" w:lineRule="auto"/>
        <w:ind w:left="1416"/>
        <w:jc w:val="both"/>
        <w:rPr>
          <w:rFonts w:ascii="Arial" w:eastAsia="Arial" w:hAnsi="Arial" w:cs="Arial"/>
          <w:b/>
          <w:bCs/>
          <w:sz w:val="22"/>
          <w:szCs w:val="22"/>
        </w:rPr>
      </w:pPr>
    </w:p>
    <w:p w14:paraId="5F02B2A0" w14:textId="77777777" w:rsidR="00AF6ABE" w:rsidRDefault="00D24F26">
      <w:pPr>
        <w:spacing w:line="276" w:lineRule="auto"/>
        <w:ind w:left="4248" w:hanging="2832"/>
        <w:jc w:val="both"/>
        <w:rPr>
          <w:rFonts w:ascii="Arial" w:eastAsia="Arial" w:hAnsi="Arial" w:cs="Arial"/>
          <w:sz w:val="22"/>
          <w:szCs w:val="22"/>
          <w:lang w:val="en-US"/>
        </w:rPr>
      </w:pPr>
      <w:r>
        <w:rPr>
          <w:rFonts w:ascii="Arial" w:hAnsi="Arial"/>
          <w:b/>
          <w:bCs/>
          <w:sz w:val="22"/>
          <w:szCs w:val="22"/>
          <w:lang w:val="en-US"/>
        </w:rPr>
        <w:t>Building window</w:t>
      </w:r>
      <w:r>
        <w:rPr>
          <w:rFonts w:ascii="Arial" w:hAnsi="Arial"/>
          <w:b/>
          <w:bCs/>
          <w:sz w:val="22"/>
          <w:szCs w:val="22"/>
          <w:lang w:val="en-US"/>
        </w:rPr>
        <w:tab/>
      </w:r>
      <w:r>
        <w:rPr>
          <w:rFonts w:ascii="Arial" w:hAnsi="Arial"/>
          <w:sz w:val="22"/>
          <w:szCs w:val="22"/>
          <w:lang w:val="en-US"/>
        </w:rPr>
        <w:t>14</w:t>
      </w:r>
      <w:r>
        <w:rPr>
          <w:rFonts w:ascii="Arial" w:hAnsi="Arial"/>
          <w:sz w:val="22"/>
          <w:szCs w:val="22"/>
          <w:vertAlign w:val="superscript"/>
          <w:lang w:val="en-US"/>
        </w:rPr>
        <w:t>th</w:t>
      </w:r>
      <w:r>
        <w:rPr>
          <w:rFonts w:ascii="Arial" w:hAnsi="Arial"/>
          <w:sz w:val="22"/>
          <w:szCs w:val="22"/>
          <w:lang w:val="en-US"/>
        </w:rPr>
        <w:t xml:space="preserve"> September 2017 – Foundation stone ceremony</w:t>
      </w:r>
    </w:p>
    <w:p w14:paraId="058B908D" w14:textId="77777777" w:rsidR="00AF6ABE" w:rsidRDefault="00D24F26">
      <w:pPr>
        <w:spacing w:line="276" w:lineRule="auto"/>
        <w:ind w:left="4248" w:hanging="2832"/>
        <w:jc w:val="both"/>
        <w:rPr>
          <w:rFonts w:ascii="Arial" w:eastAsia="Arial" w:hAnsi="Arial" w:cs="Arial"/>
          <w:sz w:val="22"/>
          <w:szCs w:val="22"/>
          <w:lang w:val="en-US"/>
        </w:rPr>
      </w:pPr>
      <w:r>
        <w:rPr>
          <w:rFonts w:ascii="Arial" w:eastAsia="Arial" w:hAnsi="Arial" w:cs="Arial"/>
          <w:b/>
          <w:bCs/>
          <w:sz w:val="22"/>
          <w:szCs w:val="22"/>
          <w:lang w:val="en-US"/>
        </w:rPr>
        <w:tab/>
      </w:r>
      <w:r>
        <w:rPr>
          <w:rFonts w:ascii="Arial" w:hAnsi="Arial"/>
          <w:sz w:val="22"/>
          <w:szCs w:val="22"/>
          <w:lang w:val="en-US"/>
        </w:rPr>
        <w:t>11</w:t>
      </w:r>
      <w:r>
        <w:rPr>
          <w:rFonts w:ascii="Arial" w:hAnsi="Arial"/>
          <w:sz w:val="22"/>
          <w:szCs w:val="22"/>
          <w:vertAlign w:val="superscript"/>
          <w:lang w:val="en-US"/>
        </w:rPr>
        <w:t>th</w:t>
      </w:r>
      <w:r>
        <w:rPr>
          <w:rFonts w:ascii="Arial" w:hAnsi="Arial"/>
          <w:sz w:val="22"/>
          <w:szCs w:val="22"/>
          <w:lang w:val="en-US"/>
        </w:rPr>
        <w:t xml:space="preserve"> December 2018 – Topping-out ceremony</w:t>
      </w:r>
    </w:p>
    <w:p w14:paraId="56351E54" w14:textId="77777777" w:rsidR="00AF6ABE" w:rsidRDefault="00D24F26">
      <w:pPr>
        <w:spacing w:line="276" w:lineRule="auto"/>
        <w:ind w:left="4248" w:hanging="2832"/>
        <w:jc w:val="both"/>
        <w:rPr>
          <w:rFonts w:ascii="Arial" w:eastAsia="Arial" w:hAnsi="Arial" w:cs="Arial"/>
          <w:b/>
          <w:bCs/>
          <w:sz w:val="22"/>
          <w:szCs w:val="22"/>
          <w:lang w:val="en-US"/>
        </w:rPr>
      </w:pPr>
      <w:r>
        <w:rPr>
          <w:rFonts w:ascii="Arial" w:eastAsia="Arial" w:hAnsi="Arial" w:cs="Arial"/>
          <w:sz w:val="22"/>
          <w:szCs w:val="22"/>
          <w:lang w:val="en-US"/>
        </w:rPr>
        <w:tab/>
        <w:t>28</w:t>
      </w:r>
      <w:r>
        <w:rPr>
          <w:rFonts w:ascii="Arial" w:hAnsi="Arial"/>
          <w:sz w:val="22"/>
          <w:szCs w:val="22"/>
          <w:vertAlign w:val="superscript"/>
          <w:lang w:val="en-US"/>
        </w:rPr>
        <w:t>th</w:t>
      </w:r>
      <w:r>
        <w:rPr>
          <w:rFonts w:ascii="Arial" w:hAnsi="Arial"/>
          <w:sz w:val="22"/>
          <w:szCs w:val="22"/>
          <w:lang w:val="en-US"/>
        </w:rPr>
        <w:t xml:space="preserve"> November 2019 – </w:t>
      </w:r>
      <w:r w:rsidR="00F3068F">
        <w:rPr>
          <w:rFonts w:ascii="Arial" w:hAnsi="Arial"/>
          <w:sz w:val="22"/>
          <w:szCs w:val="22"/>
          <w:lang w:val="en-US"/>
        </w:rPr>
        <w:t>Planned o</w:t>
      </w:r>
      <w:r>
        <w:rPr>
          <w:rFonts w:ascii="Arial" w:hAnsi="Arial"/>
          <w:sz w:val="22"/>
          <w:szCs w:val="22"/>
          <w:lang w:val="en-US"/>
        </w:rPr>
        <w:t>pening</w:t>
      </w:r>
    </w:p>
    <w:p w14:paraId="4ED963B1" w14:textId="77777777" w:rsidR="00AF6ABE" w:rsidRDefault="00AF6ABE">
      <w:pPr>
        <w:spacing w:line="276" w:lineRule="auto"/>
        <w:ind w:left="4248" w:hanging="2832"/>
        <w:jc w:val="both"/>
        <w:rPr>
          <w:rFonts w:ascii="Arial" w:eastAsia="Arial" w:hAnsi="Arial" w:cs="Arial"/>
          <w:b/>
          <w:bCs/>
          <w:sz w:val="22"/>
          <w:szCs w:val="22"/>
          <w:lang w:val="en-US"/>
        </w:rPr>
      </w:pPr>
    </w:p>
    <w:p w14:paraId="04D25BB7" w14:textId="77777777" w:rsidR="00AF6ABE" w:rsidRDefault="00D24F26">
      <w:pPr>
        <w:spacing w:line="276" w:lineRule="auto"/>
        <w:ind w:left="1416"/>
        <w:jc w:val="both"/>
        <w:rPr>
          <w:rFonts w:ascii="Arial" w:eastAsia="Arial" w:hAnsi="Arial" w:cs="Arial"/>
          <w:sz w:val="22"/>
          <w:szCs w:val="22"/>
          <w:lang w:val="en-US"/>
        </w:rPr>
      </w:pPr>
      <w:r>
        <w:rPr>
          <w:rFonts w:ascii="Arial" w:hAnsi="Arial"/>
          <w:b/>
          <w:bCs/>
          <w:sz w:val="22"/>
          <w:szCs w:val="22"/>
          <w:lang w:val="en-US"/>
        </w:rPr>
        <w:t>Total surface area</w:t>
      </w:r>
      <w:r>
        <w:rPr>
          <w:rFonts w:ascii="Arial" w:hAnsi="Arial"/>
          <w:b/>
          <w:bCs/>
          <w:sz w:val="22"/>
          <w:szCs w:val="22"/>
          <w:lang w:val="en-US"/>
        </w:rPr>
        <w:tab/>
      </w:r>
      <w:r>
        <w:rPr>
          <w:rFonts w:ascii="Arial" w:hAnsi="Arial"/>
          <w:b/>
          <w:bCs/>
          <w:sz w:val="22"/>
          <w:szCs w:val="22"/>
          <w:lang w:val="en-US"/>
        </w:rPr>
        <w:tab/>
      </w:r>
      <w:r>
        <w:rPr>
          <w:rFonts w:ascii="Arial" w:hAnsi="Arial"/>
          <w:sz w:val="22"/>
          <w:szCs w:val="22"/>
          <w:lang w:val="en-US"/>
        </w:rPr>
        <w:t>450,000m</w:t>
      </w:r>
      <w:r>
        <w:rPr>
          <w:rFonts w:ascii="Arial" w:hAnsi="Arial"/>
          <w:sz w:val="22"/>
          <w:szCs w:val="22"/>
          <w:vertAlign w:val="superscript"/>
          <w:lang w:val="en-US"/>
        </w:rPr>
        <w:t xml:space="preserve">2 </w:t>
      </w:r>
      <w:r>
        <w:rPr>
          <w:rFonts w:ascii="Arial" w:hAnsi="Arial"/>
          <w:sz w:val="22"/>
          <w:szCs w:val="22"/>
          <w:lang w:val="en-US"/>
        </w:rPr>
        <w:t>(incl. expansion area)</w:t>
      </w:r>
    </w:p>
    <w:p w14:paraId="151529DD" w14:textId="77777777" w:rsidR="00AF6ABE" w:rsidRDefault="00AF6ABE">
      <w:pPr>
        <w:spacing w:line="276" w:lineRule="auto"/>
        <w:ind w:left="1416"/>
        <w:jc w:val="both"/>
        <w:rPr>
          <w:rFonts w:ascii="Arial" w:eastAsia="Arial" w:hAnsi="Arial" w:cs="Arial"/>
          <w:b/>
          <w:bCs/>
          <w:sz w:val="22"/>
          <w:szCs w:val="22"/>
          <w:lang w:val="en-US"/>
        </w:rPr>
      </w:pPr>
    </w:p>
    <w:p w14:paraId="67F3C778" w14:textId="77777777" w:rsidR="00AF6ABE" w:rsidRDefault="00D24F26">
      <w:pPr>
        <w:spacing w:line="276" w:lineRule="auto"/>
        <w:ind w:left="1416"/>
        <w:jc w:val="both"/>
        <w:rPr>
          <w:rFonts w:ascii="Arial" w:eastAsia="Arial" w:hAnsi="Arial" w:cs="Arial"/>
          <w:sz w:val="22"/>
          <w:szCs w:val="22"/>
          <w:lang w:val="en-US"/>
        </w:rPr>
      </w:pPr>
      <w:r>
        <w:rPr>
          <w:rFonts w:ascii="Arial" w:hAnsi="Arial"/>
          <w:b/>
          <w:bCs/>
          <w:sz w:val="22"/>
          <w:szCs w:val="22"/>
          <w:lang w:val="en-US"/>
        </w:rPr>
        <w:t>Maximum capacity</w:t>
      </w:r>
      <w:r>
        <w:rPr>
          <w:rFonts w:ascii="Arial" w:hAnsi="Arial"/>
          <w:b/>
          <w:bCs/>
          <w:sz w:val="22"/>
          <w:szCs w:val="22"/>
          <w:lang w:val="en-US"/>
        </w:rPr>
        <w:tab/>
      </w:r>
      <w:r>
        <w:rPr>
          <w:rFonts w:ascii="Arial" w:hAnsi="Arial"/>
          <w:b/>
          <w:bCs/>
          <w:sz w:val="22"/>
          <w:szCs w:val="22"/>
          <w:lang w:val="en-US"/>
        </w:rPr>
        <w:tab/>
      </w:r>
      <w:r>
        <w:rPr>
          <w:rFonts w:ascii="Arial" w:hAnsi="Arial"/>
          <w:sz w:val="22"/>
          <w:szCs w:val="22"/>
          <w:lang w:val="en-US"/>
        </w:rPr>
        <w:t>3,500 people (at the same time)</w:t>
      </w:r>
    </w:p>
    <w:p w14:paraId="6AEB02A0" w14:textId="0BED753C" w:rsidR="00AF6ABE" w:rsidRDefault="00D24F26" w:rsidP="002F1B79">
      <w:pPr>
        <w:spacing w:line="276" w:lineRule="auto"/>
        <w:ind w:left="3540" w:firstLine="708"/>
        <w:jc w:val="both"/>
        <w:rPr>
          <w:rFonts w:ascii="Arial" w:eastAsia="Arial" w:hAnsi="Arial" w:cs="Arial"/>
          <w:sz w:val="22"/>
          <w:szCs w:val="22"/>
          <w:lang w:val="en-US"/>
        </w:rPr>
      </w:pPr>
      <w:proofErr w:type="gramStart"/>
      <w:r>
        <w:rPr>
          <w:rFonts w:ascii="Arial" w:hAnsi="Arial"/>
          <w:sz w:val="22"/>
          <w:szCs w:val="22"/>
          <w:lang w:val="en-US"/>
        </w:rPr>
        <w:t>up</w:t>
      </w:r>
      <w:proofErr w:type="gramEnd"/>
      <w:r>
        <w:rPr>
          <w:rFonts w:ascii="Arial" w:hAnsi="Arial"/>
          <w:sz w:val="22"/>
          <w:szCs w:val="22"/>
          <w:lang w:val="en-US"/>
        </w:rPr>
        <w:t xml:space="preserve"> to 5,000 people (per day)</w:t>
      </w:r>
      <w:r>
        <w:rPr>
          <w:rFonts w:ascii="Arial" w:eastAsia="Arial" w:hAnsi="Arial" w:cs="Arial"/>
          <w:sz w:val="22"/>
          <w:szCs w:val="22"/>
          <w:lang w:val="en-US"/>
        </w:rPr>
        <w:br/>
      </w:r>
    </w:p>
    <w:p w14:paraId="54D0942F" w14:textId="77777777" w:rsidR="00F3068F" w:rsidRPr="00F3068F" w:rsidRDefault="00D24F26" w:rsidP="00F3068F">
      <w:pPr>
        <w:spacing w:line="276" w:lineRule="auto"/>
        <w:ind w:left="4236" w:hanging="2820"/>
        <w:jc w:val="both"/>
        <w:rPr>
          <w:rFonts w:ascii="Arial" w:hAnsi="Arial"/>
          <w:sz w:val="22"/>
          <w:szCs w:val="22"/>
          <w:lang w:val="en-US"/>
        </w:rPr>
      </w:pPr>
      <w:r>
        <w:rPr>
          <w:rFonts w:ascii="Arial" w:hAnsi="Arial"/>
          <w:b/>
          <w:bCs/>
          <w:sz w:val="22"/>
          <w:szCs w:val="22"/>
          <w:lang w:val="en-US"/>
        </w:rPr>
        <w:t>Booking</w:t>
      </w:r>
      <w:r w:rsidR="00F3068F">
        <w:rPr>
          <w:rFonts w:ascii="Arial" w:eastAsia="Arial" w:hAnsi="Arial" w:cs="Arial"/>
          <w:sz w:val="22"/>
          <w:szCs w:val="22"/>
          <w:lang w:val="en-US"/>
        </w:rPr>
        <w:tab/>
      </w:r>
      <w:r w:rsidR="00F3068F">
        <w:rPr>
          <w:rFonts w:ascii="Arial" w:eastAsia="Arial" w:hAnsi="Arial" w:cs="Arial"/>
          <w:sz w:val="22"/>
          <w:szCs w:val="22"/>
          <w:lang w:val="en-US"/>
        </w:rPr>
        <w:tab/>
      </w:r>
      <w:r w:rsidR="00F3068F" w:rsidRPr="00F3068F">
        <w:rPr>
          <w:rFonts w:ascii="Arial" w:eastAsia="Arial" w:hAnsi="Arial" w:cs="Arial"/>
          <w:sz w:val="22"/>
          <w:szCs w:val="22"/>
          <w:lang w:val="en-US"/>
        </w:rPr>
        <w:t>In most cases, admission into the water world can only take place after a prior online ticket purch</w:t>
      </w:r>
      <w:r w:rsidR="00F3068F">
        <w:rPr>
          <w:rFonts w:ascii="Arial" w:eastAsia="Arial" w:hAnsi="Arial" w:cs="Arial"/>
          <w:sz w:val="22"/>
          <w:szCs w:val="22"/>
          <w:lang w:val="en-US"/>
        </w:rPr>
        <w:t>ase for a specific visiting day on rulantica.tickets.de</w:t>
      </w:r>
      <w:r w:rsidR="00F3068F" w:rsidRPr="00F3068F">
        <w:rPr>
          <w:rFonts w:ascii="Arial" w:eastAsia="Arial" w:hAnsi="Arial" w:cs="Arial"/>
          <w:sz w:val="22"/>
          <w:szCs w:val="22"/>
          <w:lang w:val="en-US"/>
        </w:rPr>
        <w:t>.</w:t>
      </w:r>
    </w:p>
    <w:p w14:paraId="246D789F" w14:textId="77777777" w:rsidR="002F1B79" w:rsidRDefault="002F1B79" w:rsidP="002F1B79">
      <w:pPr>
        <w:spacing w:line="276" w:lineRule="auto"/>
        <w:ind w:left="4236"/>
        <w:jc w:val="both"/>
        <w:rPr>
          <w:rFonts w:ascii="Arial" w:hAnsi="Arial"/>
          <w:sz w:val="22"/>
          <w:szCs w:val="22"/>
          <w:lang w:val="en-US"/>
        </w:rPr>
      </w:pPr>
    </w:p>
    <w:p w14:paraId="65867379" w14:textId="470EF8D9" w:rsidR="00AF6ABE" w:rsidRDefault="00D24F26" w:rsidP="002F1B79">
      <w:pPr>
        <w:spacing w:line="276" w:lineRule="auto"/>
        <w:ind w:left="4236"/>
        <w:jc w:val="both"/>
        <w:rPr>
          <w:rFonts w:ascii="Arial" w:eastAsia="Arial" w:hAnsi="Arial" w:cs="Arial"/>
          <w:sz w:val="22"/>
          <w:szCs w:val="22"/>
          <w:lang w:val="en-US"/>
        </w:rPr>
      </w:pPr>
      <w:r>
        <w:rPr>
          <w:rFonts w:ascii="Arial" w:hAnsi="Arial"/>
          <w:sz w:val="22"/>
          <w:szCs w:val="22"/>
          <w:lang w:val="en-US"/>
        </w:rPr>
        <w:t xml:space="preserve">Day guests can buy tickets online about three months in advance of the </w:t>
      </w:r>
      <w:r w:rsidR="00F3068F">
        <w:rPr>
          <w:rFonts w:ascii="Arial" w:hAnsi="Arial"/>
          <w:sz w:val="22"/>
          <w:szCs w:val="22"/>
          <w:lang w:val="en-US"/>
        </w:rPr>
        <w:t>desired</w:t>
      </w:r>
      <w:r>
        <w:rPr>
          <w:rFonts w:ascii="Arial" w:hAnsi="Arial"/>
          <w:sz w:val="22"/>
          <w:szCs w:val="22"/>
          <w:lang w:val="en-US"/>
        </w:rPr>
        <w:t xml:space="preserve"> visit.</w:t>
      </w:r>
    </w:p>
    <w:p w14:paraId="7208CE08" w14:textId="77777777" w:rsidR="00AF6ABE" w:rsidRDefault="00AF6ABE" w:rsidP="002F1B79">
      <w:pPr>
        <w:spacing w:line="276" w:lineRule="auto"/>
        <w:ind w:left="4236"/>
        <w:jc w:val="both"/>
        <w:rPr>
          <w:rFonts w:ascii="Arial" w:eastAsia="Arial" w:hAnsi="Arial" w:cs="Arial"/>
          <w:sz w:val="22"/>
          <w:szCs w:val="22"/>
          <w:lang w:val="en-US"/>
        </w:rPr>
      </w:pPr>
    </w:p>
    <w:p w14:paraId="56D50A62" w14:textId="77777777" w:rsidR="00AF6ABE" w:rsidRDefault="00F3068F" w:rsidP="00F3068F">
      <w:pPr>
        <w:spacing w:line="276" w:lineRule="auto"/>
        <w:ind w:left="4236"/>
        <w:jc w:val="both"/>
        <w:rPr>
          <w:rFonts w:ascii="Arial" w:eastAsia="Arial" w:hAnsi="Arial" w:cs="Arial"/>
          <w:sz w:val="22"/>
          <w:szCs w:val="22"/>
          <w:lang w:val="en-US"/>
        </w:rPr>
      </w:pPr>
      <w:r>
        <w:rPr>
          <w:rFonts w:ascii="Arial" w:hAnsi="Arial"/>
          <w:sz w:val="22"/>
          <w:szCs w:val="22"/>
          <w:lang w:val="en-US"/>
        </w:rPr>
        <w:t>Guests of the Europa-Park h</w:t>
      </w:r>
      <w:r w:rsidR="00D24F26">
        <w:rPr>
          <w:rFonts w:ascii="Arial" w:hAnsi="Arial"/>
          <w:sz w:val="22"/>
          <w:szCs w:val="22"/>
          <w:lang w:val="en-US"/>
        </w:rPr>
        <w:t xml:space="preserve">otels can already </w:t>
      </w:r>
      <w:r>
        <w:rPr>
          <w:rFonts w:ascii="Arial" w:eastAsia="Arial" w:hAnsi="Arial" w:cs="Arial"/>
          <w:sz w:val="22"/>
          <w:szCs w:val="22"/>
          <w:lang w:val="en-US"/>
        </w:rPr>
        <w:tab/>
      </w:r>
      <w:r>
        <w:rPr>
          <w:rFonts w:ascii="Arial" w:hAnsi="Arial"/>
          <w:sz w:val="22"/>
          <w:szCs w:val="22"/>
          <w:lang w:val="en-US"/>
        </w:rPr>
        <w:t>purchase</w:t>
      </w:r>
      <w:r w:rsidR="00D24F26">
        <w:rPr>
          <w:rFonts w:ascii="Arial" w:hAnsi="Arial"/>
          <w:sz w:val="22"/>
          <w:szCs w:val="22"/>
          <w:lang w:val="en-US"/>
        </w:rPr>
        <w:t xml:space="preserve"> tickets </w:t>
      </w:r>
      <w:r>
        <w:rPr>
          <w:rFonts w:ascii="Arial" w:hAnsi="Arial"/>
          <w:sz w:val="22"/>
          <w:szCs w:val="22"/>
          <w:lang w:val="en-US"/>
        </w:rPr>
        <w:t xml:space="preserve">when booking a </w:t>
      </w:r>
      <w:r w:rsidR="00D24F26">
        <w:rPr>
          <w:rFonts w:ascii="Arial" w:hAnsi="Arial"/>
          <w:sz w:val="22"/>
          <w:szCs w:val="22"/>
          <w:lang w:val="en-US"/>
        </w:rPr>
        <w:t>room</w:t>
      </w:r>
      <w:r>
        <w:rPr>
          <w:rFonts w:ascii="Arial" w:hAnsi="Arial"/>
          <w:sz w:val="22"/>
          <w:szCs w:val="22"/>
          <w:lang w:val="en-US"/>
        </w:rPr>
        <w:t xml:space="preserve"> between </w:t>
      </w:r>
      <w:proofErr w:type="gramStart"/>
      <w:r>
        <w:rPr>
          <w:rFonts w:ascii="Arial" w:hAnsi="Arial"/>
          <w:sz w:val="22"/>
          <w:szCs w:val="22"/>
          <w:lang w:val="en-US"/>
        </w:rPr>
        <w:t>29</w:t>
      </w:r>
      <w:r w:rsidRPr="00F3068F">
        <w:rPr>
          <w:rFonts w:ascii="Arial" w:hAnsi="Arial"/>
          <w:sz w:val="22"/>
          <w:szCs w:val="22"/>
          <w:vertAlign w:val="superscript"/>
          <w:lang w:val="en-US"/>
        </w:rPr>
        <w:t>th</w:t>
      </w:r>
      <w:proofErr w:type="gramEnd"/>
      <w:r>
        <w:rPr>
          <w:rFonts w:ascii="Arial" w:hAnsi="Arial"/>
          <w:sz w:val="22"/>
          <w:szCs w:val="22"/>
          <w:lang w:val="en-US"/>
        </w:rPr>
        <w:t xml:space="preserve"> November 2019 and 27</w:t>
      </w:r>
      <w:r w:rsidRPr="00F3068F">
        <w:rPr>
          <w:rFonts w:ascii="Arial" w:hAnsi="Arial"/>
          <w:sz w:val="22"/>
          <w:szCs w:val="22"/>
          <w:vertAlign w:val="superscript"/>
          <w:lang w:val="en-US"/>
        </w:rPr>
        <w:t>th</w:t>
      </w:r>
      <w:r>
        <w:rPr>
          <w:rFonts w:ascii="Arial" w:hAnsi="Arial"/>
          <w:sz w:val="22"/>
          <w:szCs w:val="22"/>
          <w:lang w:val="en-US"/>
        </w:rPr>
        <w:t xml:space="preserve"> March 2020.</w:t>
      </w:r>
      <w:r w:rsidRPr="00F3068F">
        <w:rPr>
          <w:lang w:val="en-GB"/>
        </w:rPr>
        <w:t xml:space="preserve"> </w:t>
      </w:r>
      <w:r w:rsidR="00D24F26">
        <w:rPr>
          <w:rFonts w:ascii="Arial" w:eastAsia="Arial" w:hAnsi="Arial" w:cs="Arial"/>
          <w:sz w:val="22"/>
          <w:szCs w:val="22"/>
          <w:lang w:val="en-US"/>
        </w:rPr>
        <w:br/>
      </w:r>
    </w:p>
    <w:p w14:paraId="45FC26A5" w14:textId="77777777" w:rsidR="00AF6ABE" w:rsidRDefault="00AF6ABE">
      <w:pPr>
        <w:spacing w:line="276" w:lineRule="auto"/>
        <w:ind w:left="1416"/>
        <w:jc w:val="both"/>
        <w:rPr>
          <w:rFonts w:ascii="Arial" w:eastAsia="Arial" w:hAnsi="Arial" w:cs="Arial"/>
          <w:sz w:val="22"/>
          <w:szCs w:val="22"/>
          <w:lang w:val="en-US"/>
        </w:rPr>
      </w:pPr>
    </w:p>
    <w:p w14:paraId="756367FF" w14:textId="1A85458C" w:rsidR="00AF6ABE" w:rsidRDefault="002F1B79" w:rsidP="002F1B79">
      <w:pPr>
        <w:spacing w:line="276" w:lineRule="auto"/>
        <w:ind w:left="1416"/>
        <w:jc w:val="both"/>
        <w:rPr>
          <w:rFonts w:ascii="Arial" w:eastAsia="Arial" w:hAnsi="Arial" w:cs="Arial"/>
          <w:sz w:val="22"/>
          <w:szCs w:val="22"/>
          <w:lang w:val="en-US"/>
        </w:rPr>
      </w:pPr>
      <w:r>
        <w:rPr>
          <w:rFonts w:ascii="Arial" w:hAnsi="Arial"/>
          <w:b/>
          <w:bCs/>
          <w:sz w:val="22"/>
          <w:szCs w:val="22"/>
          <w:lang w:val="en-US"/>
        </w:rPr>
        <w:t>Opening t</w:t>
      </w:r>
      <w:r w:rsidR="00D24F26">
        <w:rPr>
          <w:rFonts w:ascii="Arial" w:hAnsi="Arial"/>
          <w:b/>
          <w:bCs/>
          <w:sz w:val="22"/>
          <w:szCs w:val="22"/>
          <w:lang w:val="en-US"/>
        </w:rPr>
        <w:t>imes</w:t>
      </w:r>
      <w:r>
        <w:rPr>
          <w:rFonts w:ascii="Arial" w:eastAsia="Arial" w:hAnsi="Arial" w:cs="Arial"/>
          <w:sz w:val="22"/>
          <w:szCs w:val="22"/>
          <w:lang w:val="en-US"/>
        </w:rPr>
        <w:tab/>
      </w:r>
      <w:r>
        <w:rPr>
          <w:rFonts w:ascii="Arial" w:eastAsia="Arial" w:hAnsi="Arial" w:cs="Arial"/>
          <w:sz w:val="22"/>
          <w:szCs w:val="22"/>
          <w:lang w:val="en-US"/>
        </w:rPr>
        <w:tab/>
      </w:r>
      <w:r w:rsidR="00F3068F">
        <w:rPr>
          <w:rFonts w:ascii="Arial" w:hAnsi="Arial"/>
          <w:sz w:val="22"/>
          <w:szCs w:val="22"/>
          <w:lang w:val="en-US"/>
        </w:rPr>
        <w:t xml:space="preserve">daily </w:t>
      </w:r>
      <w:proofErr w:type="gramStart"/>
      <w:r w:rsidR="00F3068F">
        <w:rPr>
          <w:rFonts w:ascii="Arial" w:hAnsi="Arial"/>
          <w:sz w:val="22"/>
          <w:szCs w:val="22"/>
          <w:lang w:val="en-US"/>
        </w:rPr>
        <w:t>from 11am until</w:t>
      </w:r>
      <w:r w:rsidR="00D24F26">
        <w:rPr>
          <w:rFonts w:ascii="Arial" w:hAnsi="Arial"/>
          <w:sz w:val="22"/>
          <w:szCs w:val="22"/>
          <w:lang w:val="en-US"/>
        </w:rPr>
        <w:t xml:space="preserve"> 10pm (admission for hotel </w:t>
      </w:r>
      <w:r w:rsidR="00F3068F">
        <w:rPr>
          <w:rFonts w:ascii="Arial" w:eastAsia="Arial" w:hAnsi="Arial" w:cs="Arial"/>
          <w:sz w:val="22"/>
          <w:szCs w:val="22"/>
          <w:lang w:val="en-US"/>
        </w:rPr>
        <w:tab/>
      </w:r>
      <w:r w:rsidR="00F3068F">
        <w:rPr>
          <w:rFonts w:ascii="Arial" w:eastAsia="Arial" w:hAnsi="Arial" w:cs="Arial"/>
          <w:sz w:val="22"/>
          <w:szCs w:val="22"/>
          <w:lang w:val="en-US"/>
        </w:rPr>
        <w:tab/>
      </w:r>
      <w:r w:rsidR="00F3068F">
        <w:rPr>
          <w:rFonts w:ascii="Arial" w:eastAsia="Arial" w:hAnsi="Arial" w:cs="Arial"/>
          <w:sz w:val="22"/>
          <w:szCs w:val="22"/>
          <w:lang w:val="en-US"/>
        </w:rPr>
        <w:tab/>
      </w:r>
      <w:r w:rsidR="00F3068F">
        <w:rPr>
          <w:rFonts w:ascii="Arial" w:eastAsia="Arial" w:hAnsi="Arial" w:cs="Arial"/>
          <w:sz w:val="22"/>
          <w:szCs w:val="22"/>
          <w:lang w:val="en-US"/>
        </w:rPr>
        <w:tab/>
      </w:r>
      <w:r w:rsidR="00D24F26">
        <w:rPr>
          <w:rFonts w:ascii="Arial" w:hAnsi="Arial"/>
          <w:sz w:val="22"/>
          <w:szCs w:val="22"/>
          <w:lang w:val="en-US"/>
        </w:rPr>
        <w:t>guests from 10am)</w:t>
      </w:r>
      <w:proofErr w:type="gramEnd"/>
    </w:p>
    <w:p w14:paraId="01999C99" w14:textId="77777777" w:rsidR="00AF6ABE" w:rsidRDefault="00AF6ABE">
      <w:pPr>
        <w:spacing w:line="276" w:lineRule="auto"/>
        <w:ind w:left="1416"/>
        <w:jc w:val="both"/>
        <w:rPr>
          <w:rFonts w:ascii="Arial" w:eastAsia="Arial" w:hAnsi="Arial" w:cs="Arial"/>
          <w:lang w:val="en-US"/>
        </w:rPr>
      </w:pPr>
    </w:p>
    <w:p w14:paraId="7D194FE7" w14:textId="77777777" w:rsidR="00AF6ABE" w:rsidRDefault="00D24F26">
      <w:pPr>
        <w:spacing w:line="276" w:lineRule="auto"/>
        <w:ind w:left="1416"/>
        <w:jc w:val="both"/>
        <w:rPr>
          <w:rFonts w:ascii="Arial" w:eastAsia="Arial" w:hAnsi="Arial" w:cs="Arial"/>
          <w:sz w:val="22"/>
          <w:szCs w:val="22"/>
          <w:lang w:val="en-US"/>
        </w:rPr>
      </w:pPr>
      <w:r>
        <w:rPr>
          <w:rFonts w:ascii="Arial" w:hAnsi="Arial"/>
          <w:b/>
          <w:bCs/>
          <w:sz w:val="22"/>
          <w:szCs w:val="22"/>
          <w:lang w:val="en-US"/>
        </w:rPr>
        <w:lastRenderedPageBreak/>
        <w:t>Prices</w:t>
      </w:r>
      <w:r>
        <w:rPr>
          <w:rFonts w:ascii="Arial" w:eastAsia="Arial" w:hAnsi="Arial" w:cs="Arial"/>
          <w:sz w:val="22"/>
          <w:szCs w:val="22"/>
          <w:lang w:val="en-US"/>
        </w:rPr>
        <w:tab/>
      </w:r>
      <w:r>
        <w:rPr>
          <w:rFonts w:ascii="Arial" w:eastAsia="Arial" w:hAnsi="Arial" w:cs="Arial"/>
          <w:sz w:val="22"/>
          <w:szCs w:val="22"/>
          <w:lang w:val="en-US"/>
        </w:rPr>
        <w:tab/>
      </w:r>
      <w:r>
        <w:rPr>
          <w:rFonts w:ascii="Arial" w:eastAsia="Arial" w:hAnsi="Arial" w:cs="Arial"/>
          <w:sz w:val="22"/>
          <w:szCs w:val="22"/>
          <w:lang w:val="en-US"/>
        </w:rPr>
        <w:tab/>
      </w:r>
      <w:r>
        <w:rPr>
          <w:rFonts w:ascii="Arial" w:eastAsia="Arial" w:hAnsi="Arial" w:cs="Arial"/>
          <w:sz w:val="22"/>
          <w:szCs w:val="22"/>
          <w:lang w:val="en-US"/>
        </w:rPr>
        <w:tab/>
      </w:r>
      <w:r>
        <w:rPr>
          <w:rFonts w:ascii="Arial" w:hAnsi="Arial"/>
          <w:sz w:val="22"/>
          <w:szCs w:val="22"/>
          <w:lang w:val="en-US"/>
        </w:rPr>
        <w:t>I</w:t>
      </w:r>
      <w:r w:rsidR="00F3068F">
        <w:rPr>
          <w:rFonts w:ascii="Arial" w:hAnsi="Arial"/>
          <w:sz w:val="22"/>
          <w:szCs w:val="22"/>
          <w:lang w:val="en-US"/>
        </w:rPr>
        <w:t>nfants (under 4</w:t>
      </w:r>
      <w:r>
        <w:rPr>
          <w:rFonts w:ascii="Arial" w:hAnsi="Arial"/>
          <w:sz w:val="22"/>
          <w:szCs w:val="22"/>
          <w:lang w:val="en-US"/>
        </w:rPr>
        <w:t xml:space="preserve">): </w:t>
      </w:r>
      <w:r>
        <w:rPr>
          <w:rFonts w:ascii="Arial" w:eastAsia="Arial" w:hAnsi="Arial" w:cs="Arial"/>
          <w:sz w:val="22"/>
          <w:szCs w:val="22"/>
          <w:lang w:val="en-US"/>
        </w:rPr>
        <w:tab/>
      </w:r>
      <w:r>
        <w:rPr>
          <w:rFonts w:ascii="Arial" w:eastAsia="Arial" w:hAnsi="Arial" w:cs="Arial"/>
          <w:sz w:val="22"/>
          <w:szCs w:val="22"/>
          <w:lang w:val="en-US"/>
        </w:rPr>
        <w:tab/>
      </w:r>
      <w:r>
        <w:rPr>
          <w:rFonts w:ascii="Arial" w:eastAsia="Arial" w:hAnsi="Arial" w:cs="Arial"/>
          <w:sz w:val="22"/>
          <w:szCs w:val="22"/>
          <w:lang w:val="en-US"/>
        </w:rPr>
        <w:tab/>
        <w:t>free</w:t>
      </w:r>
    </w:p>
    <w:p w14:paraId="4F1B4535" w14:textId="77777777" w:rsidR="00AF6ABE" w:rsidRDefault="00D24F26">
      <w:pPr>
        <w:spacing w:line="276" w:lineRule="auto"/>
        <w:ind w:left="1416"/>
        <w:jc w:val="both"/>
        <w:rPr>
          <w:rFonts w:ascii="Arial" w:eastAsia="Arial" w:hAnsi="Arial" w:cs="Arial"/>
          <w:sz w:val="22"/>
          <w:szCs w:val="22"/>
          <w:lang w:val="en-US"/>
        </w:rPr>
      </w:pPr>
      <w:r>
        <w:rPr>
          <w:rFonts w:ascii="Arial" w:eastAsia="Arial" w:hAnsi="Arial" w:cs="Arial"/>
          <w:sz w:val="22"/>
          <w:szCs w:val="22"/>
          <w:lang w:val="en-US"/>
        </w:rPr>
        <w:tab/>
      </w:r>
      <w:r>
        <w:rPr>
          <w:rFonts w:ascii="Arial" w:eastAsia="Arial" w:hAnsi="Arial" w:cs="Arial"/>
          <w:sz w:val="22"/>
          <w:szCs w:val="22"/>
          <w:lang w:val="en-US"/>
        </w:rPr>
        <w:tab/>
      </w:r>
      <w:r>
        <w:rPr>
          <w:rFonts w:ascii="Arial" w:eastAsia="Arial" w:hAnsi="Arial" w:cs="Arial"/>
          <w:sz w:val="22"/>
          <w:szCs w:val="22"/>
          <w:lang w:val="en-US"/>
        </w:rPr>
        <w:tab/>
      </w:r>
      <w:r>
        <w:rPr>
          <w:rFonts w:ascii="Arial" w:eastAsia="Arial" w:hAnsi="Arial" w:cs="Arial"/>
          <w:sz w:val="22"/>
          <w:szCs w:val="22"/>
          <w:lang w:val="en-US"/>
        </w:rPr>
        <w:tab/>
        <w:t xml:space="preserve">Children (aged 4 </w:t>
      </w:r>
      <w:r>
        <w:rPr>
          <w:rFonts w:ascii="Arial" w:hAnsi="Arial"/>
          <w:sz w:val="22"/>
          <w:szCs w:val="22"/>
          <w:lang w:val="en-US"/>
        </w:rPr>
        <w:t xml:space="preserve">– 11): </w:t>
      </w:r>
      <w:r>
        <w:rPr>
          <w:rFonts w:ascii="Arial" w:hAnsi="Arial"/>
          <w:sz w:val="22"/>
          <w:szCs w:val="22"/>
          <w:lang w:val="en-US"/>
        </w:rPr>
        <w:tab/>
      </w:r>
      <w:r>
        <w:rPr>
          <w:rFonts w:ascii="Arial" w:hAnsi="Arial"/>
          <w:sz w:val="22"/>
          <w:szCs w:val="22"/>
          <w:lang w:val="en-US"/>
        </w:rPr>
        <w:tab/>
        <w:t>€35.50</w:t>
      </w:r>
    </w:p>
    <w:p w14:paraId="643AE409" w14:textId="77777777" w:rsidR="00AF6ABE" w:rsidRDefault="00D24F26">
      <w:pPr>
        <w:spacing w:line="276" w:lineRule="auto"/>
        <w:ind w:left="1416"/>
        <w:jc w:val="both"/>
        <w:rPr>
          <w:rFonts w:ascii="Arial" w:eastAsia="Arial" w:hAnsi="Arial" w:cs="Arial"/>
          <w:sz w:val="22"/>
          <w:szCs w:val="22"/>
          <w:lang w:val="en-US"/>
        </w:rPr>
      </w:pPr>
      <w:r>
        <w:rPr>
          <w:rFonts w:ascii="Arial" w:eastAsia="Arial" w:hAnsi="Arial" w:cs="Arial"/>
          <w:sz w:val="22"/>
          <w:szCs w:val="22"/>
          <w:lang w:val="en-US"/>
        </w:rPr>
        <w:tab/>
      </w:r>
      <w:r>
        <w:rPr>
          <w:rFonts w:ascii="Arial" w:eastAsia="Arial" w:hAnsi="Arial" w:cs="Arial"/>
          <w:sz w:val="22"/>
          <w:szCs w:val="22"/>
          <w:lang w:val="en-US"/>
        </w:rPr>
        <w:tab/>
      </w:r>
      <w:r>
        <w:rPr>
          <w:rFonts w:ascii="Arial" w:eastAsia="Arial" w:hAnsi="Arial" w:cs="Arial"/>
          <w:sz w:val="22"/>
          <w:szCs w:val="22"/>
          <w:lang w:val="en-US"/>
        </w:rPr>
        <w:tab/>
      </w:r>
      <w:r>
        <w:rPr>
          <w:rFonts w:ascii="Arial" w:eastAsia="Arial" w:hAnsi="Arial" w:cs="Arial"/>
          <w:sz w:val="22"/>
          <w:szCs w:val="22"/>
          <w:lang w:val="en-US"/>
        </w:rPr>
        <w:tab/>
      </w:r>
      <w:r>
        <w:rPr>
          <w:rFonts w:ascii="Arial" w:hAnsi="Arial"/>
          <w:sz w:val="22"/>
          <w:szCs w:val="22"/>
          <w:lang w:val="en-US"/>
        </w:rPr>
        <w:t xml:space="preserve">Adults (aged 12+): </w:t>
      </w:r>
      <w:r>
        <w:rPr>
          <w:rFonts w:ascii="Arial" w:hAnsi="Arial"/>
          <w:sz w:val="22"/>
          <w:szCs w:val="22"/>
          <w:lang w:val="en-US"/>
        </w:rPr>
        <w:tab/>
      </w:r>
      <w:r>
        <w:rPr>
          <w:rFonts w:ascii="Arial" w:hAnsi="Arial"/>
          <w:sz w:val="22"/>
          <w:szCs w:val="22"/>
          <w:lang w:val="en-US"/>
        </w:rPr>
        <w:tab/>
      </w:r>
      <w:r>
        <w:rPr>
          <w:rFonts w:ascii="Arial" w:hAnsi="Arial"/>
          <w:sz w:val="22"/>
          <w:szCs w:val="22"/>
          <w:lang w:val="en-US"/>
        </w:rPr>
        <w:tab/>
        <w:t>€38.50</w:t>
      </w:r>
    </w:p>
    <w:p w14:paraId="424B08AF" w14:textId="77777777" w:rsidR="00AF6ABE" w:rsidRDefault="00D24F26">
      <w:pPr>
        <w:spacing w:line="276" w:lineRule="auto"/>
        <w:ind w:left="1416"/>
        <w:jc w:val="both"/>
        <w:rPr>
          <w:rFonts w:ascii="Arial" w:eastAsia="Arial" w:hAnsi="Arial" w:cs="Arial"/>
          <w:sz w:val="22"/>
          <w:szCs w:val="22"/>
          <w:lang w:val="en-US"/>
        </w:rPr>
      </w:pPr>
      <w:r>
        <w:rPr>
          <w:rFonts w:ascii="Arial" w:eastAsia="Arial" w:hAnsi="Arial" w:cs="Arial"/>
          <w:sz w:val="22"/>
          <w:szCs w:val="22"/>
          <w:lang w:val="en-US"/>
        </w:rPr>
        <w:tab/>
      </w:r>
      <w:r>
        <w:rPr>
          <w:rFonts w:ascii="Arial" w:eastAsia="Arial" w:hAnsi="Arial" w:cs="Arial"/>
          <w:sz w:val="22"/>
          <w:szCs w:val="22"/>
          <w:lang w:val="en-US"/>
        </w:rPr>
        <w:tab/>
      </w:r>
      <w:r>
        <w:rPr>
          <w:rFonts w:ascii="Arial" w:eastAsia="Arial" w:hAnsi="Arial" w:cs="Arial"/>
          <w:sz w:val="22"/>
          <w:szCs w:val="22"/>
          <w:lang w:val="en-US"/>
        </w:rPr>
        <w:tab/>
      </w:r>
      <w:r>
        <w:rPr>
          <w:rFonts w:ascii="Arial" w:eastAsia="Arial" w:hAnsi="Arial" w:cs="Arial"/>
          <w:sz w:val="22"/>
          <w:szCs w:val="22"/>
          <w:lang w:val="en-US"/>
        </w:rPr>
        <w:tab/>
        <w:t>Visitors with Disabilities</w:t>
      </w:r>
      <w:r>
        <w:rPr>
          <w:rFonts w:ascii="Arial" w:hAnsi="Arial"/>
          <w:sz w:val="22"/>
          <w:szCs w:val="22"/>
          <w:lang w:val="en-US"/>
        </w:rPr>
        <w:t xml:space="preserve"> </w:t>
      </w:r>
      <w:r>
        <w:rPr>
          <w:rFonts w:ascii="Arial" w:eastAsia="Arial" w:hAnsi="Arial" w:cs="Arial"/>
          <w:sz w:val="22"/>
          <w:szCs w:val="22"/>
          <w:lang w:val="en-US"/>
        </w:rPr>
        <w:tab/>
      </w:r>
      <w:r>
        <w:rPr>
          <w:rFonts w:ascii="Arial" w:eastAsia="Arial" w:hAnsi="Arial" w:cs="Arial"/>
          <w:sz w:val="22"/>
          <w:szCs w:val="22"/>
          <w:lang w:val="en-US"/>
        </w:rPr>
        <w:tab/>
      </w:r>
      <w:r>
        <w:rPr>
          <w:rFonts w:ascii="Arial" w:hAnsi="Arial"/>
          <w:sz w:val="22"/>
          <w:szCs w:val="22"/>
          <w:lang w:val="en-US"/>
        </w:rPr>
        <w:t>€35.50</w:t>
      </w:r>
      <w:r>
        <w:rPr>
          <w:rFonts w:ascii="Arial" w:eastAsia="Arial" w:hAnsi="Arial" w:cs="Arial"/>
          <w:sz w:val="22"/>
          <w:szCs w:val="22"/>
          <w:lang w:val="en-US"/>
        </w:rPr>
        <w:br/>
      </w:r>
    </w:p>
    <w:p w14:paraId="5398EC21" w14:textId="22A984AE" w:rsidR="00AF6ABE" w:rsidRDefault="002F1B79">
      <w:pPr>
        <w:spacing w:line="276" w:lineRule="auto"/>
        <w:ind w:left="1416"/>
        <w:jc w:val="both"/>
        <w:rPr>
          <w:rFonts w:ascii="Arial" w:eastAsia="Arial" w:hAnsi="Arial" w:cs="Arial"/>
          <w:sz w:val="22"/>
          <w:szCs w:val="22"/>
          <w:lang w:val="en-US"/>
        </w:rPr>
      </w:pPr>
      <w:r>
        <w:rPr>
          <w:rFonts w:ascii="Arial" w:hAnsi="Arial"/>
          <w:b/>
          <w:bCs/>
          <w:sz w:val="22"/>
          <w:szCs w:val="22"/>
          <w:lang w:val="en-US"/>
        </w:rPr>
        <w:t>Evening t</w:t>
      </w:r>
      <w:r w:rsidR="00D24F26">
        <w:rPr>
          <w:rFonts w:ascii="Arial" w:hAnsi="Arial"/>
          <w:b/>
          <w:bCs/>
          <w:sz w:val="22"/>
          <w:szCs w:val="22"/>
          <w:lang w:val="en-US"/>
        </w:rPr>
        <w:t>icket</w:t>
      </w:r>
      <w:r w:rsidR="00D24F26">
        <w:rPr>
          <w:rFonts w:ascii="Arial" w:eastAsia="Arial" w:hAnsi="Arial" w:cs="Arial"/>
          <w:sz w:val="22"/>
          <w:szCs w:val="22"/>
          <w:lang w:val="en-US"/>
        </w:rPr>
        <w:tab/>
      </w:r>
      <w:r w:rsidR="00D24F26">
        <w:rPr>
          <w:rFonts w:ascii="Arial" w:eastAsia="Arial" w:hAnsi="Arial" w:cs="Arial"/>
          <w:sz w:val="22"/>
          <w:szCs w:val="22"/>
          <w:lang w:val="en-US"/>
        </w:rPr>
        <w:tab/>
        <w:t xml:space="preserve">Infants (under </w:t>
      </w:r>
      <w:r w:rsidR="006854EE">
        <w:rPr>
          <w:rFonts w:ascii="Arial" w:hAnsi="Arial"/>
          <w:sz w:val="22"/>
          <w:szCs w:val="22"/>
          <w:lang w:val="en-US"/>
        </w:rPr>
        <w:t>4</w:t>
      </w:r>
      <w:bookmarkStart w:id="0" w:name="_GoBack"/>
      <w:bookmarkEnd w:id="0"/>
      <w:r w:rsidR="00D24F26">
        <w:rPr>
          <w:rFonts w:ascii="Arial" w:hAnsi="Arial"/>
          <w:sz w:val="22"/>
          <w:szCs w:val="22"/>
          <w:lang w:val="en-US"/>
        </w:rPr>
        <w:t xml:space="preserve">): </w:t>
      </w:r>
      <w:r w:rsidR="00D24F26">
        <w:rPr>
          <w:rFonts w:ascii="Arial" w:hAnsi="Arial"/>
          <w:sz w:val="22"/>
          <w:szCs w:val="22"/>
          <w:lang w:val="en-US"/>
        </w:rPr>
        <w:tab/>
      </w:r>
      <w:r w:rsidR="00D24F26">
        <w:rPr>
          <w:rFonts w:ascii="Arial" w:hAnsi="Arial"/>
          <w:sz w:val="22"/>
          <w:szCs w:val="22"/>
          <w:lang w:val="en-US"/>
        </w:rPr>
        <w:tab/>
      </w:r>
      <w:r w:rsidR="00D24F26">
        <w:rPr>
          <w:rFonts w:ascii="Arial" w:hAnsi="Arial"/>
          <w:sz w:val="22"/>
          <w:szCs w:val="22"/>
          <w:lang w:val="en-US"/>
        </w:rPr>
        <w:tab/>
        <w:t>free</w:t>
      </w:r>
    </w:p>
    <w:p w14:paraId="2CA77D90" w14:textId="77777777" w:rsidR="00AF6ABE" w:rsidRDefault="00D24F26">
      <w:pPr>
        <w:spacing w:line="276" w:lineRule="auto"/>
        <w:ind w:left="1416"/>
        <w:jc w:val="both"/>
        <w:rPr>
          <w:rFonts w:ascii="Arial" w:eastAsia="Arial" w:hAnsi="Arial" w:cs="Arial"/>
          <w:sz w:val="22"/>
          <w:szCs w:val="22"/>
          <w:lang w:val="en-US"/>
        </w:rPr>
      </w:pPr>
      <w:r>
        <w:rPr>
          <w:rFonts w:ascii="Arial" w:eastAsia="Arial" w:hAnsi="Arial" w:cs="Arial"/>
          <w:sz w:val="22"/>
          <w:szCs w:val="22"/>
          <w:lang w:val="en-US"/>
        </w:rPr>
        <w:tab/>
      </w:r>
      <w:r>
        <w:rPr>
          <w:rFonts w:ascii="Arial" w:eastAsia="Arial" w:hAnsi="Arial" w:cs="Arial"/>
          <w:sz w:val="22"/>
          <w:szCs w:val="22"/>
          <w:lang w:val="en-US"/>
        </w:rPr>
        <w:tab/>
      </w:r>
      <w:r>
        <w:rPr>
          <w:rFonts w:ascii="Arial" w:eastAsia="Arial" w:hAnsi="Arial" w:cs="Arial"/>
          <w:sz w:val="22"/>
          <w:szCs w:val="22"/>
          <w:lang w:val="en-US"/>
        </w:rPr>
        <w:tab/>
      </w:r>
      <w:r>
        <w:rPr>
          <w:rFonts w:ascii="Arial" w:eastAsia="Arial" w:hAnsi="Arial" w:cs="Arial"/>
          <w:sz w:val="22"/>
          <w:szCs w:val="22"/>
          <w:lang w:val="en-US"/>
        </w:rPr>
        <w:tab/>
        <w:t xml:space="preserve">Children (aged 4 </w:t>
      </w:r>
      <w:r>
        <w:rPr>
          <w:rFonts w:ascii="Arial" w:hAnsi="Arial"/>
          <w:sz w:val="22"/>
          <w:szCs w:val="22"/>
          <w:lang w:val="en-US"/>
        </w:rPr>
        <w:t xml:space="preserve">– 11): </w:t>
      </w:r>
      <w:r>
        <w:rPr>
          <w:rFonts w:ascii="Arial" w:hAnsi="Arial"/>
          <w:sz w:val="22"/>
          <w:szCs w:val="22"/>
          <w:lang w:val="en-US"/>
        </w:rPr>
        <w:tab/>
      </w:r>
      <w:r>
        <w:rPr>
          <w:rFonts w:ascii="Arial" w:hAnsi="Arial"/>
          <w:sz w:val="22"/>
          <w:szCs w:val="22"/>
          <w:lang w:val="en-US"/>
        </w:rPr>
        <w:tab/>
        <w:t>€32.50</w:t>
      </w:r>
    </w:p>
    <w:p w14:paraId="3088D368" w14:textId="77777777" w:rsidR="00AF6ABE" w:rsidRDefault="00D24F26">
      <w:pPr>
        <w:spacing w:line="276" w:lineRule="auto"/>
        <w:ind w:left="1416"/>
        <w:jc w:val="both"/>
        <w:rPr>
          <w:rFonts w:ascii="Arial" w:eastAsia="Arial" w:hAnsi="Arial" w:cs="Arial"/>
          <w:sz w:val="22"/>
          <w:szCs w:val="22"/>
          <w:lang w:val="en-US"/>
        </w:rPr>
      </w:pPr>
      <w:r>
        <w:rPr>
          <w:rFonts w:ascii="Arial" w:eastAsia="Arial" w:hAnsi="Arial" w:cs="Arial"/>
          <w:sz w:val="22"/>
          <w:szCs w:val="22"/>
          <w:lang w:val="en-US"/>
        </w:rPr>
        <w:tab/>
      </w:r>
      <w:r>
        <w:rPr>
          <w:rFonts w:ascii="Arial" w:eastAsia="Arial" w:hAnsi="Arial" w:cs="Arial"/>
          <w:sz w:val="22"/>
          <w:szCs w:val="22"/>
          <w:lang w:val="en-US"/>
        </w:rPr>
        <w:tab/>
      </w:r>
      <w:r>
        <w:rPr>
          <w:rFonts w:ascii="Arial" w:eastAsia="Arial" w:hAnsi="Arial" w:cs="Arial"/>
          <w:sz w:val="22"/>
          <w:szCs w:val="22"/>
          <w:lang w:val="en-US"/>
        </w:rPr>
        <w:tab/>
      </w:r>
      <w:r>
        <w:rPr>
          <w:rFonts w:ascii="Arial" w:eastAsia="Arial" w:hAnsi="Arial" w:cs="Arial"/>
          <w:sz w:val="22"/>
          <w:szCs w:val="22"/>
          <w:lang w:val="en-US"/>
        </w:rPr>
        <w:tab/>
      </w:r>
      <w:r>
        <w:rPr>
          <w:rFonts w:ascii="Arial" w:hAnsi="Arial"/>
          <w:sz w:val="22"/>
          <w:szCs w:val="22"/>
          <w:lang w:val="en-US"/>
        </w:rPr>
        <w:t xml:space="preserve">Adults (aged 12+): </w:t>
      </w:r>
      <w:r>
        <w:rPr>
          <w:rFonts w:ascii="Arial" w:hAnsi="Arial"/>
          <w:sz w:val="22"/>
          <w:szCs w:val="22"/>
          <w:lang w:val="en-US"/>
        </w:rPr>
        <w:tab/>
      </w:r>
      <w:r>
        <w:rPr>
          <w:rFonts w:ascii="Arial" w:hAnsi="Arial"/>
          <w:sz w:val="22"/>
          <w:szCs w:val="22"/>
          <w:lang w:val="en-US"/>
        </w:rPr>
        <w:tab/>
      </w:r>
      <w:r>
        <w:rPr>
          <w:rFonts w:ascii="Arial" w:hAnsi="Arial"/>
          <w:sz w:val="22"/>
          <w:szCs w:val="22"/>
          <w:lang w:val="en-US"/>
        </w:rPr>
        <w:tab/>
        <w:t>€35.50</w:t>
      </w:r>
    </w:p>
    <w:p w14:paraId="0C230B4F" w14:textId="77777777" w:rsidR="00AF6ABE" w:rsidRPr="00F3068F" w:rsidRDefault="00D24F26">
      <w:pPr>
        <w:spacing w:line="276" w:lineRule="auto"/>
        <w:ind w:left="1416"/>
        <w:jc w:val="both"/>
        <w:rPr>
          <w:rFonts w:ascii="Arial" w:eastAsia="Arial" w:hAnsi="Arial" w:cs="Arial"/>
          <w:sz w:val="22"/>
          <w:szCs w:val="22"/>
          <w:lang w:val="en-GB"/>
        </w:rPr>
      </w:pPr>
      <w:r>
        <w:rPr>
          <w:rFonts w:ascii="Arial" w:eastAsia="Arial" w:hAnsi="Arial" w:cs="Arial"/>
          <w:sz w:val="22"/>
          <w:szCs w:val="22"/>
          <w:lang w:val="en-US"/>
        </w:rPr>
        <w:tab/>
      </w:r>
      <w:r>
        <w:rPr>
          <w:rFonts w:ascii="Arial" w:eastAsia="Arial" w:hAnsi="Arial" w:cs="Arial"/>
          <w:sz w:val="22"/>
          <w:szCs w:val="22"/>
          <w:lang w:val="en-US"/>
        </w:rPr>
        <w:tab/>
      </w:r>
      <w:r>
        <w:rPr>
          <w:rFonts w:ascii="Arial" w:eastAsia="Arial" w:hAnsi="Arial" w:cs="Arial"/>
          <w:sz w:val="22"/>
          <w:szCs w:val="22"/>
          <w:lang w:val="en-US"/>
        </w:rPr>
        <w:tab/>
      </w:r>
      <w:r>
        <w:rPr>
          <w:rFonts w:ascii="Arial" w:eastAsia="Arial" w:hAnsi="Arial" w:cs="Arial"/>
          <w:sz w:val="22"/>
          <w:szCs w:val="22"/>
          <w:lang w:val="en-US"/>
        </w:rPr>
        <w:tab/>
        <w:t>Visitors with Disabilities</w:t>
      </w:r>
      <w:r>
        <w:rPr>
          <w:rFonts w:ascii="Arial" w:hAnsi="Arial"/>
          <w:sz w:val="22"/>
          <w:szCs w:val="22"/>
          <w:lang w:val="en-US"/>
        </w:rPr>
        <w:t xml:space="preserve"> </w:t>
      </w:r>
      <w:r>
        <w:rPr>
          <w:rFonts w:ascii="Arial" w:eastAsia="Arial" w:hAnsi="Arial" w:cs="Arial"/>
          <w:sz w:val="22"/>
          <w:szCs w:val="22"/>
          <w:lang w:val="en-US"/>
        </w:rPr>
        <w:tab/>
      </w:r>
      <w:r>
        <w:rPr>
          <w:rFonts w:ascii="Arial" w:eastAsia="Arial" w:hAnsi="Arial" w:cs="Arial"/>
          <w:sz w:val="22"/>
          <w:szCs w:val="22"/>
          <w:lang w:val="en-US"/>
        </w:rPr>
        <w:tab/>
      </w:r>
      <w:r>
        <w:rPr>
          <w:rFonts w:ascii="Arial" w:hAnsi="Arial"/>
          <w:sz w:val="22"/>
          <w:szCs w:val="22"/>
          <w:lang w:val="en-US"/>
        </w:rPr>
        <w:t>€32.50</w:t>
      </w:r>
    </w:p>
    <w:p w14:paraId="377596F6" w14:textId="77777777" w:rsidR="00AF6ABE" w:rsidRDefault="00AF6ABE">
      <w:pPr>
        <w:spacing w:line="276" w:lineRule="auto"/>
        <w:ind w:left="4236"/>
        <w:jc w:val="both"/>
        <w:rPr>
          <w:rFonts w:ascii="Arial" w:eastAsia="Arial" w:hAnsi="Arial" w:cs="Arial"/>
          <w:b/>
          <w:bCs/>
          <w:sz w:val="22"/>
          <w:szCs w:val="22"/>
          <w:lang w:val="en-US"/>
        </w:rPr>
      </w:pPr>
    </w:p>
    <w:p w14:paraId="23929617" w14:textId="7B89BE4B" w:rsidR="00AF6ABE" w:rsidRDefault="002F1B79" w:rsidP="002F1B79">
      <w:pPr>
        <w:spacing w:line="276" w:lineRule="auto"/>
        <w:ind w:left="1416"/>
        <w:jc w:val="both"/>
        <w:rPr>
          <w:rFonts w:ascii="Arial" w:eastAsia="Arial" w:hAnsi="Arial" w:cs="Arial"/>
          <w:sz w:val="22"/>
          <w:szCs w:val="22"/>
          <w:lang w:val="en-US"/>
        </w:rPr>
      </w:pPr>
      <w:r>
        <w:rPr>
          <w:rFonts w:ascii="Arial" w:hAnsi="Arial"/>
          <w:b/>
          <w:bCs/>
          <w:sz w:val="22"/>
          <w:szCs w:val="22"/>
          <w:lang w:val="en-US"/>
        </w:rPr>
        <w:t>Additional s</w:t>
      </w:r>
      <w:r w:rsidR="00D24F26">
        <w:rPr>
          <w:rFonts w:ascii="Arial" w:hAnsi="Arial"/>
          <w:b/>
          <w:bCs/>
          <w:sz w:val="22"/>
          <w:szCs w:val="22"/>
          <w:lang w:val="en-US"/>
        </w:rPr>
        <w:t>ervices</w:t>
      </w:r>
      <w:r w:rsidR="00D24F26">
        <w:rPr>
          <w:rFonts w:ascii="Arial" w:eastAsia="Arial" w:hAnsi="Arial" w:cs="Arial"/>
          <w:sz w:val="22"/>
          <w:szCs w:val="22"/>
          <w:lang w:val="en-US"/>
        </w:rPr>
        <w:tab/>
      </w:r>
      <w:r w:rsidR="00D24F26">
        <w:rPr>
          <w:rFonts w:ascii="Arial" w:eastAsia="Arial" w:hAnsi="Arial" w:cs="Arial"/>
          <w:sz w:val="22"/>
          <w:szCs w:val="22"/>
          <w:lang w:val="en-US"/>
        </w:rPr>
        <w:tab/>
      </w:r>
      <w:r w:rsidR="00D24F26">
        <w:rPr>
          <w:rFonts w:ascii="Arial" w:hAnsi="Arial"/>
          <w:sz w:val="22"/>
          <w:szCs w:val="22"/>
          <w:lang w:val="en-US"/>
        </w:rPr>
        <w:t xml:space="preserve">Locker (Per day): </w:t>
      </w:r>
      <w:r w:rsidR="00D24F26">
        <w:rPr>
          <w:rFonts w:ascii="Arial" w:hAnsi="Arial"/>
          <w:sz w:val="22"/>
          <w:szCs w:val="22"/>
          <w:lang w:val="en-US"/>
        </w:rPr>
        <w:tab/>
      </w:r>
      <w:r w:rsidR="00D24F26">
        <w:rPr>
          <w:rFonts w:ascii="Arial" w:hAnsi="Arial"/>
          <w:sz w:val="22"/>
          <w:szCs w:val="22"/>
          <w:lang w:val="en-US"/>
        </w:rPr>
        <w:tab/>
      </w:r>
      <w:r w:rsidR="00D24F26">
        <w:rPr>
          <w:rFonts w:ascii="Arial" w:hAnsi="Arial"/>
          <w:sz w:val="22"/>
          <w:szCs w:val="22"/>
          <w:lang w:val="en-US"/>
        </w:rPr>
        <w:tab/>
        <w:t>€1.00</w:t>
      </w:r>
    </w:p>
    <w:p w14:paraId="4994B6CA" w14:textId="77777777" w:rsidR="00AF6ABE" w:rsidRDefault="00AF6ABE">
      <w:pPr>
        <w:spacing w:line="276" w:lineRule="auto"/>
        <w:ind w:left="4236"/>
        <w:jc w:val="both"/>
        <w:rPr>
          <w:rFonts w:ascii="Arial" w:eastAsia="Arial" w:hAnsi="Arial" w:cs="Arial"/>
          <w:sz w:val="22"/>
          <w:szCs w:val="22"/>
          <w:lang w:val="en-US"/>
        </w:rPr>
      </w:pPr>
    </w:p>
    <w:p w14:paraId="69353354" w14:textId="7B0AEB1D" w:rsidR="00AF6ABE" w:rsidRPr="00F3068F" w:rsidRDefault="00D24F26">
      <w:pPr>
        <w:spacing w:line="276" w:lineRule="auto"/>
        <w:ind w:left="4236" w:hanging="2826"/>
        <w:jc w:val="both"/>
        <w:rPr>
          <w:rFonts w:ascii="Arial" w:eastAsia="Arial" w:hAnsi="Arial" w:cs="Arial"/>
          <w:sz w:val="22"/>
          <w:szCs w:val="22"/>
          <w:lang w:val="en-GB"/>
        </w:rPr>
      </w:pPr>
      <w:r>
        <w:rPr>
          <w:rFonts w:ascii="Arial" w:hAnsi="Arial"/>
          <w:b/>
          <w:bCs/>
          <w:sz w:val="22"/>
          <w:szCs w:val="22"/>
          <w:lang w:val="en-US"/>
        </w:rPr>
        <w:t>Bus shuttle</w:t>
      </w:r>
      <w:r>
        <w:rPr>
          <w:rFonts w:ascii="Arial" w:eastAsia="Arial" w:hAnsi="Arial" w:cs="Arial"/>
          <w:sz w:val="22"/>
          <w:szCs w:val="22"/>
          <w:lang w:val="en-US"/>
        </w:rPr>
        <w:tab/>
      </w:r>
      <w:proofErr w:type="gramStart"/>
      <w:r>
        <w:rPr>
          <w:rFonts w:ascii="Arial" w:hAnsi="Arial"/>
          <w:sz w:val="22"/>
          <w:szCs w:val="22"/>
          <w:lang w:val="en-US"/>
        </w:rPr>
        <w:t>For</w:t>
      </w:r>
      <w:proofErr w:type="gramEnd"/>
      <w:r>
        <w:rPr>
          <w:rFonts w:ascii="Arial" w:hAnsi="Arial"/>
          <w:sz w:val="22"/>
          <w:szCs w:val="22"/>
          <w:lang w:val="en-US"/>
        </w:rPr>
        <w:t xml:space="preserve"> hotel guests a </w:t>
      </w:r>
      <w:r w:rsidR="00F3068F">
        <w:rPr>
          <w:rFonts w:ascii="Arial" w:hAnsi="Arial"/>
          <w:sz w:val="22"/>
          <w:szCs w:val="22"/>
          <w:lang w:val="en-US"/>
        </w:rPr>
        <w:t xml:space="preserve">free </w:t>
      </w:r>
      <w:r>
        <w:rPr>
          <w:rFonts w:ascii="Arial" w:hAnsi="Arial"/>
          <w:sz w:val="22"/>
          <w:szCs w:val="22"/>
          <w:lang w:val="en-US"/>
        </w:rPr>
        <w:t xml:space="preserve">bus shuttle between hotel </w:t>
      </w:r>
      <w:proofErr w:type="spellStart"/>
      <w:r>
        <w:rPr>
          <w:rFonts w:ascii="Arial" w:hAnsi="Arial"/>
          <w:sz w:val="22"/>
          <w:szCs w:val="22"/>
          <w:lang w:val="en-US"/>
        </w:rPr>
        <w:t>Krønasår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 and the other Euro</w:t>
      </w:r>
      <w:r w:rsidR="002F1B79">
        <w:rPr>
          <w:rFonts w:ascii="Arial" w:hAnsi="Arial"/>
          <w:sz w:val="22"/>
          <w:szCs w:val="22"/>
          <w:lang w:val="en-US"/>
        </w:rPr>
        <w:t>pa-Park hotels will be offered.</w:t>
      </w:r>
    </w:p>
    <w:p w14:paraId="38FF1673" w14:textId="77777777" w:rsidR="00AF6ABE" w:rsidRDefault="00AF6ABE">
      <w:pPr>
        <w:spacing w:line="276" w:lineRule="auto"/>
        <w:ind w:left="1416"/>
        <w:jc w:val="both"/>
        <w:rPr>
          <w:rFonts w:ascii="Arial" w:eastAsia="Arial" w:hAnsi="Arial" w:cs="Arial"/>
          <w:b/>
          <w:bCs/>
          <w:sz w:val="22"/>
          <w:szCs w:val="22"/>
          <w:lang w:val="en-US"/>
        </w:rPr>
      </w:pPr>
    </w:p>
    <w:p w14:paraId="2D0D1A10" w14:textId="77777777" w:rsidR="00AF6ABE" w:rsidRDefault="00D24F26">
      <w:pPr>
        <w:spacing w:line="276" w:lineRule="auto"/>
        <w:ind w:left="4236" w:hanging="2820"/>
        <w:jc w:val="both"/>
        <w:rPr>
          <w:rFonts w:ascii="Arial" w:eastAsia="Arial" w:hAnsi="Arial" w:cs="Arial"/>
          <w:b/>
          <w:bCs/>
          <w:sz w:val="22"/>
          <w:szCs w:val="22"/>
          <w:lang w:val="en-US"/>
        </w:rPr>
      </w:pPr>
      <w:r>
        <w:rPr>
          <w:rFonts w:ascii="Arial" w:hAnsi="Arial"/>
          <w:b/>
          <w:bCs/>
          <w:sz w:val="22"/>
          <w:szCs w:val="22"/>
          <w:lang w:val="en-US"/>
        </w:rPr>
        <w:t>Theming</w:t>
      </w:r>
      <w:r>
        <w:rPr>
          <w:rFonts w:ascii="Arial" w:hAnsi="Arial"/>
          <w:b/>
          <w:bCs/>
          <w:sz w:val="22"/>
          <w:szCs w:val="22"/>
          <w:lang w:val="en-US"/>
        </w:rPr>
        <w:tab/>
      </w:r>
      <w:r>
        <w:rPr>
          <w:rFonts w:ascii="Arial" w:hAnsi="Arial"/>
          <w:sz w:val="22"/>
          <w:szCs w:val="22"/>
          <w:lang w:val="en-US"/>
        </w:rPr>
        <w:t>Elaborate Nordic adventure world with nine themed areas</w:t>
      </w:r>
    </w:p>
    <w:p w14:paraId="6AAD9AF2" w14:textId="77777777" w:rsidR="00AF6ABE" w:rsidRDefault="00AF6ABE">
      <w:pPr>
        <w:spacing w:line="276" w:lineRule="auto"/>
        <w:ind w:left="4236" w:hanging="2820"/>
        <w:jc w:val="both"/>
        <w:rPr>
          <w:rFonts w:ascii="Arial" w:eastAsia="Arial" w:hAnsi="Arial" w:cs="Arial"/>
          <w:b/>
          <w:bCs/>
          <w:sz w:val="22"/>
          <w:szCs w:val="22"/>
          <w:lang w:val="en-US"/>
        </w:rPr>
      </w:pPr>
    </w:p>
    <w:p w14:paraId="211E2C87" w14:textId="77777777" w:rsidR="00AF6ABE" w:rsidRDefault="00D24F26">
      <w:pPr>
        <w:spacing w:line="276" w:lineRule="auto"/>
        <w:ind w:left="4236" w:hanging="2820"/>
        <w:jc w:val="both"/>
        <w:rPr>
          <w:rFonts w:ascii="Arial" w:eastAsia="Arial" w:hAnsi="Arial" w:cs="Arial"/>
          <w:sz w:val="22"/>
          <w:szCs w:val="22"/>
          <w:lang w:val="en-US"/>
        </w:rPr>
      </w:pPr>
      <w:r>
        <w:rPr>
          <w:rFonts w:ascii="Arial" w:hAnsi="Arial"/>
          <w:b/>
          <w:bCs/>
          <w:sz w:val="22"/>
          <w:szCs w:val="22"/>
          <w:lang w:val="en-US"/>
        </w:rPr>
        <w:t>Attractions</w:t>
      </w:r>
      <w:r>
        <w:rPr>
          <w:rFonts w:ascii="Arial" w:hAnsi="Arial"/>
          <w:b/>
          <w:bCs/>
          <w:sz w:val="22"/>
          <w:szCs w:val="22"/>
          <w:lang w:val="en-US"/>
        </w:rPr>
        <w:tab/>
      </w:r>
      <w:r>
        <w:rPr>
          <w:rFonts w:ascii="Arial" w:hAnsi="Arial"/>
          <w:sz w:val="22"/>
          <w:szCs w:val="22"/>
          <w:lang w:val="en-US"/>
        </w:rPr>
        <w:t>A variety of water attractions for the whole family; among them 17 water slides</w:t>
      </w:r>
    </w:p>
    <w:p w14:paraId="1D9EFF20" w14:textId="77777777" w:rsidR="00AF6ABE" w:rsidRDefault="00AF6ABE">
      <w:pPr>
        <w:spacing w:line="276" w:lineRule="auto"/>
        <w:ind w:left="1416"/>
        <w:jc w:val="both"/>
        <w:rPr>
          <w:rFonts w:ascii="Arial" w:eastAsia="Arial" w:hAnsi="Arial" w:cs="Arial"/>
          <w:b/>
          <w:bCs/>
          <w:sz w:val="22"/>
          <w:szCs w:val="22"/>
          <w:lang w:val="en-US"/>
        </w:rPr>
      </w:pPr>
    </w:p>
    <w:p w14:paraId="77AE3E6C" w14:textId="77777777" w:rsidR="00AF6ABE" w:rsidRDefault="00D24F26">
      <w:pPr>
        <w:spacing w:line="276" w:lineRule="auto"/>
        <w:ind w:left="1416"/>
        <w:jc w:val="both"/>
        <w:rPr>
          <w:rFonts w:ascii="Arial" w:eastAsia="Arial" w:hAnsi="Arial" w:cs="Arial"/>
          <w:sz w:val="22"/>
          <w:szCs w:val="22"/>
          <w:lang w:val="en-US"/>
        </w:rPr>
      </w:pPr>
      <w:r>
        <w:rPr>
          <w:rFonts w:ascii="Arial" w:hAnsi="Arial"/>
          <w:b/>
          <w:bCs/>
          <w:sz w:val="22"/>
          <w:szCs w:val="22"/>
          <w:lang w:val="en-US"/>
        </w:rPr>
        <w:t>Indoor area</w:t>
      </w:r>
      <w:r>
        <w:rPr>
          <w:rFonts w:ascii="Arial" w:hAnsi="Arial"/>
          <w:b/>
          <w:bCs/>
          <w:sz w:val="22"/>
          <w:szCs w:val="22"/>
          <w:lang w:val="en-US"/>
        </w:rPr>
        <w:tab/>
      </w:r>
      <w:r>
        <w:rPr>
          <w:rFonts w:ascii="Arial" w:hAnsi="Arial"/>
          <w:b/>
          <w:bCs/>
          <w:sz w:val="22"/>
          <w:szCs w:val="22"/>
          <w:lang w:val="en-US"/>
        </w:rPr>
        <w:tab/>
      </w:r>
      <w:r>
        <w:rPr>
          <w:rFonts w:ascii="Arial" w:hAnsi="Arial"/>
          <w:b/>
          <w:bCs/>
          <w:sz w:val="22"/>
          <w:szCs w:val="22"/>
          <w:lang w:val="en-US"/>
        </w:rPr>
        <w:tab/>
      </w:r>
      <w:r>
        <w:rPr>
          <w:rFonts w:ascii="Arial" w:hAnsi="Arial"/>
          <w:sz w:val="22"/>
          <w:szCs w:val="22"/>
          <w:lang w:val="en-US"/>
        </w:rPr>
        <w:t>32,600m</w:t>
      </w:r>
      <w:r>
        <w:rPr>
          <w:rFonts w:ascii="Arial" w:hAnsi="Arial"/>
          <w:sz w:val="22"/>
          <w:szCs w:val="22"/>
          <w:vertAlign w:val="superscript"/>
          <w:lang w:val="en-US"/>
        </w:rPr>
        <w:t>2</w:t>
      </w:r>
      <w:r>
        <w:rPr>
          <w:rFonts w:ascii="Arial" w:hAnsi="Arial"/>
          <w:sz w:val="22"/>
          <w:szCs w:val="22"/>
          <w:lang w:val="en-US"/>
        </w:rPr>
        <w:t xml:space="preserve"> large, shell-shaped hall</w:t>
      </w:r>
    </w:p>
    <w:p w14:paraId="729DA03B" w14:textId="77777777" w:rsidR="00AF6ABE" w:rsidRDefault="00D24F26">
      <w:pPr>
        <w:spacing w:line="276" w:lineRule="auto"/>
        <w:ind w:left="3540" w:firstLine="708"/>
        <w:jc w:val="both"/>
        <w:rPr>
          <w:rFonts w:ascii="Arial" w:eastAsia="Arial" w:hAnsi="Arial" w:cs="Arial"/>
          <w:sz w:val="22"/>
          <w:szCs w:val="22"/>
          <w:lang w:val="en-US"/>
        </w:rPr>
      </w:pPr>
      <w:r>
        <w:rPr>
          <w:rFonts w:ascii="Arial" w:hAnsi="Arial"/>
          <w:sz w:val="22"/>
          <w:szCs w:val="22"/>
          <w:lang w:val="en-US"/>
        </w:rPr>
        <w:t>300,000m</w:t>
      </w:r>
      <w:r>
        <w:rPr>
          <w:rFonts w:ascii="Arial" w:hAnsi="Arial"/>
          <w:sz w:val="22"/>
          <w:szCs w:val="22"/>
          <w:vertAlign w:val="superscript"/>
          <w:lang w:val="en-US"/>
        </w:rPr>
        <w:t>3</w:t>
      </w:r>
      <w:r>
        <w:rPr>
          <w:rFonts w:ascii="Arial" w:hAnsi="Arial"/>
          <w:sz w:val="22"/>
          <w:szCs w:val="22"/>
          <w:lang w:val="en-US"/>
        </w:rPr>
        <w:t xml:space="preserve"> building volume</w:t>
      </w:r>
    </w:p>
    <w:p w14:paraId="2418DFF6" w14:textId="77777777" w:rsidR="00AF6ABE" w:rsidRDefault="00D24F26">
      <w:pPr>
        <w:spacing w:line="276" w:lineRule="auto"/>
        <w:ind w:left="1416"/>
        <w:jc w:val="both"/>
        <w:rPr>
          <w:rFonts w:ascii="Arial" w:eastAsia="Arial" w:hAnsi="Arial" w:cs="Arial"/>
          <w:sz w:val="22"/>
          <w:szCs w:val="22"/>
          <w:lang w:val="en-US"/>
        </w:rPr>
      </w:pPr>
      <w:r>
        <w:rPr>
          <w:rFonts w:ascii="Arial" w:eastAsia="Arial" w:hAnsi="Arial" w:cs="Arial"/>
          <w:sz w:val="22"/>
          <w:szCs w:val="22"/>
          <w:vertAlign w:val="superscript"/>
          <w:lang w:val="en-US"/>
        </w:rPr>
        <w:tab/>
      </w:r>
      <w:r>
        <w:rPr>
          <w:rFonts w:ascii="Arial" w:eastAsia="Arial" w:hAnsi="Arial" w:cs="Arial"/>
          <w:sz w:val="22"/>
          <w:szCs w:val="22"/>
          <w:vertAlign w:val="superscript"/>
          <w:lang w:val="en-US"/>
        </w:rPr>
        <w:tab/>
      </w:r>
      <w:r>
        <w:rPr>
          <w:rFonts w:ascii="Arial" w:eastAsia="Arial" w:hAnsi="Arial" w:cs="Arial"/>
          <w:sz w:val="22"/>
          <w:szCs w:val="22"/>
          <w:vertAlign w:val="superscript"/>
          <w:lang w:val="en-US"/>
        </w:rPr>
        <w:tab/>
      </w:r>
      <w:r>
        <w:rPr>
          <w:rFonts w:ascii="Arial" w:eastAsia="Arial" w:hAnsi="Arial" w:cs="Arial"/>
          <w:sz w:val="22"/>
          <w:szCs w:val="22"/>
          <w:vertAlign w:val="superscript"/>
          <w:lang w:val="en-US"/>
        </w:rPr>
        <w:tab/>
      </w:r>
      <w:r>
        <w:rPr>
          <w:rFonts w:ascii="Arial" w:hAnsi="Arial"/>
          <w:sz w:val="22"/>
          <w:szCs w:val="22"/>
          <w:lang w:val="en-US"/>
        </w:rPr>
        <w:t>4,000m</w:t>
      </w:r>
      <w:r>
        <w:rPr>
          <w:rFonts w:ascii="Arial" w:hAnsi="Arial"/>
          <w:sz w:val="22"/>
          <w:szCs w:val="22"/>
          <w:vertAlign w:val="superscript"/>
          <w:lang w:val="en-US"/>
        </w:rPr>
        <w:t xml:space="preserve">2 </w:t>
      </w:r>
      <w:r>
        <w:rPr>
          <w:rFonts w:ascii="Arial" w:hAnsi="Arial"/>
          <w:sz w:val="22"/>
          <w:szCs w:val="22"/>
          <w:lang w:val="en-US"/>
        </w:rPr>
        <w:t xml:space="preserve">water surface area </w:t>
      </w:r>
    </w:p>
    <w:p w14:paraId="6954A2D4" w14:textId="77777777" w:rsidR="00AF6ABE" w:rsidRDefault="00AF6ABE">
      <w:pPr>
        <w:spacing w:line="276" w:lineRule="auto"/>
        <w:ind w:left="1416"/>
        <w:jc w:val="both"/>
        <w:rPr>
          <w:rFonts w:ascii="Arial" w:eastAsia="Arial" w:hAnsi="Arial" w:cs="Arial"/>
          <w:b/>
          <w:bCs/>
          <w:sz w:val="22"/>
          <w:szCs w:val="22"/>
          <w:lang w:val="en-US"/>
        </w:rPr>
      </w:pPr>
    </w:p>
    <w:p w14:paraId="6EF77D46" w14:textId="77777777" w:rsidR="00AF6ABE" w:rsidRDefault="00D24F26">
      <w:pPr>
        <w:spacing w:line="276" w:lineRule="auto"/>
        <w:ind w:left="1416"/>
        <w:jc w:val="both"/>
        <w:rPr>
          <w:rFonts w:ascii="Arial" w:eastAsia="Arial" w:hAnsi="Arial" w:cs="Arial"/>
          <w:sz w:val="22"/>
          <w:szCs w:val="22"/>
          <w:vertAlign w:val="superscript"/>
          <w:lang w:val="en-US"/>
        </w:rPr>
      </w:pPr>
      <w:r>
        <w:rPr>
          <w:rFonts w:ascii="Arial" w:hAnsi="Arial"/>
          <w:b/>
          <w:bCs/>
          <w:sz w:val="22"/>
          <w:szCs w:val="22"/>
          <w:lang w:val="en-US"/>
        </w:rPr>
        <w:t>Outdoor area</w:t>
      </w:r>
      <w:r>
        <w:rPr>
          <w:rFonts w:ascii="Arial" w:hAnsi="Arial"/>
          <w:b/>
          <w:bCs/>
          <w:sz w:val="22"/>
          <w:szCs w:val="22"/>
          <w:lang w:val="en-US"/>
        </w:rPr>
        <w:tab/>
      </w:r>
      <w:r>
        <w:rPr>
          <w:rFonts w:ascii="Arial" w:hAnsi="Arial"/>
          <w:b/>
          <w:bCs/>
          <w:sz w:val="22"/>
          <w:szCs w:val="22"/>
          <w:lang w:val="en-US"/>
        </w:rPr>
        <w:tab/>
      </w:r>
      <w:r>
        <w:rPr>
          <w:rFonts w:ascii="Arial" w:hAnsi="Arial"/>
          <w:b/>
          <w:bCs/>
          <w:sz w:val="22"/>
          <w:szCs w:val="22"/>
          <w:lang w:val="en-US"/>
        </w:rPr>
        <w:tab/>
      </w:r>
      <w:r>
        <w:rPr>
          <w:rFonts w:ascii="Arial" w:hAnsi="Arial"/>
          <w:sz w:val="22"/>
          <w:szCs w:val="22"/>
          <w:lang w:val="en-US"/>
        </w:rPr>
        <w:t>8.000m</w:t>
      </w:r>
      <w:r>
        <w:rPr>
          <w:rFonts w:ascii="Arial" w:hAnsi="Arial"/>
          <w:sz w:val="22"/>
          <w:szCs w:val="22"/>
          <w:vertAlign w:val="superscript"/>
          <w:lang w:val="en-US"/>
        </w:rPr>
        <w:t>2</w:t>
      </w:r>
    </w:p>
    <w:p w14:paraId="278DD39A" w14:textId="77777777" w:rsidR="00AF6ABE" w:rsidRDefault="00D24F26">
      <w:pPr>
        <w:spacing w:line="276" w:lineRule="auto"/>
        <w:ind w:left="1416"/>
        <w:jc w:val="both"/>
        <w:rPr>
          <w:rFonts w:ascii="Arial" w:eastAsia="Arial" w:hAnsi="Arial" w:cs="Arial"/>
          <w:sz w:val="22"/>
          <w:szCs w:val="22"/>
          <w:lang w:val="en-US"/>
        </w:rPr>
      </w:pPr>
      <w:r>
        <w:rPr>
          <w:rFonts w:ascii="Arial" w:eastAsia="Arial" w:hAnsi="Arial" w:cs="Arial"/>
          <w:sz w:val="22"/>
          <w:szCs w:val="22"/>
          <w:vertAlign w:val="superscript"/>
          <w:lang w:val="en-US"/>
        </w:rPr>
        <w:tab/>
      </w:r>
      <w:r>
        <w:rPr>
          <w:rFonts w:ascii="Arial" w:eastAsia="Arial" w:hAnsi="Arial" w:cs="Arial"/>
          <w:sz w:val="22"/>
          <w:szCs w:val="22"/>
          <w:vertAlign w:val="superscript"/>
          <w:lang w:val="en-US"/>
        </w:rPr>
        <w:tab/>
      </w:r>
      <w:r>
        <w:rPr>
          <w:rFonts w:ascii="Arial" w:eastAsia="Arial" w:hAnsi="Arial" w:cs="Arial"/>
          <w:sz w:val="22"/>
          <w:szCs w:val="22"/>
          <w:vertAlign w:val="superscript"/>
          <w:lang w:val="en-US"/>
        </w:rPr>
        <w:tab/>
      </w:r>
      <w:r>
        <w:rPr>
          <w:rFonts w:ascii="Arial" w:eastAsia="Arial" w:hAnsi="Arial" w:cs="Arial"/>
          <w:sz w:val="22"/>
          <w:szCs w:val="22"/>
          <w:vertAlign w:val="superscript"/>
          <w:lang w:val="en-US"/>
        </w:rPr>
        <w:tab/>
      </w:r>
      <w:r>
        <w:rPr>
          <w:rFonts w:ascii="Arial" w:hAnsi="Arial"/>
          <w:sz w:val="22"/>
          <w:szCs w:val="22"/>
          <w:lang w:val="en-US"/>
        </w:rPr>
        <w:t>500m</w:t>
      </w:r>
      <w:r>
        <w:rPr>
          <w:rFonts w:ascii="Arial" w:hAnsi="Arial"/>
          <w:sz w:val="22"/>
          <w:szCs w:val="22"/>
          <w:vertAlign w:val="superscript"/>
          <w:lang w:val="en-US"/>
        </w:rPr>
        <w:t xml:space="preserve">2 </w:t>
      </w:r>
      <w:r>
        <w:rPr>
          <w:rFonts w:ascii="Arial" w:hAnsi="Arial"/>
          <w:sz w:val="22"/>
          <w:szCs w:val="22"/>
          <w:lang w:val="en-US"/>
        </w:rPr>
        <w:t>outdoor pool</w:t>
      </w:r>
    </w:p>
    <w:p w14:paraId="06FB8773" w14:textId="77777777" w:rsidR="00AF6ABE" w:rsidRDefault="00AF6ABE">
      <w:pPr>
        <w:spacing w:line="276" w:lineRule="auto"/>
        <w:ind w:left="1416"/>
        <w:jc w:val="both"/>
        <w:rPr>
          <w:rFonts w:ascii="Arial" w:eastAsia="Arial" w:hAnsi="Arial" w:cs="Arial"/>
          <w:b/>
          <w:bCs/>
          <w:sz w:val="22"/>
          <w:szCs w:val="22"/>
          <w:lang w:val="en-US"/>
        </w:rPr>
      </w:pPr>
    </w:p>
    <w:p w14:paraId="7A880BB5" w14:textId="77777777" w:rsidR="00AF6ABE" w:rsidRDefault="00D24F26">
      <w:pPr>
        <w:spacing w:line="276" w:lineRule="auto"/>
        <w:ind w:left="1416"/>
        <w:jc w:val="both"/>
        <w:rPr>
          <w:rFonts w:ascii="Arial" w:eastAsia="Arial" w:hAnsi="Arial" w:cs="Arial"/>
          <w:sz w:val="22"/>
          <w:szCs w:val="22"/>
          <w:vertAlign w:val="superscript"/>
          <w:lang w:val="en-US"/>
        </w:rPr>
      </w:pPr>
      <w:r>
        <w:rPr>
          <w:rFonts w:ascii="Arial" w:hAnsi="Arial"/>
          <w:b/>
          <w:bCs/>
          <w:sz w:val="22"/>
          <w:szCs w:val="22"/>
          <w:lang w:val="en-US"/>
        </w:rPr>
        <w:t>Changing room area</w:t>
      </w:r>
      <w:r>
        <w:rPr>
          <w:rFonts w:ascii="Arial" w:hAnsi="Arial"/>
          <w:b/>
          <w:bCs/>
          <w:sz w:val="22"/>
          <w:szCs w:val="22"/>
          <w:lang w:val="en-US"/>
        </w:rPr>
        <w:tab/>
      </w:r>
      <w:r>
        <w:rPr>
          <w:rFonts w:ascii="Arial" w:hAnsi="Arial"/>
          <w:sz w:val="22"/>
          <w:szCs w:val="22"/>
          <w:lang w:val="en-US"/>
        </w:rPr>
        <w:t>8.000 m</w:t>
      </w:r>
      <w:r>
        <w:rPr>
          <w:rFonts w:ascii="Arial" w:hAnsi="Arial"/>
          <w:sz w:val="22"/>
          <w:szCs w:val="22"/>
          <w:vertAlign w:val="superscript"/>
          <w:lang w:val="en-US"/>
        </w:rPr>
        <w:t>2</w:t>
      </w:r>
    </w:p>
    <w:p w14:paraId="50362327" w14:textId="77777777" w:rsidR="00AF6ABE" w:rsidRDefault="00D24F26">
      <w:pPr>
        <w:spacing w:line="276" w:lineRule="auto"/>
        <w:ind w:left="3540" w:firstLine="708"/>
        <w:jc w:val="both"/>
        <w:rPr>
          <w:rFonts w:ascii="Arial" w:eastAsia="Arial" w:hAnsi="Arial" w:cs="Arial"/>
          <w:sz w:val="22"/>
          <w:szCs w:val="22"/>
          <w:vertAlign w:val="superscript"/>
          <w:lang w:val="en-US"/>
        </w:rPr>
      </w:pPr>
      <w:proofErr w:type="gramStart"/>
      <w:r>
        <w:rPr>
          <w:rFonts w:ascii="Arial" w:hAnsi="Arial"/>
          <w:sz w:val="22"/>
          <w:szCs w:val="22"/>
          <w:lang w:val="en-US"/>
        </w:rPr>
        <w:t>3,500</w:t>
      </w:r>
      <w:proofErr w:type="gramEnd"/>
      <w:r>
        <w:rPr>
          <w:rFonts w:ascii="Arial" w:hAnsi="Arial"/>
          <w:sz w:val="22"/>
          <w:szCs w:val="22"/>
          <w:lang w:val="en-US"/>
        </w:rPr>
        <w:t xml:space="preserve"> lockers</w:t>
      </w:r>
    </w:p>
    <w:p w14:paraId="4662C5FC" w14:textId="0438982B" w:rsidR="00AF6ABE" w:rsidRPr="002F1B79" w:rsidRDefault="00D24F26" w:rsidP="002F1B79">
      <w:pPr>
        <w:spacing w:line="276" w:lineRule="auto"/>
        <w:ind w:left="4248" w:firstLine="3"/>
        <w:jc w:val="both"/>
        <w:rPr>
          <w:rFonts w:ascii="Arial" w:eastAsia="Arial" w:hAnsi="Arial" w:cs="Arial"/>
          <w:sz w:val="22"/>
          <w:szCs w:val="22"/>
          <w:lang w:val="en-US"/>
        </w:rPr>
      </w:pPr>
      <w:proofErr w:type="gramStart"/>
      <w:r>
        <w:rPr>
          <w:rFonts w:ascii="Arial" w:hAnsi="Arial"/>
          <w:sz w:val="22"/>
          <w:szCs w:val="22"/>
          <w:lang w:val="en-US"/>
        </w:rPr>
        <w:t>200</w:t>
      </w:r>
      <w:proofErr w:type="gramEnd"/>
      <w:r>
        <w:rPr>
          <w:rFonts w:ascii="Arial" w:hAnsi="Arial"/>
          <w:sz w:val="22"/>
          <w:szCs w:val="22"/>
          <w:lang w:val="en-US"/>
        </w:rPr>
        <w:t xml:space="preserve"> changing rooms in different sizes; among them 40 family changing cubicles</w:t>
      </w:r>
      <w:r>
        <w:rPr>
          <w:rFonts w:ascii="Arial" w:eastAsia="Arial" w:hAnsi="Arial" w:cs="Arial"/>
          <w:b/>
          <w:bCs/>
          <w:sz w:val="22"/>
          <w:szCs w:val="22"/>
          <w:lang w:val="en-US"/>
        </w:rPr>
        <w:br/>
      </w:r>
    </w:p>
    <w:p w14:paraId="2A939496" w14:textId="73ACA234" w:rsidR="00AF6ABE" w:rsidRDefault="00F3068F" w:rsidP="009103E3">
      <w:pPr>
        <w:spacing w:line="276" w:lineRule="auto"/>
        <w:ind w:left="1416"/>
        <w:jc w:val="both"/>
        <w:rPr>
          <w:rFonts w:ascii="Arial" w:eastAsia="Arial" w:hAnsi="Arial" w:cs="Arial"/>
          <w:sz w:val="22"/>
          <w:szCs w:val="22"/>
          <w:lang w:val="en-US"/>
        </w:rPr>
      </w:pPr>
      <w:r>
        <w:rPr>
          <w:rFonts w:ascii="Arial" w:hAnsi="Arial"/>
          <w:b/>
          <w:bCs/>
          <w:sz w:val="22"/>
          <w:szCs w:val="22"/>
          <w:lang w:val="en-US"/>
        </w:rPr>
        <w:t>Deckchairs</w:t>
      </w:r>
      <w:r w:rsidR="00D24F26">
        <w:rPr>
          <w:rFonts w:ascii="Arial" w:eastAsia="Arial" w:hAnsi="Arial" w:cs="Arial"/>
          <w:b/>
          <w:bCs/>
          <w:sz w:val="22"/>
          <w:szCs w:val="22"/>
          <w:lang w:val="en-US"/>
        </w:rPr>
        <w:tab/>
      </w:r>
      <w:r>
        <w:rPr>
          <w:rFonts w:ascii="Arial" w:eastAsia="Arial" w:hAnsi="Arial" w:cs="Arial"/>
          <w:b/>
          <w:bCs/>
          <w:sz w:val="22"/>
          <w:szCs w:val="22"/>
          <w:lang w:val="en-US"/>
        </w:rPr>
        <w:tab/>
      </w:r>
      <w:r>
        <w:rPr>
          <w:rFonts w:ascii="Arial" w:eastAsia="Arial" w:hAnsi="Arial" w:cs="Arial"/>
          <w:b/>
          <w:bCs/>
          <w:sz w:val="22"/>
          <w:szCs w:val="22"/>
          <w:lang w:val="en-US"/>
        </w:rPr>
        <w:tab/>
      </w:r>
      <w:r w:rsidR="00D24F26">
        <w:rPr>
          <w:rFonts w:ascii="Arial" w:hAnsi="Arial"/>
          <w:sz w:val="22"/>
          <w:szCs w:val="22"/>
          <w:lang w:val="en-US"/>
        </w:rPr>
        <w:t>1,700 deckchairs inside, 500 deckchairs outside</w:t>
      </w:r>
      <w:r w:rsidR="00D24F26">
        <w:rPr>
          <w:rFonts w:ascii="Arial" w:eastAsia="Arial" w:hAnsi="Arial" w:cs="Arial"/>
          <w:sz w:val="22"/>
          <w:szCs w:val="22"/>
          <w:lang w:val="en-US"/>
        </w:rPr>
        <w:br/>
      </w:r>
    </w:p>
    <w:p w14:paraId="7AB803F3" w14:textId="6EC331C1" w:rsidR="00AF6ABE" w:rsidRDefault="002F1B79" w:rsidP="00F3068F">
      <w:pPr>
        <w:spacing w:line="276" w:lineRule="auto"/>
        <w:ind w:left="4236" w:hanging="2820"/>
        <w:jc w:val="both"/>
        <w:rPr>
          <w:rFonts w:ascii="Arial" w:eastAsia="Arial" w:hAnsi="Arial" w:cs="Arial"/>
          <w:sz w:val="22"/>
          <w:szCs w:val="22"/>
          <w:lang w:val="en-US"/>
        </w:rPr>
      </w:pPr>
      <w:r>
        <w:rPr>
          <w:rFonts w:ascii="Arial" w:hAnsi="Arial"/>
          <w:b/>
          <w:bCs/>
          <w:sz w:val="22"/>
          <w:szCs w:val="22"/>
          <w:lang w:val="en-US"/>
        </w:rPr>
        <w:t>Additional o</w:t>
      </w:r>
      <w:r w:rsidR="00D24F26">
        <w:rPr>
          <w:rFonts w:ascii="Arial" w:hAnsi="Arial"/>
          <w:b/>
          <w:bCs/>
          <w:sz w:val="22"/>
          <w:szCs w:val="22"/>
          <w:lang w:val="en-US"/>
        </w:rPr>
        <w:t>ffer</w:t>
      </w:r>
      <w:r w:rsidR="00D24F26">
        <w:rPr>
          <w:rFonts w:ascii="Arial" w:eastAsia="Arial" w:hAnsi="Arial" w:cs="Arial"/>
          <w:b/>
          <w:bCs/>
          <w:sz w:val="22"/>
          <w:szCs w:val="22"/>
          <w:lang w:val="en-US"/>
        </w:rPr>
        <w:tab/>
      </w:r>
      <w:r w:rsidR="00F3068F">
        <w:rPr>
          <w:rFonts w:ascii="Arial" w:eastAsia="Arial" w:hAnsi="Arial" w:cs="Arial"/>
          <w:b/>
          <w:bCs/>
          <w:sz w:val="22"/>
          <w:szCs w:val="22"/>
          <w:lang w:val="en-US"/>
        </w:rPr>
        <w:tab/>
      </w:r>
      <w:r w:rsidR="00F3068F">
        <w:rPr>
          <w:rFonts w:ascii="Arial" w:hAnsi="Arial"/>
          <w:sz w:val="22"/>
          <w:szCs w:val="22"/>
          <w:lang w:val="en-US"/>
        </w:rPr>
        <w:t>E</w:t>
      </w:r>
      <w:r w:rsidR="00D24F26">
        <w:rPr>
          <w:rFonts w:ascii="Arial" w:hAnsi="Arial"/>
          <w:sz w:val="22"/>
          <w:szCs w:val="22"/>
          <w:lang w:val="en-US"/>
        </w:rPr>
        <w:t>ight ‘</w:t>
      </w:r>
      <w:proofErr w:type="spellStart"/>
      <w:r w:rsidR="00D24F26">
        <w:rPr>
          <w:rFonts w:ascii="Arial" w:hAnsi="Arial"/>
          <w:sz w:val="22"/>
          <w:szCs w:val="22"/>
          <w:lang w:val="en-US"/>
        </w:rPr>
        <w:t>Komfort</w:t>
      </w:r>
      <w:proofErr w:type="spellEnd"/>
      <w:r w:rsidR="00D24F26">
        <w:rPr>
          <w:rFonts w:ascii="Arial" w:hAnsi="Arial"/>
          <w:sz w:val="22"/>
          <w:szCs w:val="22"/>
          <w:lang w:val="en-US"/>
        </w:rPr>
        <w:t xml:space="preserve"> </w:t>
      </w:r>
      <w:proofErr w:type="spellStart"/>
      <w:r w:rsidR="00D24F26">
        <w:rPr>
          <w:rFonts w:ascii="Arial" w:hAnsi="Arial"/>
          <w:sz w:val="22"/>
          <w:szCs w:val="22"/>
          <w:lang w:val="en-US"/>
        </w:rPr>
        <w:t>Hyddas</w:t>
      </w:r>
      <w:proofErr w:type="spellEnd"/>
      <w:r w:rsidR="00D24F26">
        <w:rPr>
          <w:rFonts w:ascii="Arial" w:hAnsi="Arial"/>
          <w:sz w:val="22"/>
          <w:szCs w:val="22"/>
          <w:lang w:val="en-US"/>
        </w:rPr>
        <w:t>’, comfortable cabins</w:t>
      </w:r>
      <w:r w:rsidR="00F3068F">
        <w:rPr>
          <w:rFonts w:ascii="Arial" w:hAnsi="Arial"/>
          <w:sz w:val="22"/>
          <w:szCs w:val="22"/>
          <w:lang w:val="en-US"/>
        </w:rPr>
        <w:t xml:space="preserve"> for four </w:t>
      </w:r>
      <w:r w:rsidR="00D24F26">
        <w:rPr>
          <w:rFonts w:ascii="Arial" w:hAnsi="Arial"/>
          <w:sz w:val="22"/>
          <w:szCs w:val="22"/>
          <w:lang w:val="en-US"/>
        </w:rPr>
        <w:t xml:space="preserve">people in exclusive locations </w:t>
      </w:r>
    </w:p>
    <w:p w14:paraId="007C69BB" w14:textId="57FD38F9" w:rsidR="00AF6ABE" w:rsidRDefault="00D24F26">
      <w:pPr>
        <w:spacing w:line="276" w:lineRule="auto"/>
        <w:ind w:left="1416"/>
        <w:jc w:val="both"/>
        <w:rPr>
          <w:rFonts w:ascii="Arial" w:eastAsia="Arial" w:hAnsi="Arial" w:cs="Arial"/>
          <w:sz w:val="22"/>
          <w:szCs w:val="22"/>
          <w:lang w:val="en-US"/>
        </w:rPr>
      </w:pPr>
      <w:r>
        <w:rPr>
          <w:rFonts w:ascii="Arial" w:eastAsia="Arial" w:hAnsi="Arial" w:cs="Arial"/>
          <w:sz w:val="22"/>
          <w:szCs w:val="22"/>
          <w:lang w:val="en-US"/>
        </w:rPr>
        <w:tab/>
      </w:r>
      <w:r>
        <w:rPr>
          <w:rFonts w:ascii="Arial" w:eastAsia="Arial" w:hAnsi="Arial" w:cs="Arial"/>
          <w:sz w:val="22"/>
          <w:szCs w:val="22"/>
          <w:lang w:val="en-US"/>
        </w:rPr>
        <w:tab/>
      </w:r>
      <w:r>
        <w:rPr>
          <w:rFonts w:ascii="Arial" w:eastAsia="Arial" w:hAnsi="Arial" w:cs="Arial"/>
          <w:sz w:val="22"/>
          <w:szCs w:val="22"/>
          <w:lang w:val="en-US"/>
        </w:rPr>
        <w:tab/>
      </w:r>
      <w:r w:rsidR="00F3068F">
        <w:rPr>
          <w:rFonts w:ascii="Arial" w:eastAsia="Arial" w:hAnsi="Arial" w:cs="Arial"/>
          <w:sz w:val="22"/>
          <w:szCs w:val="22"/>
          <w:lang w:val="en-US"/>
        </w:rPr>
        <w:tab/>
      </w:r>
      <w:r w:rsidR="00F3068F">
        <w:rPr>
          <w:rFonts w:ascii="Arial" w:hAnsi="Arial"/>
          <w:sz w:val="22"/>
          <w:szCs w:val="22"/>
          <w:lang w:val="en-US"/>
        </w:rPr>
        <w:t>E</w:t>
      </w:r>
      <w:r w:rsidR="002F1B79">
        <w:rPr>
          <w:rFonts w:ascii="Arial" w:hAnsi="Arial"/>
          <w:sz w:val="22"/>
          <w:szCs w:val="22"/>
          <w:lang w:val="en-US"/>
        </w:rPr>
        <w:t>ight ‘</w:t>
      </w:r>
      <w:r>
        <w:rPr>
          <w:rFonts w:ascii="Arial" w:hAnsi="Arial"/>
          <w:sz w:val="22"/>
          <w:szCs w:val="22"/>
          <w:lang w:val="en-US"/>
        </w:rPr>
        <w:t>Comfort sofas’ for 2 people</w:t>
      </w:r>
    </w:p>
    <w:p w14:paraId="17C7A5DA" w14:textId="77777777" w:rsidR="00AF6ABE" w:rsidRDefault="00AF6ABE">
      <w:pPr>
        <w:spacing w:line="276" w:lineRule="auto"/>
        <w:ind w:left="1416"/>
        <w:jc w:val="both"/>
        <w:rPr>
          <w:rFonts w:ascii="Arial" w:eastAsia="Arial" w:hAnsi="Arial" w:cs="Arial"/>
          <w:b/>
          <w:bCs/>
          <w:sz w:val="22"/>
          <w:szCs w:val="22"/>
          <w:lang w:val="en-US"/>
        </w:rPr>
      </w:pPr>
    </w:p>
    <w:p w14:paraId="613269F8" w14:textId="3F8E0595" w:rsidR="00AF6ABE" w:rsidRDefault="00F3068F">
      <w:pPr>
        <w:spacing w:line="276" w:lineRule="auto"/>
        <w:ind w:left="1416"/>
        <w:jc w:val="both"/>
        <w:rPr>
          <w:rFonts w:ascii="Arial" w:eastAsia="Arial" w:hAnsi="Arial" w:cs="Arial"/>
          <w:sz w:val="22"/>
          <w:szCs w:val="22"/>
          <w:lang w:val="en-US"/>
        </w:rPr>
      </w:pPr>
      <w:r>
        <w:rPr>
          <w:rFonts w:ascii="Arial" w:hAnsi="Arial"/>
          <w:b/>
          <w:bCs/>
          <w:sz w:val="22"/>
          <w:szCs w:val="22"/>
          <w:lang w:val="en-US"/>
        </w:rPr>
        <w:t>Total r</w:t>
      </w:r>
      <w:r w:rsidR="002F1B79">
        <w:rPr>
          <w:rFonts w:ascii="Arial" w:hAnsi="Arial"/>
          <w:b/>
          <w:bCs/>
          <w:sz w:val="22"/>
          <w:szCs w:val="22"/>
          <w:lang w:val="en-US"/>
        </w:rPr>
        <w:t>oof area</w:t>
      </w:r>
      <w:r w:rsidR="002F1B79">
        <w:rPr>
          <w:rFonts w:ascii="Arial" w:hAnsi="Arial"/>
          <w:b/>
          <w:bCs/>
          <w:sz w:val="22"/>
          <w:szCs w:val="22"/>
          <w:lang w:val="en-US"/>
        </w:rPr>
        <w:tab/>
      </w:r>
      <w:r w:rsidR="002F1B79">
        <w:rPr>
          <w:rFonts w:ascii="Arial" w:hAnsi="Arial"/>
          <w:b/>
          <w:bCs/>
          <w:sz w:val="22"/>
          <w:szCs w:val="22"/>
          <w:lang w:val="en-US"/>
        </w:rPr>
        <w:tab/>
      </w:r>
      <w:r w:rsidR="00D24F26">
        <w:rPr>
          <w:rFonts w:ascii="Arial" w:hAnsi="Arial"/>
          <w:sz w:val="22"/>
          <w:szCs w:val="22"/>
          <w:lang w:val="en-US"/>
        </w:rPr>
        <w:t>11,000m</w:t>
      </w:r>
      <w:r w:rsidR="00D24F26">
        <w:rPr>
          <w:rFonts w:ascii="Arial" w:hAnsi="Arial"/>
          <w:sz w:val="22"/>
          <w:szCs w:val="22"/>
          <w:vertAlign w:val="superscript"/>
          <w:lang w:val="en-US"/>
        </w:rPr>
        <w:t xml:space="preserve">2 </w:t>
      </w:r>
      <w:r w:rsidR="00D24F26">
        <w:rPr>
          <w:rFonts w:ascii="Arial" w:hAnsi="Arial"/>
          <w:sz w:val="22"/>
          <w:szCs w:val="22"/>
          <w:lang w:val="en-US"/>
        </w:rPr>
        <w:t>(of which glazed: 2,000m</w:t>
      </w:r>
      <w:r w:rsidR="00D24F26">
        <w:rPr>
          <w:rFonts w:ascii="Arial" w:hAnsi="Arial"/>
          <w:sz w:val="22"/>
          <w:szCs w:val="22"/>
          <w:vertAlign w:val="superscript"/>
          <w:lang w:val="en-US"/>
        </w:rPr>
        <w:t>2</w:t>
      </w:r>
      <w:r w:rsidR="00D24F26">
        <w:rPr>
          <w:rFonts w:ascii="Arial" w:hAnsi="Arial"/>
          <w:sz w:val="22"/>
          <w:szCs w:val="22"/>
          <w:lang w:val="en-US"/>
        </w:rPr>
        <w:t>)</w:t>
      </w:r>
    </w:p>
    <w:p w14:paraId="66183DC3" w14:textId="77777777" w:rsidR="00AF6ABE" w:rsidRDefault="00D24F26">
      <w:pPr>
        <w:spacing w:line="276" w:lineRule="auto"/>
        <w:ind w:left="4236"/>
        <w:jc w:val="both"/>
        <w:rPr>
          <w:rFonts w:ascii="Arial" w:eastAsia="Arial" w:hAnsi="Arial" w:cs="Arial"/>
          <w:sz w:val="22"/>
          <w:szCs w:val="22"/>
          <w:lang w:val="en-US"/>
        </w:rPr>
      </w:pPr>
      <w:r>
        <w:rPr>
          <w:rFonts w:ascii="Arial" w:hAnsi="Arial"/>
          <w:sz w:val="22"/>
          <w:szCs w:val="22"/>
          <w:lang w:val="en-US"/>
        </w:rPr>
        <w:t>Five timber roof trusses, each 87 meters long and weighing 85 tons</w:t>
      </w:r>
    </w:p>
    <w:p w14:paraId="4B06468B" w14:textId="77777777" w:rsidR="00AF6ABE" w:rsidRDefault="00AF6ABE">
      <w:pPr>
        <w:spacing w:line="276" w:lineRule="auto"/>
        <w:ind w:left="1416"/>
        <w:jc w:val="both"/>
        <w:rPr>
          <w:rFonts w:ascii="Arial" w:eastAsia="Arial" w:hAnsi="Arial" w:cs="Arial"/>
          <w:b/>
          <w:bCs/>
          <w:sz w:val="22"/>
          <w:szCs w:val="22"/>
          <w:lang w:val="en-US"/>
        </w:rPr>
      </w:pPr>
    </w:p>
    <w:p w14:paraId="4ACD2121" w14:textId="77777777" w:rsidR="00AF6ABE" w:rsidRDefault="00D24F26">
      <w:pPr>
        <w:spacing w:line="276" w:lineRule="auto"/>
        <w:ind w:left="4248" w:hanging="2832"/>
        <w:jc w:val="both"/>
        <w:rPr>
          <w:rFonts w:ascii="Arial" w:eastAsia="Arial" w:hAnsi="Arial" w:cs="Arial"/>
          <w:b/>
          <w:bCs/>
          <w:sz w:val="22"/>
          <w:szCs w:val="22"/>
          <w:lang w:val="en-US"/>
        </w:rPr>
      </w:pPr>
      <w:r>
        <w:rPr>
          <w:rFonts w:ascii="Arial" w:hAnsi="Arial"/>
          <w:b/>
          <w:bCs/>
          <w:sz w:val="22"/>
          <w:szCs w:val="22"/>
          <w:lang w:val="en-US"/>
        </w:rPr>
        <w:t>Catering</w:t>
      </w:r>
      <w:r>
        <w:rPr>
          <w:rFonts w:ascii="Arial" w:hAnsi="Arial"/>
          <w:b/>
          <w:bCs/>
          <w:sz w:val="22"/>
          <w:szCs w:val="22"/>
          <w:lang w:val="en-US"/>
        </w:rPr>
        <w:tab/>
      </w:r>
      <w:r>
        <w:rPr>
          <w:rFonts w:ascii="Arial" w:hAnsi="Arial"/>
          <w:sz w:val="22"/>
          <w:szCs w:val="22"/>
          <w:lang w:val="en-US"/>
        </w:rPr>
        <w:t>Self-service restaurant ‘</w:t>
      </w:r>
      <w:proofErr w:type="spellStart"/>
      <w:r>
        <w:rPr>
          <w:rFonts w:ascii="Arial" w:hAnsi="Arial"/>
          <w:sz w:val="22"/>
          <w:szCs w:val="22"/>
          <w:lang w:val="en-US"/>
        </w:rPr>
        <w:t>Lumålunda</w:t>
      </w:r>
      <w:proofErr w:type="spellEnd"/>
      <w:r>
        <w:rPr>
          <w:rFonts w:ascii="Arial" w:hAnsi="Arial"/>
          <w:sz w:val="22"/>
          <w:szCs w:val="22"/>
          <w:lang w:val="en-US"/>
        </w:rPr>
        <w:t>’, lobby café and snack restaurant ‘</w:t>
      </w:r>
      <w:proofErr w:type="spellStart"/>
      <w:r>
        <w:rPr>
          <w:rFonts w:ascii="Arial" w:hAnsi="Arial"/>
          <w:sz w:val="22"/>
          <w:szCs w:val="22"/>
          <w:lang w:val="en-US"/>
        </w:rPr>
        <w:t>Snekkjas</w:t>
      </w:r>
      <w:proofErr w:type="spellEnd"/>
      <w:r>
        <w:rPr>
          <w:rFonts w:ascii="Arial" w:hAnsi="Arial"/>
          <w:sz w:val="22"/>
          <w:szCs w:val="22"/>
          <w:lang w:val="en-US"/>
        </w:rPr>
        <w:t>’; ‘</w:t>
      </w:r>
      <w:proofErr w:type="spellStart"/>
      <w:r>
        <w:rPr>
          <w:rFonts w:ascii="Arial" w:hAnsi="Arial"/>
          <w:sz w:val="22"/>
          <w:szCs w:val="22"/>
          <w:lang w:val="en-US"/>
        </w:rPr>
        <w:t>Skål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 Bar’ near the ‘</w:t>
      </w:r>
      <w:proofErr w:type="spellStart"/>
      <w:r>
        <w:rPr>
          <w:rFonts w:ascii="Arial" w:hAnsi="Arial"/>
          <w:sz w:val="22"/>
          <w:szCs w:val="22"/>
          <w:lang w:val="en-US"/>
        </w:rPr>
        <w:t>Komfort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/>
          <w:sz w:val="22"/>
          <w:szCs w:val="22"/>
          <w:lang w:val="en-US"/>
        </w:rPr>
        <w:t>Hyddas</w:t>
      </w:r>
      <w:proofErr w:type="spellEnd"/>
      <w:r>
        <w:rPr>
          <w:rFonts w:ascii="Arial" w:hAnsi="Arial"/>
          <w:sz w:val="22"/>
          <w:szCs w:val="22"/>
          <w:lang w:val="en-US"/>
        </w:rPr>
        <w:t>’ as well as two swim-up bars in the outdoor area and in the ‘Skog Lagoon’</w:t>
      </w:r>
    </w:p>
    <w:p w14:paraId="3A7CD8A3" w14:textId="77777777" w:rsidR="00AF6ABE" w:rsidRPr="009103E3" w:rsidRDefault="00AF6ABE">
      <w:pPr>
        <w:spacing w:line="276" w:lineRule="auto"/>
        <w:ind w:left="1416"/>
        <w:jc w:val="both"/>
        <w:rPr>
          <w:rFonts w:ascii="Arial" w:eastAsia="Arial" w:hAnsi="Arial" w:cs="Arial"/>
          <w:b/>
          <w:bCs/>
          <w:sz w:val="22"/>
          <w:szCs w:val="22"/>
          <w:lang w:val="en-US"/>
        </w:rPr>
      </w:pPr>
    </w:p>
    <w:p w14:paraId="628FC366" w14:textId="0E13231C" w:rsidR="00AF6ABE" w:rsidRDefault="00D24F26">
      <w:pPr>
        <w:spacing w:line="276" w:lineRule="auto"/>
        <w:ind w:left="1416"/>
        <w:jc w:val="both"/>
        <w:rPr>
          <w:rFonts w:ascii="Arial" w:eastAsia="Arial" w:hAnsi="Arial" w:cs="Arial"/>
          <w:sz w:val="22"/>
          <w:szCs w:val="22"/>
          <w:lang w:val="en-US"/>
        </w:rPr>
      </w:pPr>
      <w:r>
        <w:rPr>
          <w:rFonts w:ascii="Arial" w:hAnsi="Arial"/>
          <w:b/>
          <w:bCs/>
          <w:sz w:val="22"/>
          <w:szCs w:val="22"/>
          <w:lang w:val="en-US"/>
        </w:rPr>
        <w:lastRenderedPageBreak/>
        <w:t>Shopping</w:t>
      </w:r>
      <w:r>
        <w:rPr>
          <w:rFonts w:ascii="Arial" w:hAnsi="Arial"/>
          <w:b/>
          <w:bCs/>
          <w:sz w:val="22"/>
          <w:szCs w:val="22"/>
          <w:lang w:val="en-US"/>
        </w:rPr>
        <w:tab/>
      </w:r>
      <w:r>
        <w:rPr>
          <w:rFonts w:ascii="Arial" w:hAnsi="Arial"/>
          <w:b/>
          <w:bCs/>
          <w:sz w:val="22"/>
          <w:szCs w:val="22"/>
          <w:lang w:val="en-US"/>
        </w:rPr>
        <w:tab/>
      </w:r>
      <w:r>
        <w:rPr>
          <w:rFonts w:ascii="Arial" w:hAnsi="Arial"/>
          <w:b/>
          <w:bCs/>
          <w:sz w:val="22"/>
          <w:szCs w:val="22"/>
          <w:lang w:val="en-US"/>
        </w:rPr>
        <w:tab/>
      </w:r>
      <w:r>
        <w:rPr>
          <w:rFonts w:ascii="Arial" w:hAnsi="Arial"/>
          <w:sz w:val="22"/>
          <w:szCs w:val="22"/>
          <w:lang w:val="en-US"/>
        </w:rPr>
        <w:t>Three shops: ‘</w:t>
      </w:r>
      <w:proofErr w:type="spellStart"/>
      <w:r>
        <w:rPr>
          <w:rFonts w:ascii="Arial" w:hAnsi="Arial"/>
          <w:sz w:val="22"/>
          <w:szCs w:val="22"/>
          <w:lang w:val="en-US"/>
        </w:rPr>
        <w:t>Snorri's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/>
          <w:sz w:val="22"/>
          <w:szCs w:val="22"/>
          <w:lang w:val="en-US"/>
        </w:rPr>
        <w:t>Grotta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’ in the </w:t>
      </w:r>
      <w:r w:rsidR="00A37AD1">
        <w:rPr>
          <w:rFonts w:ascii="Arial" w:hAnsi="Arial"/>
          <w:sz w:val="22"/>
          <w:szCs w:val="22"/>
          <w:lang w:val="en-US"/>
        </w:rPr>
        <w:t>water world</w:t>
      </w:r>
      <w:r>
        <w:rPr>
          <w:rFonts w:ascii="Arial" w:hAnsi="Arial"/>
          <w:sz w:val="22"/>
          <w:szCs w:val="22"/>
          <w:lang w:val="en-US"/>
        </w:rPr>
        <w:t xml:space="preserve">, </w:t>
      </w:r>
      <w:r w:rsidR="00A37AD1">
        <w:rPr>
          <w:rFonts w:ascii="Arial" w:eastAsia="Arial" w:hAnsi="Arial" w:cs="Arial"/>
          <w:sz w:val="22"/>
          <w:szCs w:val="22"/>
          <w:lang w:val="en-US"/>
        </w:rPr>
        <w:tab/>
      </w:r>
      <w:r w:rsidR="00A37AD1">
        <w:rPr>
          <w:rFonts w:ascii="Arial" w:eastAsia="Arial" w:hAnsi="Arial" w:cs="Arial"/>
          <w:sz w:val="22"/>
          <w:szCs w:val="22"/>
          <w:lang w:val="en-US"/>
        </w:rPr>
        <w:tab/>
      </w:r>
      <w:r w:rsidR="00A37AD1">
        <w:rPr>
          <w:rFonts w:ascii="Arial" w:eastAsia="Arial" w:hAnsi="Arial" w:cs="Arial"/>
          <w:sz w:val="22"/>
          <w:szCs w:val="22"/>
          <w:lang w:val="en-US"/>
        </w:rPr>
        <w:tab/>
      </w:r>
      <w:r w:rsidR="00A37AD1">
        <w:rPr>
          <w:rFonts w:ascii="Arial" w:eastAsia="Arial" w:hAnsi="Arial" w:cs="Arial"/>
          <w:sz w:val="22"/>
          <w:szCs w:val="22"/>
          <w:lang w:val="en-US"/>
        </w:rPr>
        <w:tab/>
      </w:r>
      <w:r>
        <w:rPr>
          <w:rFonts w:ascii="Arial" w:hAnsi="Arial"/>
          <w:sz w:val="22"/>
          <w:szCs w:val="22"/>
          <w:lang w:val="en-US"/>
        </w:rPr>
        <w:t xml:space="preserve">two more shops on the ground floor and first floor </w:t>
      </w:r>
      <w:r>
        <w:rPr>
          <w:rFonts w:ascii="Arial" w:eastAsia="Arial" w:hAnsi="Arial" w:cs="Arial"/>
          <w:sz w:val="22"/>
          <w:szCs w:val="22"/>
          <w:lang w:val="en-US"/>
        </w:rPr>
        <w:tab/>
      </w:r>
      <w:r>
        <w:rPr>
          <w:rFonts w:ascii="Arial" w:eastAsia="Arial" w:hAnsi="Arial" w:cs="Arial"/>
          <w:sz w:val="22"/>
          <w:szCs w:val="22"/>
          <w:lang w:val="en-US"/>
        </w:rPr>
        <w:tab/>
      </w:r>
      <w:r>
        <w:rPr>
          <w:rFonts w:ascii="Arial" w:eastAsia="Arial" w:hAnsi="Arial" w:cs="Arial"/>
          <w:sz w:val="22"/>
          <w:szCs w:val="22"/>
          <w:lang w:val="en-US"/>
        </w:rPr>
        <w:tab/>
      </w:r>
      <w:r>
        <w:rPr>
          <w:rFonts w:ascii="Arial" w:eastAsia="Arial" w:hAnsi="Arial" w:cs="Arial"/>
          <w:sz w:val="22"/>
          <w:szCs w:val="22"/>
          <w:lang w:val="en-US"/>
        </w:rPr>
        <w:tab/>
      </w:r>
      <w:r>
        <w:rPr>
          <w:rFonts w:ascii="Arial" w:hAnsi="Arial"/>
          <w:sz w:val="22"/>
          <w:szCs w:val="22"/>
          <w:lang w:val="en-US"/>
        </w:rPr>
        <w:t>of the lobby</w:t>
      </w:r>
    </w:p>
    <w:p w14:paraId="40480642" w14:textId="77777777" w:rsidR="00AF6ABE" w:rsidRDefault="00AF6ABE">
      <w:pPr>
        <w:spacing w:line="276" w:lineRule="auto"/>
        <w:ind w:left="1416"/>
        <w:jc w:val="both"/>
        <w:rPr>
          <w:rFonts w:ascii="Arial" w:eastAsia="Arial" w:hAnsi="Arial" w:cs="Arial"/>
          <w:b/>
          <w:bCs/>
          <w:sz w:val="22"/>
          <w:szCs w:val="22"/>
          <w:lang w:val="en-US"/>
        </w:rPr>
      </w:pPr>
    </w:p>
    <w:p w14:paraId="2624E287" w14:textId="49DE3A47" w:rsidR="00AF6ABE" w:rsidRDefault="00D24F26">
      <w:pPr>
        <w:spacing w:line="276" w:lineRule="auto"/>
        <w:ind w:left="4248" w:hanging="2832"/>
        <w:jc w:val="both"/>
        <w:rPr>
          <w:rFonts w:ascii="Arial" w:hAnsi="Arial"/>
          <w:sz w:val="22"/>
          <w:szCs w:val="22"/>
          <w:lang w:val="en-US"/>
        </w:rPr>
      </w:pPr>
      <w:r>
        <w:rPr>
          <w:rFonts w:ascii="Arial" w:hAnsi="Arial"/>
          <w:b/>
          <w:bCs/>
          <w:sz w:val="22"/>
          <w:szCs w:val="22"/>
          <w:lang w:val="en-US"/>
        </w:rPr>
        <w:t>Parking facilities</w:t>
      </w:r>
      <w:r>
        <w:rPr>
          <w:rFonts w:ascii="Arial" w:eastAsia="Arial" w:hAnsi="Arial" w:cs="Arial"/>
          <w:sz w:val="22"/>
          <w:szCs w:val="22"/>
          <w:lang w:val="en-US"/>
        </w:rPr>
        <w:tab/>
        <w:t>Over 800 car parking spaces,</w:t>
      </w:r>
      <w:r w:rsidR="00A37AD1">
        <w:rPr>
          <w:rFonts w:ascii="Arial" w:eastAsia="Arial" w:hAnsi="Arial" w:cs="Arial"/>
          <w:sz w:val="22"/>
          <w:szCs w:val="22"/>
          <w:lang w:val="en-US"/>
        </w:rPr>
        <w:t xml:space="preserve"> 413 of them are covered (8.260</w:t>
      </w:r>
      <w:r>
        <w:rPr>
          <w:rFonts w:ascii="Arial" w:eastAsia="Arial" w:hAnsi="Arial" w:cs="Arial"/>
          <w:sz w:val="22"/>
          <w:szCs w:val="22"/>
          <w:lang w:val="en-US"/>
        </w:rPr>
        <w:t>m</w:t>
      </w:r>
      <w:r>
        <w:rPr>
          <w:rFonts w:ascii="Arial" w:hAnsi="Arial"/>
          <w:sz w:val="22"/>
          <w:szCs w:val="22"/>
          <w:lang w:val="en-US"/>
        </w:rPr>
        <w:t>²) with more than 2,950 photovoltaic-modules</w:t>
      </w:r>
    </w:p>
    <w:p w14:paraId="0F36B1C8" w14:textId="30C6BE61" w:rsidR="00A37AD1" w:rsidRPr="00A37AD1" w:rsidRDefault="00A37AD1">
      <w:pPr>
        <w:spacing w:line="276" w:lineRule="auto"/>
        <w:ind w:left="4248" w:hanging="2832"/>
        <w:jc w:val="both"/>
        <w:rPr>
          <w:rFonts w:ascii="Arial" w:eastAsia="Arial" w:hAnsi="Arial" w:cs="Arial"/>
          <w:sz w:val="22"/>
          <w:szCs w:val="22"/>
          <w:lang w:val="en-US"/>
        </w:rPr>
      </w:pPr>
      <w:r>
        <w:rPr>
          <w:rFonts w:ascii="Arial" w:hAnsi="Arial"/>
          <w:b/>
          <w:bCs/>
          <w:sz w:val="22"/>
          <w:szCs w:val="22"/>
          <w:lang w:val="en-US"/>
        </w:rPr>
        <w:tab/>
      </w:r>
      <w:r>
        <w:rPr>
          <w:rFonts w:ascii="Arial" w:hAnsi="Arial"/>
          <w:bCs/>
          <w:sz w:val="22"/>
          <w:szCs w:val="22"/>
          <w:lang w:val="en-US"/>
        </w:rPr>
        <w:t>Parking fee per day and car: €7.00</w:t>
      </w:r>
    </w:p>
    <w:p w14:paraId="701312A2" w14:textId="77777777" w:rsidR="00AF6ABE" w:rsidRDefault="00AF6ABE">
      <w:pPr>
        <w:spacing w:line="276" w:lineRule="auto"/>
        <w:ind w:left="1416"/>
        <w:jc w:val="both"/>
        <w:rPr>
          <w:rFonts w:ascii="Arial" w:eastAsia="Arial" w:hAnsi="Arial" w:cs="Arial"/>
          <w:b/>
          <w:bCs/>
          <w:sz w:val="22"/>
          <w:szCs w:val="22"/>
          <w:lang w:val="en-US"/>
        </w:rPr>
      </w:pPr>
    </w:p>
    <w:p w14:paraId="26BEB688" w14:textId="77777777" w:rsidR="00AF6ABE" w:rsidRDefault="00D24F26">
      <w:pPr>
        <w:spacing w:line="276" w:lineRule="auto"/>
        <w:ind w:left="1416"/>
        <w:jc w:val="both"/>
        <w:rPr>
          <w:rFonts w:ascii="Arial" w:eastAsia="Arial" w:hAnsi="Arial" w:cs="Arial"/>
          <w:sz w:val="22"/>
          <w:szCs w:val="22"/>
          <w:lang w:val="en-US"/>
        </w:rPr>
      </w:pPr>
      <w:r>
        <w:rPr>
          <w:rFonts w:ascii="Arial" w:hAnsi="Arial"/>
          <w:b/>
          <w:bCs/>
          <w:sz w:val="22"/>
          <w:szCs w:val="22"/>
          <w:lang w:val="en-US"/>
        </w:rPr>
        <w:t>Employees</w:t>
      </w:r>
      <w:r>
        <w:rPr>
          <w:rFonts w:ascii="Arial" w:eastAsia="Arial" w:hAnsi="Arial" w:cs="Arial"/>
          <w:sz w:val="22"/>
          <w:szCs w:val="22"/>
          <w:lang w:val="en-US"/>
        </w:rPr>
        <w:tab/>
      </w:r>
      <w:r>
        <w:rPr>
          <w:rFonts w:ascii="Arial" w:eastAsia="Arial" w:hAnsi="Arial" w:cs="Arial"/>
          <w:sz w:val="22"/>
          <w:szCs w:val="22"/>
          <w:lang w:val="en-US"/>
        </w:rPr>
        <w:tab/>
      </w:r>
      <w:r>
        <w:rPr>
          <w:rFonts w:ascii="Arial" w:eastAsia="Arial" w:hAnsi="Arial" w:cs="Arial"/>
          <w:sz w:val="22"/>
          <w:szCs w:val="22"/>
          <w:lang w:val="en-US"/>
        </w:rPr>
        <w:tab/>
        <w:t>300 new employees</w:t>
      </w:r>
    </w:p>
    <w:p w14:paraId="7D6D459C" w14:textId="77777777" w:rsidR="00AF6ABE" w:rsidRDefault="00AF6ABE">
      <w:pPr>
        <w:spacing w:line="276" w:lineRule="auto"/>
        <w:ind w:left="1416"/>
        <w:rPr>
          <w:rFonts w:ascii="Arial" w:eastAsia="Arial" w:hAnsi="Arial" w:cs="Arial"/>
          <w:b/>
          <w:bCs/>
          <w:sz w:val="22"/>
          <w:szCs w:val="22"/>
          <w:lang w:val="en-US"/>
        </w:rPr>
      </w:pPr>
    </w:p>
    <w:p w14:paraId="64147971" w14:textId="77777777" w:rsidR="00AF6ABE" w:rsidRDefault="00D24F26">
      <w:pPr>
        <w:spacing w:line="276" w:lineRule="auto"/>
        <w:ind w:left="4248" w:hanging="2832"/>
        <w:rPr>
          <w:rFonts w:ascii="Arial" w:eastAsia="Arial" w:hAnsi="Arial" w:cs="Arial"/>
          <w:sz w:val="22"/>
          <w:szCs w:val="22"/>
          <w:lang w:val="en-US"/>
        </w:rPr>
      </w:pPr>
      <w:r>
        <w:rPr>
          <w:rFonts w:ascii="Arial" w:hAnsi="Arial"/>
          <w:b/>
          <w:bCs/>
          <w:sz w:val="22"/>
          <w:szCs w:val="22"/>
          <w:lang w:val="en-US"/>
        </w:rPr>
        <w:t>Ecology</w:t>
      </w:r>
      <w:r>
        <w:rPr>
          <w:rFonts w:ascii="Arial" w:eastAsia="Arial" w:hAnsi="Arial" w:cs="Arial"/>
          <w:sz w:val="22"/>
          <w:szCs w:val="22"/>
          <w:lang w:val="en-US"/>
        </w:rPr>
        <w:tab/>
        <w:t>Use of innovative technologies; economical use of resources; numerous conservation projects to balance impact, such as bee pavilions, game corridors and amphibious biotopes</w:t>
      </w:r>
      <w:r>
        <w:rPr>
          <w:rFonts w:ascii="Arial" w:hAnsi="Arial"/>
          <w:sz w:val="22"/>
          <w:szCs w:val="22"/>
          <w:lang w:val="en-US"/>
        </w:rPr>
        <w:t>. Planting of 2,500 trees and shrubs before opening</w:t>
      </w:r>
    </w:p>
    <w:p w14:paraId="0083C2FD" w14:textId="77777777" w:rsidR="00AF6ABE" w:rsidRDefault="00AF6ABE">
      <w:pPr>
        <w:spacing w:line="276" w:lineRule="auto"/>
        <w:ind w:left="4248" w:hanging="2832"/>
        <w:rPr>
          <w:rFonts w:ascii="Arial" w:eastAsia="Arial" w:hAnsi="Arial" w:cs="Arial"/>
          <w:sz w:val="22"/>
          <w:szCs w:val="22"/>
          <w:lang w:val="en-US"/>
        </w:rPr>
      </w:pPr>
    </w:p>
    <w:p w14:paraId="59DC1CB4" w14:textId="77777777" w:rsidR="00AF6ABE" w:rsidRDefault="00D24F26">
      <w:pPr>
        <w:spacing w:line="276" w:lineRule="auto"/>
        <w:ind w:left="4248" w:hanging="2832"/>
        <w:rPr>
          <w:rFonts w:ascii="Arial" w:eastAsia="Arial" w:hAnsi="Arial" w:cs="Arial"/>
          <w:sz w:val="22"/>
          <w:szCs w:val="22"/>
          <w:lang w:val="en-US"/>
        </w:rPr>
      </w:pPr>
      <w:proofErr w:type="spellStart"/>
      <w:r>
        <w:rPr>
          <w:rFonts w:ascii="Arial" w:hAnsi="Arial"/>
          <w:b/>
          <w:bCs/>
          <w:sz w:val="22"/>
          <w:szCs w:val="22"/>
          <w:lang w:val="en-US"/>
        </w:rPr>
        <w:t>Rulantica</w:t>
      </w:r>
      <w:proofErr w:type="spellEnd"/>
      <w:r>
        <w:rPr>
          <w:rFonts w:ascii="Arial" w:hAnsi="Arial"/>
          <w:b/>
          <w:bCs/>
          <w:sz w:val="22"/>
          <w:szCs w:val="22"/>
          <w:lang w:val="en-US"/>
        </w:rPr>
        <w:t xml:space="preserve"> Story</w:t>
      </w:r>
      <w:r>
        <w:rPr>
          <w:rFonts w:ascii="Arial" w:eastAsia="Arial" w:hAnsi="Arial" w:cs="Arial"/>
          <w:sz w:val="22"/>
          <w:szCs w:val="22"/>
          <w:lang w:val="en-US"/>
        </w:rPr>
        <w:tab/>
      </w:r>
      <w:r>
        <w:rPr>
          <w:rFonts w:ascii="Arial" w:hAnsi="Arial"/>
          <w:sz w:val="22"/>
          <w:szCs w:val="22"/>
          <w:lang w:val="en-US"/>
        </w:rPr>
        <w:t xml:space="preserve">Two-part series on the history of </w:t>
      </w:r>
      <w:proofErr w:type="spellStart"/>
      <w:r>
        <w:rPr>
          <w:rFonts w:ascii="Arial" w:hAnsi="Arial"/>
          <w:sz w:val="22"/>
          <w:szCs w:val="22"/>
          <w:lang w:val="en-US"/>
        </w:rPr>
        <w:t>Rulantica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; cooperation with </w:t>
      </w:r>
      <w:proofErr w:type="spellStart"/>
      <w:r>
        <w:rPr>
          <w:rFonts w:ascii="Arial" w:hAnsi="Arial"/>
          <w:sz w:val="22"/>
          <w:szCs w:val="22"/>
          <w:lang w:val="en-US"/>
        </w:rPr>
        <w:t>Coppenrath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/>
          <w:sz w:val="22"/>
          <w:szCs w:val="22"/>
          <w:lang w:val="en-US"/>
        </w:rPr>
        <w:t>Verlag</w:t>
      </w:r>
      <w:proofErr w:type="spellEnd"/>
      <w:r>
        <w:rPr>
          <w:rFonts w:ascii="Arial" w:hAnsi="Arial"/>
          <w:sz w:val="22"/>
          <w:szCs w:val="22"/>
          <w:lang w:val="en-US"/>
        </w:rPr>
        <w:t>; Presentation of the first novel in October at the Frankfurt Book Fair</w:t>
      </w:r>
    </w:p>
    <w:p w14:paraId="6C461974" w14:textId="77777777" w:rsidR="00AF6ABE" w:rsidRDefault="00AF6ABE">
      <w:pPr>
        <w:spacing w:line="276" w:lineRule="auto"/>
        <w:ind w:left="4248" w:hanging="2832"/>
        <w:rPr>
          <w:rFonts w:ascii="Arial" w:eastAsia="Arial" w:hAnsi="Arial" w:cs="Arial"/>
          <w:sz w:val="22"/>
          <w:szCs w:val="22"/>
          <w:lang w:val="en-US"/>
        </w:rPr>
      </w:pPr>
    </w:p>
    <w:p w14:paraId="584B6A4E" w14:textId="77777777" w:rsidR="00AF6ABE" w:rsidRDefault="00D24F26">
      <w:pPr>
        <w:spacing w:line="276" w:lineRule="auto"/>
        <w:ind w:left="4248" w:hanging="2832"/>
        <w:rPr>
          <w:rFonts w:ascii="Arial" w:eastAsia="Arial" w:hAnsi="Arial" w:cs="Arial"/>
          <w:sz w:val="22"/>
          <w:szCs w:val="22"/>
          <w:lang w:val="en-US"/>
        </w:rPr>
      </w:pPr>
      <w:r>
        <w:rPr>
          <w:rFonts w:ascii="Arial" w:hAnsi="Arial"/>
          <w:b/>
          <w:bCs/>
          <w:sz w:val="22"/>
          <w:szCs w:val="22"/>
          <w:lang w:val="en-US"/>
        </w:rPr>
        <w:t>Contact</w:t>
      </w:r>
      <w:r>
        <w:rPr>
          <w:rFonts w:ascii="Arial" w:eastAsia="Arial" w:hAnsi="Arial" w:cs="Arial"/>
          <w:sz w:val="22"/>
          <w:szCs w:val="22"/>
          <w:lang w:val="en-US"/>
        </w:rPr>
        <w:tab/>
      </w:r>
      <w:r>
        <w:rPr>
          <w:rFonts w:ascii="Arial" w:hAnsi="Arial"/>
          <w:sz w:val="22"/>
          <w:szCs w:val="22"/>
          <w:lang w:val="en-US"/>
        </w:rPr>
        <w:t>Website: rulantica.de</w:t>
      </w:r>
    </w:p>
    <w:p w14:paraId="603A1337" w14:textId="77777777" w:rsidR="00AF6ABE" w:rsidRPr="00F3068F" w:rsidRDefault="00D24F26">
      <w:pPr>
        <w:spacing w:line="276" w:lineRule="auto"/>
        <w:ind w:left="4236" w:hanging="2820"/>
        <w:jc w:val="both"/>
        <w:rPr>
          <w:rFonts w:ascii="Arial" w:eastAsia="Arial" w:hAnsi="Arial" w:cs="Arial"/>
          <w:sz w:val="22"/>
          <w:szCs w:val="22"/>
          <w:lang w:val="en-GB"/>
        </w:rPr>
      </w:pPr>
      <w:r>
        <w:rPr>
          <w:rFonts w:ascii="Arial" w:eastAsia="Arial" w:hAnsi="Arial" w:cs="Arial"/>
          <w:sz w:val="22"/>
          <w:szCs w:val="22"/>
          <w:lang w:val="en-US"/>
        </w:rPr>
        <w:tab/>
        <w:t>E-Mail:</w:t>
      </w:r>
      <w:r>
        <w:rPr>
          <w:rFonts w:ascii="Arial" w:eastAsia="Arial" w:hAnsi="Arial" w:cs="Arial"/>
          <w:sz w:val="22"/>
          <w:szCs w:val="22"/>
          <w:lang w:val="en-US"/>
        </w:rPr>
        <w:tab/>
        <w:t>info@rulantica.de</w:t>
      </w:r>
    </w:p>
    <w:p w14:paraId="2F001FDD" w14:textId="77777777" w:rsidR="00AF6ABE" w:rsidRPr="00F3068F" w:rsidRDefault="00D24F26">
      <w:pPr>
        <w:spacing w:line="276" w:lineRule="auto"/>
        <w:ind w:left="4236" w:hanging="2820"/>
        <w:jc w:val="both"/>
        <w:rPr>
          <w:rFonts w:ascii="Arial" w:eastAsia="Arial" w:hAnsi="Arial" w:cs="Arial"/>
          <w:sz w:val="22"/>
          <w:szCs w:val="22"/>
          <w:lang w:val="en-GB"/>
        </w:rPr>
      </w:pPr>
      <w:r>
        <w:rPr>
          <w:rFonts w:ascii="Arial" w:eastAsia="Arial" w:hAnsi="Arial" w:cs="Arial"/>
          <w:sz w:val="22"/>
          <w:szCs w:val="22"/>
          <w:lang w:val="en-US"/>
        </w:rPr>
        <w:tab/>
        <w:t>Tel: 07822 77-6655</w:t>
      </w:r>
    </w:p>
    <w:p w14:paraId="32D336EE" w14:textId="2A75A64B" w:rsidR="00AF6ABE" w:rsidRPr="00F3068F" w:rsidRDefault="00D24F26">
      <w:pPr>
        <w:spacing w:line="276" w:lineRule="auto"/>
        <w:ind w:left="4236" w:hanging="2820"/>
        <w:jc w:val="both"/>
        <w:rPr>
          <w:lang w:val="en-GB"/>
        </w:rPr>
      </w:pPr>
      <w:r>
        <w:rPr>
          <w:rFonts w:ascii="Arial" w:eastAsia="Arial" w:hAnsi="Arial" w:cs="Arial"/>
          <w:sz w:val="22"/>
          <w:szCs w:val="22"/>
          <w:lang w:val="en-US"/>
        </w:rPr>
        <w:tab/>
      </w:r>
      <w:proofErr w:type="gramStart"/>
      <w:r w:rsidR="002F1B79">
        <w:rPr>
          <w:rFonts w:ascii="Arial" w:eastAsia="Arial" w:hAnsi="Arial" w:cs="Arial"/>
          <w:sz w:val="22"/>
          <w:szCs w:val="22"/>
          <w:lang w:val="en-US"/>
        </w:rPr>
        <w:t>interactive</w:t>
      </w:r>
      <w:proofErr w:type="gramEnd"/>
      <w:r>
        <w:rPr>
          <w:rFonts w:ascii="Arial" w:eastAsia="Arial" w:hAnsi="Arial" w:cs="Arial"/>
          <w:sz w:val="22"/>
          <w:szCs w:val="22"/>
          <w:lang w:val="en-US"/>
        </w:rPr>
        <w:t xml:space="preserve"> Website: explore-rulantica.de</w:t>
      </w:r>
    </w:p>
    <w:sectPr w:rsidR="00AF6ABE" w:rsidRPr="00F3068F">
      <w:headerReference w:type="default" r:id="rId6"/>
      <w:footerReference w:type="default" r:id="rId7"/>
      <w:headerReference w:type="first" r:id="rId8"/>
      <w:footerReference w:type="first" r:id="rId9"/>
      <w:pgSz w:w="11900" w:h="16840"/>
      <w:pgMar w:top="1418" w:right="1418" w:bottom="993" w:left="1418" w:header="709" w:footer="709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E736535" w14:textId="77777777" w:rsidR="00A458BA" w:rsidRDefault="00A458BA">
      <w:r>
        <w:separator/>
      </w:r>
    </w:p>
  </w:endnote>
  <w:endnote w:type="continuationSeparator" w:id="0">
    <w:p w14:paraId="1C479DC4" w14:textId="77777777" w:rsidR="00A458BA" w:rsidRDefault="00A458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Corbel"/>
    <w:charset w:val="00"/>
    <w:family w:val="swiss"/>
    <w:pitch w:val="variable"/>
    <w:sig w:usb0="E50002FF" w:usb1="500079DB" w:usb2="0000001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8D479D" w14:textId="77777777" w:rsidR="00AF6ABE" w:rsidRDefault="00AF6ABE">
    <w:pPr>
      <w:pStyle w:val="Header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5E570E4" w14:textId="77777777" w:rsidR="00AF6ABE" w:rsidRDefault="00AF6ABE">
    <w:pPr>
      <w:pStyle w:val="Header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3FD036A" w14:textId="77777777" w:rsidR="00A458BA" w:rsidRDefault="00A458BA">
      <w:r>
        <w:separator/>
      </w:r>
    </w:p>
  </w:footnote>
  <w:footnote w:type="continuationSeparator" w:id="0">
    <w:p w14:paraId="7DECE191" w14:textId="77777777" w:rsidR="00A458BA" w:rsidRDefault="00A458B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C8DBBEA" w14:textId="77777777" w:rsidR="00AF6ABE" w:rsidRDefault="00D24F26">
    <w:pPr>
      <w:pStyle w:val="Kopfzeile"/>
      <w:tabs>
        <w:tab w:val="clear" w:pos="9072"/>
        <w:tab w:val="right" w:pos="9044"/>
      </w:tabs>
    </w:pPr>
    <w:r>
      <w:rPr>
        <w:noProof/>
        <w:lang w:eastAsia="de-DE"/>
      </w:rPr>
      <w:drawing>
        <wp:anchor distT="152400" distB="152400" distL="152400" distR="152400" simplePos="0" relativeHeight="251657216" behindDoc="1" locked="0" layoutInCell="1" allowOverlap="1" wp14:anchorId="5DDCF094" wp14:editId="00063416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6500" cy="10693400"/>
          <wp:effectExtent l="0" t="0" r="0" b="0"/>
          <wp:wrapNone/>
          <wp:docPr id="1073741825" name="officeArt object" descr="EP13_GD_001_BRFB_BasisA_Folgeblat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EP13_GD_001_BRFB_BasisA_Folgeblatt" descr="EP13_GD_001_BRFB_BasisA_Folgeblatt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3E47F4B" w14:textId="77777777" w:rsidR="00AF6ABE" w:rsidRDefault="00D24F26">
    <w:pPr>
      <w:pStyle w:val="Kopfzeile"/>
      <w:tabs>
        <w:tab w:val="clear" w:pos="9072"/>
        <w:tab w:val="right" w:pos="9044"/>
      </w:tabs>
    </w:pPr>
    <w:r>
      <w:rPr>
        <w:noProof/>
        <w:lang w:eastAsia="de-DE"/>
      </w:rPr>
      <w:drawing>
        <wp:anchor distT="152400" distB="152400" distL="152400" distR="152400" simplePos="0" relativeHeight="251658240" behindDoc="1" locked="0" layoutInCell="1" allowOverlap="1" wp14:anchorId="0908ED10" wp14:editId="367B33B7">
          <wp:simplePos x="0" y="0"/>
          <wp:positionH relativeFrom="page">
            <wp:posOffset>0</wp:posOffset>
          </wp:positionH>
          <wp:positionV relativeFrom="page">
            <wp:posOffset>1452</wp:posOffset>
          </wp:positionV>
          <wp:extent cx="7560310" cy="10691132"/>
          <wp:effectExtent l="0" t="0" r="0" b="0"/>
          <wp:wrapNone/>
          <wp:docPr id="1073741826" name="officeArt object" descr="Bild 1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Bild 11" descr="Bild 11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310" cy="10691132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6ABE"/>
    <w:rsid w:val="002F1B79"/>
    <w:rsid w:val="006854EE"/>
    <w:rsid w:val="009103E3"/>
    <w:rsid w:val="00A37AD1"/>
    <w:rsid w:val="00A458BA"/>
    <w:rsid w:val="00AF6ABE"/>
    <w:rsid w:val="00D24F26"/>
    <w:rsid w:val="00E155D7"/>
    <w:rsid w:val="00F306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263484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rPr>
      <w:rFonts w:cs="Arial Unicode MS"/>
      <w:color w:val="000000"/>
      <w:sz w:val="24"/>
      <w:szCs w:val="24"/>
      <w:u w:color="000000"/>
      <w:lang w:val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Kopfzeile">
    <w:name w:val="header"/>
    <w:pPr>
      <w:tabs>
        <w:tab w:val="center" w:pos="4536"/>
        <w:tab w:val="right" w:pos="9072"/>
      </w:tabs>
    </w:pPr>
    <w:rPr>
      <w:rFonts w:cs="Arial Unicode MS"/>
      <w:color w:val="000000"/>
      <w:sz w:val="24"/>
      <w:szCs w:val="24"/>
      <w:u w:color="000000"/>
      <w:lang w:val="de-D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customStyle="1" w:styleId="Default">
    <w:name w:val="Default"/>
    <w:rPr>
      <w:rFonts w:ascii="Helvetica Neue" w:eastAsia="Helvetica Neue" w:hAnsi="Helvetica Neue" w:cs="Helvetica Neue"/>
      <w:color w:val="000000"/>
      <w:sz w:val="22"/>
      <w:szCs w:val="22"/>
    </w:rPr>
  </w:style>
  <w:style w:type="paragraph" w:styleId="Kommentartext">
    <w:name w:val="annotation text"/>
    <w:basedOn w:val="Standard"/>
    <w:link w:val="KommentartextZchn"/>
    <w:uiPriority w:val="99"/>
    <w:semiHidden/>
    <w:unhideWhenUsed/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Pr>
      <w:rFonts w:cs="Arial Unicode MS"/>
      <w:color w:val="000000"/>
      <w:sz w:val="24"/>
      <w:szCs w:val="24"/>
      <w:u w:color="000000"/>
      <w:lang w:val="de-DE"/>
    </w:rPr>
  </w:style>
  <w:style w:type="character" w:styleId="Kommentarzeichen">
    <w:name w:val="annotation reference"/>
    <w:basedOn w:val="Absatz-Standardschriftart"/>
    <w:uiPriority w:val="99"/>
    <w:semiHidden/>
    <w:unhideWhenUsed/>
    <w:rPr>
      <w:sz w:val="18"/>
      <w:szCs w:val="18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3068F"/>
    <w:rPr>
      <w:rFonts w:cs="Times New Roman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3068F"/>
    <w:rPr>
      <w:color w:val="000000"/>
      <w:sz w:val="18"/>
      <w:szCs w:val="18"/>
      <w:u w:color="000000"/>
      <w:lang w:val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Design">
  <a:themeElements>
    <a:clrScheme name="Office-Design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-Design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-Design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472</Words>
  <Characters>2979</Characters>
  <Application>Microsoft Office Word</Application>
  <DocSecurity>0</DocSecurity>
  <Lines>24</Lines>
  <Paragraphs>6</Paragraphs>
  <ScaleCrop>false</ScaleCrop>
  <Company>Europa-Park GmbH &amp; Co Mack KG</Company>
  <LinksUpToDate>false</LinksUpToDate>
  <CharactersWithSpaces>3445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Drescher, Franziska</cp:lastModifiedBy>
  <cp:revision>7</cp:revision>
  <dcterms:created xsi:type="dcterms:W3CDTF">2019-05-21T12:06:00Z</dcterms:created>
  <dcterms:modified xsi:type="dcterms:W3CDTF">2019-05-23T16:38:00Z</dcterms:modified>
</cp:coreProperties>
</file>